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1460"/>
        <w:gridCol w:w="1700"/>
        <w:gridCol w:w="1020"/>
        <w:gridCol w:w="1820"/>
        <w:gridCol w:w="1160"/>
      </w:tblGrid>
      <w:tr w:rsidR="00CC10D0" w:rsidRPr="00ED3EAE" w:rsidTr="002A62B2">
        <w:trPr>
          <w:trHeight w:val="368"/>
        </w:trPr>
        <w:tc>
          <w:tcPr>
            <w:tcW w:w="290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vAlign w:val="bottom"/>
          </w:tcPr>
          <w:p w:rsidR="00CC10D0" w:rsidRPr="00ED3EAE" w:rsidRDefault="006672EC" w:rsidP="00ED3EAE">
            <w:pPr>
              <w:jc w:val="center"/>
              <w:rPr>
                <w:sz w:val="24"/>
                <w:szCs w:val="24"/>
              </w:rPr>
            </w:pPr>
            <w:r w:rsidRPr="00ED3EAE">
              <w:rPr>
                <w:rFonts w:eastAsia="Times New Roman"/>
                <w:w w:val="99"/>
                <w:sz w:val="24"/>
                <w:szCs w:val="24"/>
              </w:rPr>
              <w:t>Консультация для родителей</w:t>
            </w:r>
          </w:p>
        </w:tc>
        <w:tc>
          <w:tcPr>
            <w:tcW w:w="18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  <w:tr w:rsidR="00CC10D0" w:rsidRPr="00ED3EAE" w:rsidTr="002A62B2">
        <w:trPr>
          <w:trHeight w:val="374"/>
        </w:trPr>
        <w:tc>
          <w:tcPr>
            <w:tcW w:w="8900" w:type="dxa"/>
            <w:gridSpan w:val="5"/>
            <w:vAlign w:val="bottom"/>
          </w:tcPr>
          <w:p w:rsidR="00CC10D0" w:rsidRPr="00ED3EAE" w:rsidRDefault="006672EC" w:rsidP="00ED3EAE">
            <w:pPr>
              <w:ind w:left="1000"/>
              <w:jc w:val="center"/>
              <w:rPr>
                <w:sz w:val="24"/>
                <w:szCs w:val="24"/>
              </w:rPr>
            </w:pPr>
            <w:r w:rsidRPr="00ED3EAE">
              <w:rPr>
                <w:rFonts w:eastAsia="Times New Roman"/>
                <w:b/>
                <w:bCs/>
                <w:sz w:val="24"/>
                <w:szCs w:val="24"/>
              </w:rPr>
              <w:t>«Развитие мелкой моторики в быту»</w:t>
            </w: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  <w:tr w:rsidR="00CC10D0" w:rsidRPr="00ED3EAE" w:rsidTr="002A62B2">
        <w:trPr>
          <w:trHeight w:val="970"/>
        </w:trPr>
        <w:tc>
          <w:tcPr>
            <w:tcW w:w="2900" w:type="dxa"/>
            <w:vAlign w:val="bottom"/>
          </w:tcPr>
          <w:p w:rsidR="00CC10D0" w:rsidRPr="00ED3EAE" w:rsidRDefault="006672EC" w:rsidP="00ED3EAE">
            <w:pPr>
              <w:ind w:left="700"/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Необходимость</w:t>
            </w:r>
          </w:p>
        </w:tc>
        <w:tc>
          <w:tcPr>
            <w:tcW w:w="1460" w:type="dxa"/>
            <w:vAlign w:val="bottom"/>
          </w:tcPr>
          <w:p w:rsidR="00CC10D0" w:rsidRPr="00ED3EAE" w:rsidRDefault="006672EC" w:rsidP="00ED3EAE">
            <w:pPr>
              <w:ind w:left="160"/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1700" w:type="dxa"/>
            <w:vAlign w:val="bottom"/>
          </w:tcPr>
          <w:p w:rsidR="00CC10D0" w:rsidRPr="00ED3EAE" w:rsidRDefault="006672EC" w:rsidP="00ED3EAE">
            <w:pPr>
              <w:ind w:left="260"/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моторики</w:t>
            </w:r>
          </w:p>
        </w:tc>
        <w:tc>
          <w:tcPr>
            <w:tcW w:w="1020" w:type="dxa"/>
            <w:vAlign w:val="bottom"/>
          </w:tcPr>
          <w:p w:rsidR="00CC10D0" w:rsidRPr="00ED3EAE" w:rsidRDefault="006672EC" w:rsidP="00ED3EAE">
            <w:pPr>
              <w:ind w:left="200"/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рук</w:t>
            </w:r>
          </w:p>
        </w:tc>
        <w:tc>
          <w:tcPr>
            <w:tcW w:w="1820" w:type="dxa"/>
            <w:vAlign w:val="bottom"/>
          </w:tcPr>
          <w:p w:rsidR="00CC10D0" w:rsidRPr="00ED3EAE" w:rsidRDefault="006672EC" w:rsidP="00ED3EAE">
            <w:pPr>
              <w:ind w:left="80"/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обусловлена</w:t>
            </w:r>
          </w:p>
        </w:tc>
        <w:tc>
          <w:tcPr>
            <w:tcW w:w="1160" w:type="dxa"/>
            <w:vAlign w:val="bottom"/>
          </w:tcPr>
          <w:p w:rsidR="00CC10D0" w:rsidRPr="00ED3EAE" w:rsidRDefault="006672EC" w:rsidP="00ED3EAE">
            <w:pPr>
              <w:jc w:val="right"/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тесным</w:t>
            </w:r>
          </w:p>
        </w:tc>
      </w:tr>
      <w:tr w:rsidR="00CC10D0" w:rsidRPr="00ED3EAE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 xml:space="preserve">взаимодействием   ручной   и   речевой   моторики.   Совершенствование   </w:t>
            </w:r>
            <w:proofErr w:type="gramStart"/>
            <w:r w:rsidRPr="00ED3EAE">
              <w:rPr>
                <w:rFonts w:eastAsia="Times New Roman"/>
                <w:sz w:val="24"/>
                <w:szCs w:val="24"/>
              </w:rPr>
              <w:t>ручной</w:t>
            </w:r>
            <w:proofErr w:type="gramEnd"/>
          </w:p>
        </w:tc>
      </w:tr>
      <w:tr w:rsidR="00CC10D0" w:rsidRPr="00ED3EAE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моторики  способствует  активизации  моторных  речевых  зон  головного  мозга  и</w:t>
            </w:r>
          </w:p>
        </w:tc>
      </w:tr>
      <w:tr w:rsidR="00CC10D0" w:rsidRPr="00ED3EAE" w:rsidTr="002A62B2">
        <w:trPr>
          <w:trHeight w:val="370"/>
        </w:trPr>
        <w:tc>
          <w:tcPr>
            <w:tcW w:w="6060" w:type="dxa"/>
            <w:gridSpan w:val="3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вследствие этого – развитию речевой функции.</w:t>
            </w:r>
          </w:p>
        </w:tc>
        <w:tc>
          <w:tcPr>
            <w:tcW w:w="10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  <w:tr w:rsidR="00CC10D0" w:rsidRPr="00ED3EAE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Pr="00ED3EAE" w:rsidRDefault="006672EC" w:rsidP="00ED3EAE">
            <w:pPr>
              <w:ind w:left="700"/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На  подготовительном  этапе  рекомендуются  различные  виды  упражнений,</w:t>
            </w:r>
          </w:p>
        </w:tc>
      </w:tr>
      <w:tr w:rsidR="00CC10D0" w:rsidRPr="00ED3EAE" w:rsidTr="002A62B2">
        <w:trPr>
          <w:trHeight w:val="374"/>
        </w:trPr>
        <w:tc>
          <w:tcPr>
            <w:tcW w:w="10060" w:type="dxa"/>
            <w:gridSpan w:val="6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proofErr w:type="gramStart"/>
            <w:r w:rsidRPr="00ED3EAE">
              <w:rPr>
                <w:rFonts w:eastAsia="Times New Roman"/>
                <w:sz w:val="24"/>
                <w:szCs w:val="24"/>
              </w:rPr>
              <w:t>направленных</w:t>
            </w:r>
            <w:proofErr w:type="gramEnd"/>
            <w:r w:rsidRPr="00ED3EAE">
              <w:rPr>
                <w:rFonts w:eastAsia="Times New Roman"/>
                <w:sz w:val="24"/>
                <w:szCs w:val="24"/>
              </w:rPr>
              <w:t xml:space="preserve">  на  развитие  ловкости,  точности,  координации,  синхронности</w:t>
            </w:r>
          </w:p>
        </w:tc>
      </w:tr>
      <w:tr w:rsidR="00CC10D0" w:rsidRPr="00ED3EAE" w:rsidTr="002A62B2">
        <w:trPr>
          <w:trHeight w:val="370"/>
        </w:trPr>
        <w:tc>
          <w:tcPr>
            <w:tcW w:w="2900" w:type="dxa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движений пальцев рук.</w:t>
            </w:r>
          </w:p>
        </w:tc>
        <w:tc>
          <w:tcPr>
            <w:tcW w:w="14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  <w:tr w:rsidR="00CC10D0" w:rsidRPr="00ED3EAE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Также проводятся упражнения общего характера, включенные в различные виды</w:t>
            </w:r>
          </w:p>
        </w:tc>
      </w:tr>
      <w:tr w:rsidR="00CC10D0" w:rsidRPr="00ED3EAE" w:rsidTr="002A62B2">
        <w:trPr>
          <w:trHeight w:val="370"/>
        </w:trPr>
        <w:tc>
          <w:tcPr>
            <w:tcW w:w="2900" w:type="dxa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деятельности:</w:t>
            </w:r>
          </w:p>
        </w:tc>
        <w:tc>
          <w:tcPr>
            <w:tcW w:w="14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  <w:tr w:rsidR="00CC10D0" w:rsidRPr="00ED3EAE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 xml:space="preserve">- Конструирование из кубиков домиков, башен и т.д., сначала по образцу, затем </w:t>
            </w:r>
            <w:proofErr w:type="gramStart"/>
            <w:r w:rsidRPr="00ED3EAE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CC10D0" w:rsidRPr="00ED3EAE" w:rsidTr="002A62B2">
        <w:trPr>
          <w:trHeight w:val="370"/>
        </w:trPr>
        <w:tc>
          <w:tcPr>
            <w:tcW w:w="2900" w:type="dxa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памяти и произвольно.</w:t>
            </w:r>
          </w:p>
        </w:tc>
        <w:tc>
          <w:tcPr>
            <w:tcW w:w="14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  <w:tr w:rsidR="00CC10D0" w:rsidRPr="00ED3EAE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proofErr w:type="gramStart"/>
            <w:r w:rsidRPr="00ED3EAE">
              <w:rPr>
                <w:rFonts w:eastAsia="Times New Roman"/>
                <w:sz w:val="24"/>
                <w:szCs w:val="24"/>
              </w:rPr>
              <w:t>- Раскладывание и складывание разборных игрушек (матрешек, пирамид, чашечек,</w:t>
            </w:r>
            <w:proofErr w:type="gramEnd"/>
          </w:p>
        </w:tc>
      </w:tr>
      <w:tr w:rsidR="00CC10D0" w:rsidRPr="00ED3EAE" w:rsidTr="002A62B2">
        <w:trPr>
          <w:trHeight w:val="370"/>
        </w:trPr>
        <w:tc>
          <w:tcPr>
            <w:tcW w:w="2900" w:type="dxa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кубиков).</w:t>
            </w:r>
          </w:p>
        </w:tc>
        <w:tc>
          <w:tcPr>
            <w:tcW w:w="14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  <w:tr w:rsidR="00CC10D0" w:rsidRPr="00ED3EAE" w:rsidTr="002A62B2">
        <w:trPr>
          <w:trHeight w:val="374"/>
        </w:trPr>
        <w:tc>
          <w:tcPr>
            <w:tcW w:w="10060" w:type="dxa"/>
            <w:gridSpan w:val="6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-  Составление  предметных  разрезных  картинок.  Сначала  даются  картинки,</w:t>
            </w:r>
          </w:p>
        </w:tc>
      </w:tr>
      <w:tr w:rsidR="00CC10D0" w:rsidRPr="00ED3EAE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разрезанные на 2 части, потом на 3 и на 4. Первоначально складывают по образцу,</w:t>
            </w:r>
          </w:p>
        </w:tc>
      </w:tr>
      <w:tr w:rsidR="00CC10D0" w:rsidRPr="00ED3EAE" w:rsidTr="002A62B2">
        <w:trPr>
          <w:trHeight w:val="370"/>
        </w:trPr>
        <w:tc>
          <w:tcPr>
            <w:tcW w:w="4360" w:type="dxa"/>
            <w:gridSpan w:val="2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в дальнейшем – по памяти.</w:t>
            </w:r>
          </w:p>
        </w:tc>
        <w:tc>
          <w:tcPr>
            <w:tcW w:w="170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  <w:tr w:rsidR="00CC10D0" w:rsidRPr="00ED3EAE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- Складывание из палочек, бусинок геометрических фигур, изображений, букв.</w:t>
            </w:r>
          </w:p>
        </w:tc>
      </w:tr>
      <w:tr w:rsidR="00CC10D0" w:rsidRPr="00ED3EAE" w:rsidTr="002A62B2">
        <w:trPr>
          <w:trHeight w:val="370"/>
        </w:trPr>
        <w:tc>
          <w:tcPr>
            <w:tcW w:w="6060" w:type="dxa"/>
            <w:gridSpan w:val="3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- Обведение контуров предметных изображений.</w:t>
            </w:r>
          </w:p>
        </w:tc>
        <w:tc>
          <w:tcPr>
            <w:tcW w:w="10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  <w:tr w:rsidR="00CC10D0" w:rsidRPr="00ED3EAE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- Раскрашивание контурных изображений предметов цветными карандашами.</w:t>
            </w:r>
          </w:p>
        </w:tc>
      </w:tr>
      <w:tr w:rsidR="00CC10D0" w:rsidRPr="00ED3EAE" w:rsidTr="002A62B2">
        <w:trPr>
          <w:trHeight w:val="370"/>
        </w:trPr>
        <w:tc>
          <w:tcPr>
            <w:tcW w:w="7080" w:type="dxa"/>
            <w:gridSpan w:val="4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- Вырезывание цветных полосок, фигурок по контурам.</w:t>
            </w:r>
          </w:p>
        </w:tc>
        <w:tc>
          <w:tcPr>
            <w:tcW w:w="18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  <w:tr w:rsidR="00CC10D0" w:rsidRPr="00ED3EAE" w:rsidTr="002A62B2">
        <w:trPr>
          <w:trHeight w:val="374"/>
        </w:trPr>
        <w:tc>
          <w:tcPr>
            <w:tcW w:w="6060" w:type="dxa"/>
            <w:gridSpan w:val="3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- Наматывание ниток на катушку, клубок.</w:t>
            </w:r>
          </w:p>
        </w:tc>
        <w:tc>
          <w:tcPr>
            <w:tcW w:w="10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  <w:tr w:rsidR="00CC10D0" w:rsidRPr="00ED3EAE" w:rsidTr="002A62B2">
        <w:trPr>
          <w:trHeight w:val="370"/>
        </w:trPr>
        <w:tc>
          <w:tcPr>
            <w:tcW w:w="7080" w:type="dxa"/>
            <w:gridSpan w:val="4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 xml:space="preserve">- Застегивание и расстегивание пуговиц, </w:t>
            </w:r>
            <w:proofErr w:type="spellStart"/>
            <w:r w:rsidRPr="00ED3EAE">
              <w:rPr>
                <w:rFonts w:eastAsia="Times New Roman"/>
                <w:sz w:val="24"/>
                <w:szCs w:val="24"/>
              </w:rPr>
              <w:t>зашнуровывание</w:t>
            </w:r>
            <w:proofErr w:type="spellEnd"/>
            <w:r w:rsidRPr="00ED3EA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  <w:tr w:rsidR="00CC10D0" w:rsidRPr="00ED3EAE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proofErr w:type="gramStart"/>
            <w:r w:rsidRPr="00ED3EAE">
              <w:rPr>
                <w:rFonts w:eastAsia="Times New Roman"/>
                <w:sz w:val="24"/>
                <w:szCs w:val="24"/>
              </w:rPr>
              <w:t>- Работа с пластилином (скатывание шариков, жгутиков, расплющивание шариков,</w:t>
            </w:r>
            <w:proofErr w:type="gramEnd"/>
          </w:p>
        </w:tc>
      </w:tr>
      <w:tr w:rsidR="00CC10D0" w:rsidRPr="00ED3EAE" w:rsidTr="002A62B2">
        <w:trPr>
          <w:trHeight w:val="370"/>
        </w:trPr>
        <w:tc>
          <w:tcPr>
            <w:tcW w:w="7080" w:type="dxa"/>
            <w:gridSpan w:val="4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жгутиков в лепешки, самостоятельное творчество детей).</w:t>
            </w:r>
          </w:p>
        </w:tc>
        <w:tc>
          <w:tcPr>
            <w:tcW w:w="18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  <w:tr w:rsidR="00CC10D0" w:rsidRPr="00ED3EAE" w:rsidTr="002A62B2">
        <w:trPr>
          <w:trHeight w:val="370"/>
        </w:trPr>
        <w:tc>
          <w:tcPr>
            <w:tcW w:w="2900" w:type="dxa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- Работа с мозаикой.</w:t>
            </w:r>
          </w:p>
        </w:tc>
        <w:tc>
          <w:tcPr>
            <w:tcW w:w="14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  <w:tr w:rsidR="00CC10D0" w:rsidRPr="00ED3EAE" w:rsidTr="002A62B2">
        <w:trPr>
          <w:trHeight w:val="370"/>
        </w:trPr>
        <w:tc>
          <w:tcPr>
            <w:tcW w:w="7080" w:type="dxa"/>
            <w:gridSpan w:val="4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- Многократное сжимание пальцев в кулак и разжимание.</w:t>
            </w:r>
          </w:p>
        </w:tc>
        <w:tc>
          <w:tcPr>
            <w:tcW w:w="18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  <w:tr w:rsidR="00CC10D0" w:rsidRPr="00ED3EAE" w:rsidTr="002A62B2">
        <w:trPr>
          <w:trHeight w:val="370"/>
        </w:trPr>
        <w:tc>
          <w:tcPr>
            <w:tcW w:w="10060" w:type="dxa"/>
            <w:gridSpan w:val="6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- Многократное поочередное выполнение движений руки: кулак – ладонь – ребро.</w:t>
            </w:r>
          </w:p>
        </w:tc>
      </w:tr>
      <w:tr w:rsidR="00CC10D0" w:rsidRPr="00ED3EAE" w:rsidTr="002A62B2">
        <w:trPr>
          <w:trHeight w:val="374"/>
        </w:trPr>
        <w:tc>
          <w:tcPr>
            <w:tcW w:w="10060" w:type="dxa"/>
            <w:gridSpan w:val="6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- Поочередная смена положений рук: левая рука – кулак, правая – ладонь; затем</w:t>
            </w:r>
          </w:p>
        </w:tc>
      </w:tr>
      <w:tr w:rsidR="00CC10D0" w:rsidRPr="00ED3EAE" w:rsidTr="002A62B2">
        <w:trPr>
          <w:trHeight w:val="370"/>
        </w:trPr>
        <w:tc>
          <w:tcPr>
            <w:tcW w:w="6060" w:type="dxa"/>
            <w:gridSpan w:val="3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наоборот: правая рука – кулак, левая – ладонь.</w:t>
            </w:r>
          </w:p>
        </w:tc>
        <w:tc>
          <w:tcPr>
            <w:tcW w:w="10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  <w:tr w:rsidR="00CC10D0" w:rsidRPr="00ED3EAE" w:rsidTr="002A62B2">
        <w:trPr>
          <w:trHeight w:val="370"/>
        </w:trPr>
        <w:tc>
          <w:tcPr>
            <w:tcW w:w="8900" w:type="dxa"/>
            <w:gridSpan w:val="5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С детьми проводятся пальчиковые игры без речевого сопровождения.</w:t>
            </w: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  <w:tr w:rsidR="00CC10D0" w:rsidRPr="00ED3EAE" w:rsidTr="002A62B2">
        <w:trPr>
          <w:trHeight w:val="744"/>
        </w:trPr>
        <w:tc>
          <w:tcPr>
            <w:tcW w:w="4360" w:type="dxa"/>
            <w:gridSpan w:val="2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b/>
                <w:bCs/>
                <w:sz w:val="24"/>
                <w:szCs w:val="24"/>
              </w:rPr>
              <w:t>Пальчики «здороваются».</w:t>
            </w:r>
          </w:p>
        </w:tc>
        <w:tc>
          <w:tcPr>
            <w:tcW w:w="170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  <w:tr w:rsidR="00CC10D0" w:rsidRPr="00ED3EAE" w:rsidTr="002A62B2">
        <w:trPr>
          <w:trHeight w:val="365"/>
        </w:trPr>
        <w:tc>
          <w:tcPr>
            <w:tcW w:w="10060" w:type="dxa"/>
            <w:gridSpan w:val="6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Кончик большого пальца левой руки «здоровается», поочередно касается кончиков</w:t>
            </w:r>
          </w:p>
        </w:tc>
      </w:tr>
      <w:tr w:rsidR="00CC10D0" w:rsidRPr="00ED3EAE" w:rsidTr="002A62B2">
        <w:trPr>
          <w:trHeight w:val="370"/>
        </w:trPr>
        <w:tc>
          <w:tcPr>
            <w:tcW w:w="8900" w:type="dxa"/>
            <w:gridSpan w:val="5"/>
            <w:vAlign w:val="bottom"/>
          </w:tcPr>
          <w:p w:rsidR="00CC10D0" w:rsidRPr="00ED3EAE" w:rsidRDefault="006672EC" w:rsidP="00ED3EAE">
            <w:pPr>
              <w:rPr>
                <w:sz w:val="24"/>
                <w:szCs w:val="24"/>
              </w:rPr>
            </w:pPr>
            <w:r w:rsidRPr="00ED3EAE">
              <w:rPr>
                <w:rFonts w:eastAsia="Times New Roman"/>
                <w:sz w:val="24"/>
                <w:szCs w:val="24"/>
              </w:rPr>
              <w:t>указательного, среднего, безымянного пальцев и мизинца этой же руки;</w:t>
            </w:r>
          </w:p>
        </w:tc>
        <w:tc>
          <w:tcPr>
            <w:tcW w:w="1160" w:type="dxa"/>
            <w:vAlign w:val="bottom"/>
          </w:tcPr>
          <w:p w:rsidR="00CC10D0" w:rsidRPr="00ED3EAE" w:rsidRDefault="00CC10D0" w:rsidP="00ED3EAE">
            <w:pPr>
              <w:rPr>
                <w:sz w:val="24"/>
                <w:szCs w:val="24"/>
              </w:rPr>
            </w:pPr>
          </w:p>
        </w:tc>
      </w:tr>
    </w:tbl>
    <w:p w:rsidR="00CC10D0" w:rsidRPr="00ED3EAE" w:rsidRDefault="00CC10D0" w:rsidP="00ED3EAE">
      <w:pPr>
        <w:rPr>
          <w:sz w:val="24"/>
          <w:szCs w:val="24"/>
        </w:rPr>
        <w:sectPr w:rsidR="00CC10D0" w:rsidRPr="00ED3EAE">
          <w:pgSz w:w="11900" w:h="16838"/>
          <w:pgMar w:top="876" w:right="844" w:bottom="273" w:left="1000" w:header="0" w:footer="0" w:gutter="0"/>
          <w:cols w:space="720" w:equalWidth="0">
            <w:col w:w="10060"/>
          </w:cols>
        </w:sectPr>
      </w:pP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ind w:left="520"/>
        <w:rPr>
          <w:sz w:val="24"/>
          <w:szCs w:val="24"/>
        </w:rPr>
      </w:pPr>
      <w:r w:rsidRPr="00ED3EAE">
        <w:rPr>
          <w:rFonts w:eastAsia="Times New Roman"/>
          <w:b/>
          <w:bCs/>
          <w:sz w:val="24"/>
          <w:szCs w:val="24"/>
        </w:rPr>
        <w:t>Дети бегут.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ind w:left="520" w:right="284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Указательный и средний палец правой руки «бегают» по столу; то же упражнение проводится пальцами левой руки;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ind w:left="520" w:right="40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то же упражнение проводится одновременно пальцами обеих рук (дети бегут наперегонки).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ind w:left="520"/>
        <w:rPr>
          <w:sz w:val="24"/>
          <w:szCs w:val="24"/>
        </w:rPr>
      </w:pPr>
      <w:r w:rsidRPr="00ED3EAE">
        <w:rPr>
          <w:rFonts w:eastAsia="Times New Roman"/>
          <w:b/>
          <w:bCs/>
          <w:sz w:val="24"/>
          <w:szCs w:val="24"/>
        </w:rPr>
        <w:t>Игра на рояле.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Дети последовательно касаются кончиками пальцев стола: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одним пальцем: 1, 2, 3, 4, 5; 5, 4, 3, 2, 1.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двумя пальцами: 1-5, 1-4, 1-3, 1-2; 1-2, 1-3, 1-4, 1-5.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1"/>
        </w:numPr>
        <w:tabs>
          <w:tab w:val="left" w:pos="889"/>
        </w:tabs>
        <w:ind w:left="520" w:right="380" w:hanging="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целью развития ручной моторики можно использовать также упражнения, сопровождающиеся стихотворениями, известные народные «пальчиковые» игры.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ind w:left="520"/>
        <w:rPr>
          <w:sz w:val="24"/>
          <w:szCs w:val="24"/>
        </w:rPr>
      </w:pPr>
      <w:r w:rsidRPr="00ED3EAE">
        <w:rPr>
          <w:rFonts w:eastAsia="Times New Roman"/>
          <w:b/>
          <w:bCs/>
          <w:sz w:val="24"/>
          <w:szCs w:val="24"/>
        </w:rPr>
        <w:t>«Пальчики»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Дети поднимают левую руку ладонью к себе. Правой рукой загибают пальцы.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tabs>
          <w:tab w:val="left" w:pos="4060"/>
        </w:tabs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Этот пальчик хочет спать.</w:t>
      </w:r>
      <w:r w:rsidRPr="00ED3EAE">
        <w:rPr>
          <w:sz w:val="24"/>
          <w:szCs w:val="24"/>
        </w:rPr>
        <w:tab/>
      </w:r>
      <w:r w:rsidRPr="00ED3EAE">
        <w:rPr>
          <w:rFonts w:eastAsia="Times New Roman"/>
          <w:sz w:val="24"/>
          <w:szCs w:val="24"/>
        </w:rPr>
        <w:t>(Загибают мизинец.)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tabs>
          <w:tab w:val="left" w:pos="4160"/>
        </w:tabs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Этот пальчик лег в кровать.</w:t>
      </w:r>
      <w:r w:rsidRPr="00ED3EAE">
        <w:rPr>
          <w:sz w:val="24"/>
          <w:szCs w:val="24"/>
        </w:rPr>
        <w:tab/>
      </w:r>
      <w:r w:rsidRPr="00ED3EAE">
        <w:rPr>
          <w:rFonts w:eastAsia="Times New Roman"/>
          <w:sz w:val="24"/>
          <w:szCs w:val="24"/>
        </w:rPr>
        <w:t xml:space="preserve">(Загибают </w:t>
      </w:r>
      <w:proofErr w:type="gramStart"/>
      <w:r w:rsidRPr="00ED3EAE">
        <w:rPr>
          <w:rFonts w:eastAsia="Times New Roman"/>
          <w:sz w:val="24"/>
          <w:szCs w:val="24"/>
        </w:rPr>
        <w:t>безымянный</w:t>
      </w:r>
      <w:proofErr w:type="gramEnd"/>
      <w:r w:rsidRPr="00ED3EAE">
        <w:rPr>
          <w:rFonts w:eastAsia="Times New Roman"/>
          <w:sz w:val="24"/>
          <w:szCs w:val="24"/>
        </w:rPr>
        <w:t xml:space="preserve"> палей.)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Этот пальчик чуть вздремнул. (Загибают средний палец.)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tabs>
          <w:tab w:val="left" w:pos="4180"/>
        </w:tabs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Этот пальчик уж уснул.</w:t>
      </w:r>
      <w:r w:rsidRPr="00ED3EAE">
        <w:rPr>
          <w:sz w:val="24"/>
          <w:szCs w:val="24"/>
        </w:rPr>
        <w:tab/>
      </w:r>
      <w:r w:rsidRPr="00ED3EAE">
        <w:rPr>
          <w:rFonts w:eastAsia="Times New Roman"/>
          <w:sz w:val="24"/>
          <w:szCs w:val="24"/>
        </w:rPr>
        <w:t>(Загибают указательный палец.)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tabs>
          <w:tab w:val="left" w:pos="4200"/>
        </w:tabs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Этот крепко-крепко спит.</w:t>
      </w:r>
      <w:r w:rsidRPr="00ED3EAE">
        <w:rPr>
          <w:sz w:val="24"/>
          <w:szCs w:val="24"/>
        </w:rPr>
        <w:tab/>
      </w:r>
      <w:r w:rsidRPr="00ED3EAE">
        <w:rPr>
          <w:rFonts w:eastAsia="Times New Roman"/>
          <w:sz w:val="24"/>
          <w:szCs w:val="24"/>
        </w:rPr>
        <w:t>(Загибают большой палец.)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tabs>
          <w:tab w:val="left" w:pos="4820"/>
        </w:tabs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Встали пальчики, ура.</w:t>
      </w:r>
      <w:r w:rsidRPr="00ED3EAE">
        <w:rPr>
          <w:sz w:val="24"/>
          <w:szCs w:val="24"/>
        </w:rPr>
        <w:tab/>
      </w:r>
      <w:r w:rsidRPr="00ED3EAE">
        <w:rPr>
          <w:rFonts w:eastAsia="Times New Roman"/>
          <w:sz w:val="24"/>
          <w:szCs w:val="24"/>
        </w:rPr>
        <w:t>(Распрямляются пальцы рук.)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tabs>
          <w:tab w:val="left" w:pos="4200"/>
        </w:tabs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В школу нам идти пора.</w:t>
      </w:r>
      <w:r w:rsidRPr="00ED3EAE">
        <w:rPr>
          <w:sz w:val="24"/>
          <w:szCs w:val="24"/>
        </w:rPr>
        <w:tab/>
      </w:r>
      <w:proofErr w:type="gramStart"/>
      <w:r w:rsidRPr="00ED3EAE">
        <w:rPr>
          <w:rFonts w:eastAsia="Times New Roman"/>
          <w:sz w:val="24"/>
          <w:szCs w:val="24"/>
        </w:rPr>
        <w:t>(Указательный и средний пальцы левой руки</w:t>
      </w:r>
      <w:proofErr w:type="gramEnd"/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«бегут» по столу.)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Далее игра повторяется с движениями пальцев правой руки.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ind w:left="520"/>
        <w:rPr>
          <w:sz w:val="24"/>
          <w:szCs w:val="24"/>
        </w:rPr>
      </w:pPr>
      <w:r w:rsidRPr="00ED3EAE">
        <w:rPr>
          <w:rFonts w:eastAsia="Times New Roman"/>
          <w:b/>
          <w:bCs/>
          <w:sz w:val="24"/>
          <w:szCs w:val="24"/>
        </w:rPr>
        <w:t>«Этот пальчик…»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Дети сгибают пальцы левой руки в кулак.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tabs>
          <w:tab w:val="left" w:pos="3820"/>
        </w:tabs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Этот пальчик – дедушка.</w:t>
      </w:r>
      <w:r w:rsidRPr="00ED3EAE">
        <w:rPr>
          <w:sz w:val="24"/>
          <w:szCs w:val="24"/>
        </w:rPr>
        <w:tab/>
      </w:r>
      <w:r w:rsidRPr="00ED3EAE">
        <w:rPr>
          <w:rFonts w:eastAsia="Times New Roman"/>
          <w:sz w:val="24"/>
          <w:szCs w:val="24"/>
        </w:rPr>
        <w:t>(Сгибают большой палец.)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tabs>
          <w:tab w:val="left" w:pos="3900"/>
        </w:tabs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Этот пальчик – бабушка.</w:t>
      </w:r>
      <w:r w:rsidRPr="00ED3EAE">
        <w:rPr>
          <w:sz w:val="24"/>
          <w:szCs w:val="24"/>
        </w:rPr>
        <w:tab/>
      </w:r>
      <w:r w:rsidRPr="00ED3EAE">
        <w:rPr>
          <w:rFonts w:eastAsia="Times New Roman"/>
          <w:sz w:val="24"/>
          <w:szCs w:val="24"/>
        </w:rPr>
        <w:t xml:space="preserve">(Сгибают </w:t>
      </w:r>
      <w:proofErr w:type="gramStart"/>
      <w:r w:rsidRPr="00ED3EAE">
        <w:rPr>
          <w:rFonts w:eastAsia="Times New Roman"/>
          <w:sz w:val="24"/>
          <w:szCs w:val="24"/>
        </w:rPr>
        <w:t>указательный</w:t>
      </w:r>
      <w:proofErr w:type="gramEnd"/>
      <w:r w:rsidRPr="00ED3EAE">
        <w:rPr>
          <w:rFonts w:eastAsia="Times New Roman"/>
          <w:sz w:val="24"/>
          <w:szCs w:val="24"/>
        </w:rPr>
        <w:t xml:space="preserve"> палей.)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tabs>
          <w:tab w:val="left" w:pos="3840"/>
        </w:tabs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Этот пальчик – папочка.</w:t>
      </w:r>
      <w:r w:rsidRPr="00ED3EAE">
        <w:rPr>
          <w:sz w:val="24"/>
          <w:szCs w:val="24"/>
        </w:rPr>
        <w:tab/>
      </w:r>
      <w:r w:rsidRPr="00ED3EAE">
        <w:rPr>
          <w:rFonts w:eastAsia="Times New Roman"/>
          <w:sz w:val="24"/>
          <w:szCs w:val="24"/>
        </w:rPr>
        <w:t>(Сгибают средний палец.)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tabs>
          <w:tab w:val="left" w:pos="3900"/>
        </w:tabs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Этот пальчик – мамочка.</w:t>
      </w:r>
      <w:r w:rsidRPr="00ED3EAE">
        <w:rPr>
          <w:sz w:val="24"/>
          <w:szCs w:val="24"/>
        </w:rPr>
        <w:tab/>
      </w:r>
      <w:r w:rsidRPr="00ED3EAE">
        <w:rPr>
          <w:rFonts w:eastAsia="Times New Roman"/>
          <w:sz w:val="24"/>
          <w:szCs w:val="24"/>
        </w:rPr>
        <w:t>(Сгибают безымянный палец.)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tabs>
          <w:tab w:val="left" w:pos="3920"/>
        </w:tabs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Этот пальчик – я.</w:t>
      </w:r>
      <w:r w:rsidRPr="00ED3EAE">
        <w:rPr>
          <w:sz w:val="24"/>
          <w:szCs w:val="24"/>
        </w:rPr>
        <w:tab/>
      </w:r>
      <w:r w:rsidRPr="00ED3EAE">
        <w:rPr>
          <w:rFonts w:eastAsia="Times New Roman"/>
          <w:sz w:val="24"/>
          <w:szCs w:val="24"/>
        </w:rPr>
        <w:t>(Сгибают мизинец.)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tabs>
          <w:tab w:val="left" w:pos="3940"/>
        </w:tabs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Вот и вся моя семья.</w:t>
      </w:r>
      <w:r w:rsidRPr="00ED3EAE">
        <w:rPr>
          <w:sz w:val="24"/>
          <w:szCs w:val="24"/>
        </w:rPr>
        <w:tab/>
      </w:r>
      <w:r w:rsidRPr="00ED3EAE">
        <w:rPr>
          <w:rFonts w:eastAsia="Times New Roman"/>
          <w:sz w:val="24"/>
          <w:szCs w:val="24"/>
        </w:rPr>
        <w:t>(Разгибают пальцы.)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ind w:left="520"/>
        <w:rPr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Далее игра повторяется с движениями пальцев правой руки.</w:t>
      </w:r>
    </w:p>
    <w:p w:rsidR="00CC10D0" w:rsidRPr="00ED3EAE" w:rsidRDefault="00CC10D0" w:rsidP="00ED3EAE">
      <w:pPr>
        <w:rPr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803"/>
        </w:tabs>
        <w:ind w:left="520" w:right="380" w:hanging="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Снимать шкурку с овощей, сваренных в мундире. Очищать крутые яйца. Чистить мандарины.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841"/>
        </w:tabs>
        <w:ind w:left="520" w:right="400" w:hanging="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 xml:space="preserve">Разбирать расколотые грецкие орехи (ядра от скорлупок). Очищать фисташки. </w:t>
      </w:r>
      <w:proofErr w:type="spellStart"/>
      <w:r w:rsidRPr="00ED3EAE">
        <w:rPr>
          <w:rFonts w:eastAsia="Times New Roman"/>
          <w:sz w:val="24"/>
          <w:szCs w:val="24"/>
        </w:rPr>
        <w:t>Отшелушивать</w:t>
      </w:r>
      <w:proofErr w:type="spellEnd"/>
      <w:r w:rsidRPr="00ED3EAE">
        <w:rPr>
          <w:rFonts w:eastAsia="Times New Roman"/>
          <w:sz w:val="24"/>
          <w:szCs w:val="24"/>
        </w:rPr>
        <w:t xml:space="preserve"> пленку с </w:t>
      </w:r>
      <w:proofErr w:type="gramStart"/>
      <w:r w:rsidRPr="00ED3EAE">
        <w:rPr>
          <w:rFonts w:eastAsia="Times New Roman"/>
          <w:sz w:val="24"/>
          <w:szCs w:val="24"/>
        </w:rPr>
        <w:t>жаренных</w:t>
      </w:r>
      <w:proofErr w:type="gramEnd"/>
      <w:r w:rsidRPr="00ED3EAE">
        <w:rPr>
          <w:rFonts w:eastAsia="Times New Roman"/>
          <w:sz w:val="24"/>
          <w:szCs w:val="24"/>
        </w:rPr>
        <w:t xml:space="preserve"> орехов.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822"/>
        </w:tabs>
        <w:ind w:left="520" w:right="400" w:hanging="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Собирать с пола соринки. Помогать собирать рассыпавшиеся по полу предметы (пуговицы, гвоздики, фасоль, бусинки).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800"/>
        </w:tabs>
        <w:ind w:left="800" w:hanging="28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Лепить из теста печенье. Лепить из марципановой массы украшения к торту.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800"/>
        </w:tabs>
        <w:ind w:left="800" w:hanging="28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Открывать почтовый ящик ключом.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985"/>
        </w:tabs>
        <w:ind w:left="520" w:right="380" w:hanging="6"/>
        <w:jc w:val="both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 xml:space="preserve">Пытаться самостоятельно обуваться, одеваться. А также разуваться и раздеваться. Для этого часть обуви и одежды должны быть доступны ребенку, чтобы он мог наряжаться, когда захочет. Учиться </w:t>
      </w:r>
      <w:proofErr w:type="gramStart"/>
      <w:r w:rsidRPr="00ED3EAE">
        <w:rPr>
          <w:rFonts w:eastAsia="Times New Roman"/>
          <w:sz w:val="24"/>
          <w:szCs w:val="24"/>
        </w:rPr>
        <w:t>самостоятельно</w:t>
      </w:r>
      <w:proofErr w:type="gramEnd"/>
      <w:r w:rsidRPr="00ED3EAE">
        <w:rPr>
          <w:rFonts w:eastAsia="Times New Roman"/>
          <w:sz w:val="24"/>
          <w:szCs w:val="24"/>
        </w:rPr>
        <w:t xml:space="preserve"> надевать перчатки. Пробовать зашнуровывать кроссовки.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817"/>
        </w:tabs>
        <w:ind w:left="520" w:right="400" w:hanging="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Помогать сматывать нитки или веревку в клубок (О том, кто их размотал лучше умолчать)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800"/>
        </w:tabs>
        <w:ind w:left="800" w:hanging="28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Начищать обувь для всей семьи специальной губкой.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800"/>
        </w:tabs>
        <w:ind w:left="800" w:hanging="28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Вешать белье, используя прищепки (нужно натянуть веревку для ребенка).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961"/>
        </w:tabs>
        <w:ind w:left="520" w:right="380" w:hanging="6"/>
        <w:rPr>
          <w:rFonts w:eastAsia="Times New Roman"/>
          <w:sz w:val="24"/>
          <w:szCs w:val="24"/>
        </w:rPr>
      </w:pPr>
      <w:proofErr w:type="gramStart"/>
      <w:r w:rsidRPr="00ED3EAE">
        <w:rPr>
          <w:rFonts w:eastAsia="Times New Roman"/>
          <w:sz w:val="24"/>
          <w:szCs w:val="24"/>
        </w:rPr>
        <w:t>Помогать родителям отвинчивать</w:t>
      </w:r>
      <w:proofErr w:type="gramEnd"/>
      <w:r w:rsidRPr="00ED3EAE">
        <w:rPr>
          <w:rFonts w:eastAsia="Times New Roman"/>
          <w:sz w:val="24"/>
          <w:szCs w:val="24"/>
        </w:rPr>
        <w:t xml:space="preserve"> различные пробки - у канистр с водой, пены для ванн, зубной пасты и т.п.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Помогать перебирать крупу.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Закрывать задвижку на двери под раковиной.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Рвать, мять бумагу и набивать ей убираемую на хранение обувь.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Собирать на даче или в лесу ягоды.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Доставать что-то из узкой щели под шкафом, диваном, между</w:t>
      </w:r>
      <w:bookmarkStart w:id="0" w:name="_GoBack"/>
      <w:bookmarkEnd w:id="0"/>
      <w:r w:rsidRPr="00ED3EAE">
        <w:rPr>
          <w:rFonts w:eastAsia="Times New Roman"/>
          <w:sz w:val="24"/>
          <w:szCs w:val="24"/>
        </w:rPr>
        <w:t xml:space="preserve"> мебелью.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Вытирать пыль, ничего не упуская.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Включать и выключать свет.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Искать край скотча. Отлеплять и прилеплять наклейки.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Перелистывать страницы книги.</w:t>
      </w:r>
    </w:p>
    <w:p w:rsidR="00CC10D0" w:rsidRPr="00ED3EAE" w:rsidRDefault="00CC10D0" w:rsidP="00ED3EAE">
      <w:pPr>
        <w:rPr>
          <w:rFonts w:eastAsia="Times New Roman"/>
          <w:sz w:val="24"/>
          <w:szCs w:val="24"/>
        </w:rPr>
      </w:pPr>
    </w:p>
    <w:p w:rsidR="00CC10D0" w:rsidRPr="00ED3EAE" w:rsidRDefault="006672EC" w:rsidP="00ED3EAE">
      <w:pPr>
        <w:numPr>
          <w:ilvl w:val="0"/>
          <w:numId w:val="2"/>
        </w:numPr>
        <w:tabs>
          <w:tab w:val="left" w:pos="940"/>
        </w:tabs>
        <w:ind w:left="940" w:hanging="426"/>
        <w:rPr>
          <w:rFonts w:eastAsia="Times New Roman"/>
          <w:sz w:val="24"/>
          <w:szCs w:val="24"/>
        </w:rPr>
      </w:pPr>
      <w:r w:rsidRPr="00ED3EAE">
        <w:rPr>
          <w:rFonts w:eastAsia="Times New Roman"/>
          <w:sz w:val="24"/>
          <w:szCs w:val="24"/>
        </w:rPr>
        <w:t>Затачивать карандаши (точилкой). Стирать нарисованные каракули ластиком.</w:t>
      </w:r>
    </w:p>
    <w:p w:rsidR="006672EC" w:rsidRPr="00ED3EAE" w:rsidRDefault="006672EC" w:rsidP="006672EC">
      <w:pPr>
        <w:pStyle w:val="a6"/>
        <w:rPr>
          <w:rFonts w:eastAsia="Times New Roman"/>
          <w:sz w:val="24"/>
          <w:szCs w:val="24"/>
        </w:rPr>
      </w:pPr>
    </w:p>
    <w:p w:rsidR="006672EC" w:rsidRPr="00ED3EAE" w:rsidRDefault="006672EC" w:rsidP="006672EC">
      <w:pPr>
        <w:tabs>
          <w:tab w:val="left" w:pos="940"/>
        </w:tabs>
        <w:ind w:left="940"/>
        <w:rPr>
          <w:rFonts w:eastAsia="Times New Roman"/>
          <w:sz w:val="24"/>
          <w:szCs w:val="24"/>
        </w:rPr>
      </w:pPr>
    </w:p>
    <w:sectPr w:rsidR="006672EC" w:rsidRPr="00ED3EAE">
      <w:pgSz w:w="11900" w:h="16838"/>
      <w:pgMar w:top="478" w:right="464" w:bottom="1440" w:left="480" w:header="0" w:footer="0" w:gutter="0"/>
      <w:cols w:space="720" w:equalWidth="0">
        <w:col w:w="10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25F8FE5E"/>
    <w:lvl w:ilvl="0" w:tplc="1C404A2C">
      <w:start w:val="1"/>
      <w:numFmt w:val="bullet"/>
      <w:lvlText w:val="С"/>
      <w:lvlJc w:val="left"/>
    </w:lvl>
    <w:lvl w:ilvl="1" w:tplc="E4E6CE9C">
      <w:numFmt w:val="decimal"/>
      <w:lvlText w:val=""/>
      <w:lvlJc w:val="left"/>
    </w:lvl>
    <w:lvl w:ilvl="2" w:tplc="F532146C">
      <w:numFmt w:val="decimal"/>
      <w:lvlText w:val=""/>
      <w:lvlJc w:val="left"/>
    </w:lvl>
    <w:lvl w:ilvl="3" w:tplc="C768720C">
      <w:numFmt w:val="decimal"/>
      <w:lvlText w:val=""/>
      <w:lvlJc w:val="left"/>
    </w:lvl>
    <w:lvl w:ilvl="4" w:tplc="C8FAC950">
      <w:numFmt w:val="decimal"/>
      <w:lvlText w:val=""/>
      <w:lvlJc w:val="left"/>
    </w:lvl>
    <w:lvl w:ilvl="5" w:tplc="ABD82734">
      <w:numFmt w:val="decimal"/>
      <w:lvlText w:val=""/>
      <w:lvlJc w:val="left"/>
    </w:lvl>
    <w:lvl w:ilvl="6" w:tplc="619C263E">
      <w:numFmt w:val="decimal"/>
      <w:lvlText w:val=""/>
      <w:lvlJc w:val="left"/>
    </w:lvl>
    <w:lvl w:ilvl="7" w:tplc="751E83E4">
      <w:numFmt w:val="decimal"/>
      <w:lvlText w:val=""/>
      <w:lvlJc w:val="left"/>
    </w:lvl>
    <w:lvl w:ilvl="8" w:tplc="3B92AFCA">
      <w:numFmt w:val="decimal"/>
      <w:lvlText w:val=""/>
      <w:lvlJc w:val="left"/>
    </w:lvl>
  </w:abstractNum>
  <w:abstractNum w:abstractNumId="1">
    <w:nsid w:val="00006784"/>
    <w:multiLevelType w:val="hybridMultilevel"/>
    <w:tmpl w:val="48AC431A"/>
    <w:lvl w:ilvl="0" w:tplc="CF9E5C0A">
      <w:start w:val="1"/>
      <w:numFmt w:val="decimal"/>
      <w:lvlText w:val="%1."/>
      <w:lvlJc w:val="left"/>
    </w:lvl>
    <w:lvl w:ilvl="1" w:tplc="49581262">
      <w:numFmt w:val="decimal"/>
      <w:lvlText w:val=""/>
      <w:lvlJc w:val="left"/>
    </w:lvl>
    <w:lvl w:ilvl="2" w:tplc="B73635B6">
      <w:numFmt w:val="decimal"/>
      <w:lvlText w:val=""/>
      <w:lvlJc w:val="left"/>
    </w:lvl>
    <w:lvl w:ilvl="3" w:tplc="006A217A">
      <w:numFmt w:val="decimal"/>
      <w:lvlText w:val=""/>
      <w:lvlJc w:val="left"/>
    </w:lvl>
    <w:lvl w:ilvl="4" w:tplc="AB906802">
      <w:numFmt w:val="decimal"/>
      <w:lvlText w:val=""/>
      <w:lvlJc w:val="left"/>
    </w:lvl>
    <w:lvl w:ilvl="5" w:tplc="70445BC2">
      <w:numFmt w:val="decimal"/>
      <w:lvlText w:val=""/>
      <w:lvlJc w:val="left"/>
    </w:lvl>
    <w:lvl w:ilvl="6" w:tplc="A1C476BE">
      <w:numFmt w:val="decimal"/>
      <w:lvlText w:val=""/>
      <w:lvlJc w:val="left"/>
    </w:lvl>
    <w:lvl w:ilvl="7" w:tplc="D43A5416">
      <w:numFmt w:val="decimal"/>
      <w:lvlText w:val=""/>
      <w:lvlJc w:val="left"/>
    </w:lvl>
    <w:lvl w:ilvl="8" w:tplc="2084A7D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D0"/>
    <w:rsid w:val="002A62B2"/>
    <w:rsid w:val="006672EC"/>
    <w:rsid w:val="00B5299C"/>
    <w:rsid w:val="00CC10D0"/>
    <w:rsid w:val="00ED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62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2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7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62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2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 Project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DNA7 X64</cp:lastModifiedBy>
  <cp:revision>4</cp:revision>
  <cp:lastPrinted>2020-12-22T15:46:00Z</cp:lastPrinted>
  <dcterms:created xsi:type="dcterms:W3CDTF">2020-12-20T05:38:00Z</dcterms:created>
  <dcterms:modified xsi:type="dcterms:W3CDTF">2020-12-22T15:46:00Z</dcterms:modified>
</cp:coreProperties>
</file>