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E6" w:rsidRPr="00F01CD5" w:rsidRDefault="0085592D" w:rsidP="00492774">
      <w:pPr>
        <w:jc w:val="right"/>
        <w:rPr>
          <w:rFonts w:ascii="Times New Roman" w:hAnsi="Times New Roman"/>
          <w:sz w:val="28"/>
          <w:szCs w:val="28"/>
        </w:rPr>
      </w:pPr>
      <w:r w:rsidRPr="00F01CD5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F01CD5" w:rsidRPr="00F01CD5" w:rsidTr="005D6C1E">
        <w:tc>
          <w:tcPr>
            <w:tcW w:w="4361" w:type="dxa"/>
            <w:shd w:val="clear" w:color="auto" w:fill="auto"/>
          </w:tcPr>
          <w:p w:rsidR="0085592D" w:rsidRPr="00F01CD5" w:rsidRDefault="0085592D" w:rsidP="00492774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CD5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5592D" w:rsidRPr="00C21774" w:rsidRDefault="0085592D" w:rsidP="00492774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774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5592D" w:rsidRPr="00C21774" w:rsidRDefault="0085592D" w:rsidP="00492774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774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5592D" w:rsidRPr="00C21774" w:rsidRDefault="003A51F6" w:rsidP="00492774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774">
              <w:rPr>
                <w:rFonts w:ascii="Times New Roman" w:eastAsia="Calibri" w:hAnsi="Times New Roman" w:cs="Times New Roman"/>
                <w:sz w:val="28"/>
                <w:szCs w:val="28"/>
              </w:rPr>
              <w:t>___ __________</w:t>
            </w:r>
            <w:r w:rsidR="0085592D" w:rsidRPr="00C217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2025г.</w:t>
            </w:r>
          </w:p>
          <w:p w:rsidR="0085592D" w:rsidRPr="00F01CD5" w:rsidRDefault="0085592D" w:rsidP="00492774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774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3742BA" w:rsidRPr="00F01CD5" w:rsidRDefault="003742BA" w:rsidP="00492774">
      <w:pPr>
        <w:pStyle w:val="ConsPlusNormal"/>
        <w:jc w:val="center"/>
        <w:rPr>
          <w:b/>
        </w:rPr>
      </w:pPr>
      <w:r w:rsidRPr="00F01CD5">
        <w:rPr>
          <w:b/>
        </w:rPr>
        <w:t>Должностная инструкция</w:t>
      </w:r>
    </w:p>
    <w:p w:rsidR="003742BA" w:rsidRPr="00F01CD5" w:rsidRDefault="00F01CD5" w:rsidP="00492774">
      <w:pPr>
        <w:pStyle w:val="ConsPlusNormal"/>
        <w:jc w:val="center"/>
        <w:rPr>
          <w:b/>
        </w:rPr>
      </w:pPr>
      <w:r w:rsidRPr="00F01CD5">
        <w:rPr>
          <w:b/>
        </w:rPr>
        <w:t>главного бухгалтера</w:t>
      </w:r>
    </w:p>
    <w:p w:rsidR="003742BA" w:rsidRPr="00F01CD5" w:rsidRDefault="003742BA" w:rsidP="00492774">
      <w:pPr>
        <w:pStyle w:val="ConsPlusNormal"/>
        <w:jc w:val="center"/>
        <w:rPr>
          <w:b/>
        </w:rPr>
      </w:pPr>
      <w:r w:rsidRPr="00F01CD5">
        <w:rPr>
          <w:b/>
          <w:sz w:val="28"/>
          <w:szCs w:val="28"/>
        </w:rPr>
        <w:t>МАОУ «СОШ №46»</w:t>
      </w:r>
    </w:p>
    <w:p w:rsidR="00F01CD5" w:rsidRPr="00F01CD5" w:rsidRDefault="00F01CD5" w:rsidP="00492774">
      <w:pPr>
        <w:pStyle w:val="ConsPlusNormal"/>
        <w:ind w:firstLine="540"/>
        <w:jc w:val="both"/>
      </w:pPr>
    </w:p>
    <w:p w:rsidR="00F01CD5" w:rsidRPr="00F01CD5" w:rsidRDefault="00F01CD5" w:rsidP="00F01CD5">
      <w:pPr>
        <w:pStyle w:val="ConsPlusNormal"/>
        <w:jc w:val="center"/>
        <w:outlineLvl w:val="0"/>
      </w:pPr>
      <w:r w:rsidRPr="00F01CD5">
        <w:t>1. Общие положения</w:t>
      </w:r>
    </w:p>
    <w:p w:rsidR="00F01CD5" w:rsidRPr="00F01CD5" w:rsidRDefault="00F01CD5" w:rsidP="00F01CD5">
      <w:pPr>
        <w:pStyle w:val="ConsPlusNormal"/>
        <w:jc w:val="both"/>
      </w:pPr>
    </w:p>
    <w:p w:rsidR="00F01CD5" w:rsidRPr="00F01CD5" w:rsidRDefault="00F01CD5" w:rsidP="00F01CD5">
      <w:pPr>
        <w:pStyle w:val="ConsPlusNormal"/>
        <w:ind w:firstLine="567"/>
        <w:jc w:val="both"/>
      </w:pPr>
      <w:r w:rsidRPr="00F01CD5">
        <w:t>1.1. Главный бухгалтер муниципального автономного общеобразовательного учреждения «Средняя общеобразовательная школа №46»(далее - Работник и Работодатель или Учреждение), относится к категории руководителей.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1.2. Работник назначается и освобождается от работы приказом руководителя Работодателя из лиц с высшим профессиональным образованием и стажем работы, связанной с ведением бухгалтерского учета, составлением бухгалтерской (финансовой) отчетности либо с аудиторской деятельностью, не менее трех лет из последних пяти календарных лет, а при отсутствии высшего образования в области бухгалтерского учета и аудита - не менее пяти лет из последних семи календарных лет, не имеющих неснятой или непогашенной судимости за преступления в сфере экономики.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1.3. Работник подчиняется непосредственно руководителю Работодателя.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1.4. Работник в своей деятельности руководствуется: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 xml:space="preserve">- Бюджетным </w:t>
      </w:r>
      <w:hyperlink r:id="rId7" w:tooltip="&quot;Бюджетный кодекс Российской Федерации&quot; от 31.07.1998 N 145-ФЗ (ред. от 31.07.2025) {КонсультантПлюс}">
        <w:r w:rsidRPr="00F01CD5">
          <w:t>кодексом</w:t>
        </w:r>
      </w:hyperlink>
      <w:r w:rsidRPr="00F01CD5">
        <w:t xml:space="preserve"> Российской Федерации;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законодательством Российской Федерации;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Уставом Работодателя;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Правилами внутреннего трудового распорядка и другими локальными нормативными актами;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трудовым договором с Работодателем и должностной инструкцией.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 xml:space="preserve">1.5. Работник должен знать: правила ведения бюджетного учета, законодательство о бухгалтерском учете; федеральные стандарты бухгалтерского учета; основы гражданского права; финансовое, налоговое и хозяйственное законодательство; нормативные и методические документы по вопросам организации бухгалтерского учета и составления отчетности, финансово-хозяйственной деятельности Учреждения; положения и инструкции по организации бухгалтерского учета, правила его ведения; профиль, специализацию и структуру Учреждения, стратегию и перспективы его развития; порядок ведения налогового, статистического и управленческогой учета; правила составления и заполнения налоговых, статистических и управленческого расчетов и деклараций; порядок оформления бухгалтерских операций и организацию документооборота по участкам учета, списания со счетов бухгалтерского учета недостач, дебиторской задолженности и других потерь, приемки, оприходования, хранения и расходования денежных средств, товарно-материальных и других ценностей, проведения аудиторских проверок; формы и порядок финансовых расчетов; условия налогообложения юридических и физических лиц; правила проведения инвентаризаций денежных средств и товарно-материальных ценностей, расчета с дебиторами и кредиторами, проведения проверок и документальных ревизий; порядок и сроки составления бухгалтерской (финансовой) отчетности; современные справочные и информационные системы в сфере бухгалтерского учета и управления финансами; методы анализа финансово-хозяйственной деятельности Учреждения; правила хранения бухгалтерских документов и защиты информации; передовой отечественный и зарубежный опыт организации бухгалтерского учета; экономику, организацию производства, труда и </w:t>
      </w:r>
      <w:r w:rsidRPr="00F01CD5">
        <w:lastRenderedPageBreak/>
        <w:t>управления; основы технологии производства; трудовое законодательство; правила по охране труда.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1.6. Особые условия допуска к работе: 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действующими законодательными и нормативно-правовыми актами. Прохождение работником инструктажа по технике безопасности на рабочем месте.</w:t>
      </w:r>
    </w:p>
    <w:p w:rsidR="00F01CD5" w:rsidRPr="00F01CD5" w:rsidRDefault="00F01CD5" w:rsidP="00F01CD5">
      <w:pPr>
        <w:pStyle w:val="ConsPlusNormal"/>
        <w:jc w:val="both"/>
      </w:pPr>
    </w:p>
    <w:p w:rsidR="00F01CD5" w:rsidRPr="00F01CD5" w:rsidRDefault="00F01CD5" w:rsidP="00F01CD5">
      <w:pPr>
        <w:pStyle w:val="ConsPlusNormal"/>
        <w:jc w:val="center"/>
        <w:outlineLvl w:val="0"/>
      </w:pPr>
      <w:r w:rsidRPr="00F01CD5">
        <w:t>2. Функции Работника</w:t>
      </w:r>
    </w:p>
    <w:p w:rsidR="00F01CD5" w:rsidRPr="00F01CD5" w:rsidRDefault="00F01CD5" w:rsidP="00F01CD5">
      <w:pPr>
        <w:pStyle w:val="ConsPlusNormal"/>
        <w:jc w:val="both"/>
      </w:pP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2.1. Ведет бюджетный учет.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2.2. Осуществляет предварительный контроль за соответствием заключенных договоров лимитам бюджетных обязательств.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2.3. Контролирует правильное и экономное расходование средств в соответствии с целевым назначением, указанным в бюджетных сметах Учреждения.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2.4. Контролирует своевременное выполнение финансовых обязательств, возникающих в процессе исполнения бюджета в социально-трудовой сфере.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2.5. Составляет и представляет в установленном порядке и в предусмотренные сроки бюджетную отчетность.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2.6. Организует работу по постановке и ведению бухгалтерского учета Учреждения в целях получения заинтересованными внутренними и внешними пользователями полной и достоверной информации о его финансово-хозяйственной деятельности и финансовом положении.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2.7. Формирует в соответствии с законодательством о бухгалтерском учете учетную политику исходя из специфики условий хозяйствования, структуры, размеров, отраслевой принадлежности и других особенностей деятельности Учреждения, позволяющую своевременно получать информацию для планирования, анализа, контроля, оценки финансового положения и результатов деятельности Учреждения.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2.8. Возглавляет работу: по подготовке и утверждению рабочего плана счетов бухгалтерского учета, содержащего синтетические и аналитические счета, форм первичных учетных документов, применяемых для оформления хозяйственных операций, форм внутренней бухгалтерской отчетности; по обеспечению порядка проведения инвентаризации и оценки имущества и обязательств, документальному подтверждению их наличия, состояния и оценки; по организации системы внутреннего контроля за правильностью оформления хозяйственных операций, соблюдением порядка документооборота, технологии обработки учетной информации и ее защиты от несанкционированного доступа.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2.9. Руководит формированием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 обеспечивает предоставление необходимой бухгалтерской информации внутренним и внешним пользователям.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2.10. Организует работу по ведению регистров бухгалтерского учета на основе применения современных информационных технологий, прогрессивных форм и методов учета и контроля, исполнению смет расходов, учету имущества, обязательств, основных средств, материально-производственных запасов, денежных средств, финансовых, расчетных и кредитных операций, издержек производства и обращения, выполнения работ (услуг), финансовых результатов деятельности Учреждения. Обеспечивает своевременное и точное отражение на счетах бухгалтерского учета хозяйственных операций, движения активов, формирования доходов и расходов, выполнения обязательств.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2.11. Обеспечивает контроль за соблюдением порядка оформления первичных учетных документов.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 xml:space="preserve">2.12. Организует информационное обеспечение управленческого учета, учет затрат на </w:t>
      </w:r>
      <w:r w:rsidRPr="00F01CD5">
        <w:lastRenderedPageBreak/>
        <w:t>производство, составление калькуляций себестоимости продукции (работ, услуг), учет по центрам ответственности и сегментам деятельности, формирование внутренней управленческой отчетности.</w:t>
      </w:r>
    </w:p>
    <w:p w:rsidR="00F01CD5" w:rsidRDefault="00F01CD5" w:rsidP="00F01CD5">
      <w:pPr>
        <w:pStyle w:val="ConsPlusNormal"/>
        <w:ind w:firstLine="540"/>
        <w:jc w:val="both"/>
      </w:pPr>
      <w:r w:rsidRPr="00F01CD5">
        <w:t>2.13. Обеспечивает: своевременное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кредитные организации, средств на финансирование капитальных вложений, погашение задолженностей по ссудам; контроль за расходованием фонда оплаты труда, организацией и правильностью расчетов по оплате труда работников, проведением инвентаризаций, порядком ведения бухгалтерского учета, отчетности, а также проведением документальных ревизий в подразделениях Учреждения.</w:t>
      </w:r>
    </w:p>
    <w:p w:rsidR="003829CD" w:rsidRPr="003829CD" w:rsidRDefault="003829CD" w:rsidP="00382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29CD">
        <w:rPr>
          <w:rFonts w:ascii="Times New Roman" w:hAnsi="Times New Roman"/>
          <w:sz w:val="24"/>
          <w:szCs w:val="24"/>
        </w:rPr>
        <w:t>2.14. Подписывает электронные документы (приказы, письма, счета-фактуры, накладные, договоры и др.) электронной цифровой подписью директора школы</w:t>
      </w:r>
      <w:r w:rsidR="00C6731E">
        <w:rPr>
          <w:rFonts w:ascii="Times New Roman" w:hAnsi="Times New Roman"/>
          <w:sz w:val="24"/>
          <w:szCs w:val="24"/>
        </w:rPr>
        <w:t>/учреждения</w:t>
      </w:r>
      <w:bookmarkStart w:id="0" w:name="_GoBack"/>
      <w:bookmarkEnd w:id="0"/>
      <w:r w:rsidRPr="003829CD">
        <w:rPr>
          <w:rFonts w:ascii="Times New Roman" w:hAnsi="Times New Roman"/>
          <w:sz w:val="24"/>
          <w:szCs w:val="24"/>
        </w:rPr>
        <w:t xml:space="preserve"> только после предварительного согласования каждого документа с директором.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2.1</w:t>
      </w:r>
      <w:r w:rsidR="003829CD">
        <w:t>5</w:t>
      </w:r>
      <w:r w:rsidRPr="00F01CD5">
        <w:t>. Принимает участие в проведении финансового анализа и формировании налоговой политики на основе данных бухгалтерского учета и отчетности, в организации внутреннего аудита; подготавливает предложения, направленные на улучшение результатов финансовой деятельности организации, устранение потерь и непроизводительных затрат.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2.1</w:t>
      </w:r>
      <w:r w:rsidR="003829CD">
        <w:t>6</w:t>
      </w:r>
      <w:r w:rsidRPr="00F01CD5">
        <w:t>. Ведет работу по обеспечению соблюдения финансовой и кассовой дисциплины, смет расходов, законности списания со счетов бухгалтерского учета недостач, дебиторской задолженности и других потерь.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2.1</w:t>
      </w:r>
      <w:r w:rsidR="003829CD">
        <w:t>7</w:t>
      </w:r>
      <w:r w:rsidRPr="00F01CD5">
        <w:t>. Участвует в оформлении документов по недостачам, незаконному расходованию денежных средств и товарно-материальных ценностей, контролирует передачу в необходимых случаях этих материалов в следственные и судебные органы.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2.1</w:t>
      </w:r>
      <w:r w:rsidR="003829CD">
        <w:t>8</w:t>
      </w:r>
      <w:r w:rsidRPr="00F01CD5">
        <w:t>. Обеспечивает составление отчета об исполнении бюджетов денежных средств и смет расходов, подготовку необходимой бухгалтерской и статистической отчетности, представление их в установленном порядке в соответствующие органы.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2.1</w:t>
      </w:r>
      <w:r w:rsidR="003829CD">
        <w:t>9</w:t>
      </w:r>
      <w:r w:rsidRPr="00F01CD5">
        <w:t>. Обеспечивает сохранность бухгалтерских документов и сдачу их в установленном порядке в архив.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</w:t>
      </w:r>
      <w:r w:rsidR="003829CD">
        <w:t>20</w:t>
      </w:r>
      <w:r w:rsidRPr="00F01CD5">
        <w:t>. Оказывает методическую помощь руководителям подразделений и другим работникам организации по вопросам бухгалтерского учета, контроля, отчетности и анализа хозяйственной деятельности.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2.2</w:t>
      </w:r>
      <w:r w:rsidR="003829CD">
        <w:t>1</w:t>
      </w:r>
      <w:r w:rsidRPr="00F01CD5">
        <w:t>. Руководит работниками бухгалтерии, организует работу по повышению их квалификации.</w:t>
      </w:r>
    </w:p>
    <w:p w:rsidR="00F01CD5" w:rsidRPr="00F01CD5" w:rsidRDefault="00F01CD5" w:rsidP="00F01CD5">
      <w:pPr>
        <w:pStyle w:val="ConsPlusNormal"/>
        <w:jc w:val="both"/>
      </w:pPr>
    </w:p>
    <w:p w:rsidR="00F01CD5" w:rsidRPr="00F01CD5" w:rsidRDefault="00F01CD5" w:rsidP="00F01CD5">
      <w:pPr>
        <w:pStyle w:val="ConsPlusNormal"/>
        <w:jc w:val="center"/>
        <w:outlineLvl w:val="0"/>
      </w:pPr>
      <w:r w:rsidRPr="00F01CD5">
        <w:t>3. Права Работника</w:t>
      </w:r>
    </w:p>
    <w:p w:rsidR="00F01CD5" w:rsidRPr="00F01CD5" w:rsidRDefault="00F01CD5" w:rsidP="00F01CD5">
      <w:pPr>
        <w:pStyle w:val="ConsPlusNormal"/>
        <w:jc w:val="both"/>
      </w:pP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3.1. Требования главного бухгалтера по документальному оформлению хозяйственных операций и представлению в бухгалтерию необходимых документов и сведений обязательны для всех работников Учреждения.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3.2. Работник имеет право на: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руководство подчиненными;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предоставление ему работы, обусловленной трудовым договором;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создание руководителем Работодателя соответствующих условий для выполнения Работником своих трудовых обязанностей, включая обеспечение необходимым оборудованием, в порядке, определенном законодательством Российской Федерации;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профессиональную подготовку, переподготовку и повышение квалификации за счет средств Работодателя в соответствии с трудовым законодательством Российской Федерации;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 xml:space="preserve">профессиональную переподготовку за счет средств Работодателя или иных средств, предусмотренных на эти цели законодательством Российской Федерации, при невозможности выполнять трудовые обязанности по состоянию здоровья и при увольнении </w:t>
      </w:r>
      <w:r w:rsidRPr="00F01CD5">
        <w:lastRenderedPageBreak/>
        <w:t>работников в связи с сокращением численности или штата, в связи с ликвидацией организации;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прохождение аттестации для получения квалификационной категории в порядке и в сроки, которые определяются уполномоченным федеральным органом исполнительной власти, а также на дифференциацию оплаты труда по результатам аттестации;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стимулирование труда в соответствии с уровнем квалификации, со спецификой и сложностью работы, с объемом и качеством труда, а также конкретными результатами деятельности;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создание профессиональных некоммерческих организаций;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страхование риска своей профессиональной ответственности;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полную достоверную информацию об условиях труда и требованиях охраны труда на рабочем месте;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защиту своих трудовых прав, свобод и законных интересов всеми не запрещенными законом способами;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 xml:space="preserve">разрешение индивидуальных и коллективных трудовых споров, включая право на забастовку, в порядке, установленном Трудовым </w:t>
      </w:r>
      <w:hyperlink r:id="rId8" w:tooltip="&quot;Трудовой кодекс Российской Федерации&quot; от 30.12.2001 N 197-ФЗ (ред. от 29.09.2025) {КонсультантПлюс}">
        <w:r w:rsidRPr="00F01CD5">
          <w:t>кодексом</w:t>
        </w:r>
      </w:hyperlink>
      <w:r w:rsidRPr="00F01CD5">
        <w:t xml:space="preserve"> Российской Федерации, иными федеральными законами;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</w:t>
      </w:r>
      <w:hyperlink r:id="rId9" w:tooltip="&quot;Трудовой кодекс Российской Федерации&quot; от 30.12.2001 N 197-ФЗ (ред. от 29.09.2025) {КонсультантПлюс}">
        <w:r w:rsidRPr="00F01CD5">
          <w:t>кодексом</w:t>
        </w:r>
      </w:hyperlink>
      <w:r w:rsidRPr="00F01CD5">
        <w:t xml:space="preserve"> Российской Федерации, иными федеральными законами;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обязательное социальное страхование в случаях, предусмотренных федеральными законами;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получение материалов и документов, относящихся к своей деятельности;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взаимодействие с другими подразделениями Работодателя для решения оперативных вопросов своей профессиональной деятельности.</w:t>
      </w:r>
    </w:p>
    <w:p w:rsidR="00F01CD5" w:rsidRPr="00F01CD5" w:rsidRDefault="00F01CD5" w:rsidP="00F01CD5">
      <w:pPr>
        <w:pStyle w:val="ConsPlusNormal"/>
        <w:jc w:val="both"/>
      </w:pPr>
    </w:p>
    <w:p w:rsidR="00F01CD5" w:rsidRPr="00F01CD5" w:rsidRDefault="00F01CD5" w:rsidP="00F01CD5">
      <w:pPr>
        <w:pStyle w:val="ConsPlusNormal"/>
        <w:jc w:val="center"/>
        <w:outlineLvl w:val="0"/>
      </w:pPr>
      <w:r w:rsidRPr="00F01CD5">
        <w:t>4. Обязанности Работника</w:t>
      </w:r>
    </w:p>
    <w:p w:rsidR="00F01CD5" w:rsidRPr="00F01CD5" w:rsidRDefault="00F01CD5" w:rsidP="00F01CD5">
      <w:pPr>
        <w:pStyle w:val="ConsPlusNormal"/>
        <w:jc w:val="both"/>
      </w:pP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4.1. Работник обязан: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1) выполнять работу в соответствии со своей квалификацией, должностными инструкциями, служебными и должностными обязанностями;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2) соблюдать коммерческую тайну;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сроки, которые установлены уполномоченным федеральным органом исполнительной власти.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4.2. Также Работник принял на себя обязательства: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а) добросовестно исполнять свои трудовые обязанности, возложенные на него трудовым договором и должностной инструкцией;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lastRenderedPageBreak/>
        <w:t>б) в положенные сроки отчитываться о результатах своей деятельности по утвержденным формам;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в) соблюдать правила внутреннего трудового распорядка, соблюдать трудовую дисциплину;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г) соблюдать требования по охране труда и обеспечению безопасности труда;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д)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е)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F01CD5" w:rsidRPr="00F01CD5" w:rsidRDefault="00F01CD5" w:rsidP="00F01CD5">
      <w:pPr>
        <w:pStyle w:val="ConsPlusNormal"/>
        <w:jc w:val="both"/>
      </w:pPr>
    </w:p>
    <w:p w:rsidR="00F01CD5" w:rsidRPr="00F01CD5" w:rsidRDefault="00F01CD5" w:rsidP="00F01CD5">
      <w:pPr>
        <w:pStyle w:val="ConsPlusNormal"/>
        <w:jc w:val="center"/>
        <w:outlineLvl w:val="0"/>
      </w:pPr>
      <w:r w:rsidRPr="00F01CD5">
        <w:t>5. Условия работы</w:t>
      </w:r>
    </w:p>
    <w:p w:rsidR="00F01CD5" w:rsidRPr="00F01CD5" w:rsidRDefault="00F01CD5" w:rsidP="00F01CD5">
      <w:pPr>
        <w:pStyle w:val="ConsPlusNormal"/>
        <w:jc w:val="both"/>
      </w:pP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5.1. Режим работы Работника определяется в соответствии с Правилами внутреннего трудового распорядка, установленными у Работодателя.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5.2. В связи с производственной необходимостью Работник обязан выезжать в служебные командировки (в том числе местного значения).</w:t>
      </w:r>
    </w:p>
    <w:p w:rsidR="00F01CD5" w:rsidRDefault="00F01CD5" w:rsidP="00F01CD5">
      <w:pPr>
        <w:pStyle w:val="ConsPlusNormal"/>
        <w:jc w:val="both"/>
      </w:pPr>
    </w:p>
    <w:p w:rsidR="003829CD" w:rsidRDefault="003829CD" w:rsidP="00382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29CD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Права и обязанности по работе с электронными документами</w:t>
      </w:r>
    </w:p>
    <w:p w:rsidR="003829CD" w:rsidRPr="003829CD" w:rsidRDefault="003829CD" w:rsidP="00382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29CD" w:rsidRPr="003829CD" w:rsidRDefault="003829CD" w:rsidP="00382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29CD">
        <w:rPr>
          <w:rFonts w:ascii="Times New Roman" w:hAnsi="Times New Roman"/>
          <w:sz w:val="24"/>
          <w:szCs w:val="24"/>
        </w:rPr>
        <w:t>6.1. Главный бухгалтер вправе подписывать документы электронно-цифровой подписью директора</w:t>
      </w:r>
      <w:r>
        <w:rPr>
          <w:rFonts w:ascii="Times New Roman" w:hAnsi="Times New Roman"/>
          <w:sz w:val="24"/>
          <w:szCs w:val="24"/>
        </w:rPr>
        <w:t>/учреждения</w:t>
      </w:r>
      <w:r w:rsidRPr="003829CD">
        <w:rPr>
          <w:rFonts w:ascii="Times New Roman" w:hAnsi="Times New Roman"/>
          <w:sz w:val="24"/>
          <w:szCs w:val="24"/>
        </w:rPr>
        <w:t xml:space="preserve"> только после обязательного согласования с ним каждого такого документа.</w:t>
      </w:r>
    </w:p>
    <w:p w:rsidR="003829CD" w:rsidRPr="003829CD" w:rsidRDefault="003829CD" w:rsidP="00382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29CD">
        <w:rPr>
          <w:rFonts w:ascii="Times New Roman" w:hAnsi="Times New Roman"/>
          <w:sz w:val="24"/>
          <w:szCs w:val="24"/>
        </w:rPr>
        <w:t>6.2. Обязанность подписать электронный документ возникает исключительно после подтверждения директором согласия на его утверждение и отправку внешним адресатам.</w:t>
      </w:r>
    </w:p>
    <w:p w:rsidR="003829CD" w:rsidRPr="003829CD" w:rsidRDefault="003829CD" w:rsidP="00382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29CD">
        <w:rPr>
          <w:rFonts w:ascii="Times New Roman" w:hAnsi="Times New Roman"/>
          <w:sz w:val="24"/>
          <w:szCs w:val="24"/>
        </w:rPr>
        <w:t>6.3. Использование электронной подписи возможно лишь в рамках установленного перечня видов документов, определённых внутренним положением школы и договором на оказание услуги ЭДО.</w:t>
      </w:r>
    </w:p>
    <w:p w:rsidR="003829CD" w:rsidRPr="003829CD" w:rsidRDefault="003829CD" w:rsidP="00382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29CD">
        <w:rPr>
          <w:rFonts w:ascii="Times New Roman" w:hAnsi="Times New Roman"/>
          <w:sz w:val="24"/>
          <w:szCs w:val="24"/>
        </w:rPr>
        <w:t>6.4. Электронные документы подлежат регулярному резервному копированию и хранению в электронных базах данных школы, обеспечивая конфиденциальность и безопасность передаваемой информации.</w:t>
      </w:r>
    </w:p>
    <w:p w:rsidR="003829CD" w:rsidRDefault="003829CD" w:rsidP="00F01CD5">
      <w:pPr>
        <w:pStyle w:val="ConsPlusNormal"/>
        <w:jc w:val="center"/>
        <w:outlineLvl w:val="0"/>
      </w:pPr>
    </w:p>
    <w:p w:rsidR="00F01CD5" w:rsidRPr="00F01CD5" w:rsidRDefault="003829CD" w:rsidP="00F01CD5">
      <w:pPr>
        <w:pStyle w:val="ConsPlusNormal"/>
        <w:jc w:val="center"/>
        <w:outlineLvl w:val="0"/>
      </w:pPr>
      <w:r>
        <w:t>7</w:t>
      </w:r>
      <w:r w:rsidR="00F01CD5" w:rsidRPr="00F01CD5">
        <w:t>. Ответственность</w:t>
      </w:r>
    </w:p>
    <w:p w:rsidR="00F01CD5" w:rsidRPr="00F01CD5" w:rsidRDefault="00F01CD5" w:rsidP="00F01CD5">
      <w:pPr>
        <w:pStyle w:val="ConsPlusNormal"/>
        <w:jc w:val="both"/>
      </w:pPr>
    </w:p>
    <w:p w:rsidR="00F01CD5" w:rsidRPr="00F01CD5" w:rsidRDefault="003829CD" w:rsidP="00F01CD5">
      <w:pPr>
        <w:pStyle w:val="ConsPlusNormal"/>
        <w:ind w:firstLine="540"/>
        <w:jc w:val="both"/>
      </w:pPr>
      <w:r>
        <w:t>7</w:t>
      </w:r>
      <w:r w:rsidR="00F01CD5" w:rsidRPr="00F01CD5">
        <w:t>.1. Работник несет ответственность за:</w:t>
      </w:r>
    </w:p>
    <w:p w:rsidR="00F01CD5" w:rsidRPr="00F01CD5" w:rsidRDefault="003829CD" w:rsidP="00F01CD5">
      <w:pPr>
        <w:pStyle w:val="ConsPlusNormal"/>
        <w:ind w:firstLine="540"/>
        <w:jc w:val="both"/>
      </w:pPr>
      <w:r>
        <w:t>7</w:t>
      </w:r>
      <w:r w:rsidR="00F01CD5" w:rsidRPr="00F01CD5">
        <w:t>.1.1. Ненадлежащее исполнение или неисполнение своих обязанностей, предусмотренных должностной инструкцией.</w:t>
      </w:r>
    </w:p>
    <w:p w:rsidR="00F01CD5" w:rsidRPr="00F01CD5" w:rsidRDefault="003829CD" w:rsidP="00F01CD5">
      <w:pPr>
        <w:pStyle w:val="ConsPlusNormal"/>
        <w:ind w:firstLine="540"/>
        <w:jc w:val="both"/>
      </w:pPr>
      <w:r>
        <w:t>7</w:t>
      </w:r>
      <w:r w:rsidR="00F01CD5" w:rsidRPr="00F01CD5">
        <w:t>.1.2. Недостоверную информацию о состоянии выполнения работы.</w:t>
      </w:r>
    </w:p>
    <w:p w:rsidR="00F01CD5" w:rsidRPr="00F01CD5" w:rsidRDefault="003829CD" w:rsidP="00F01CD5">
      <w:pPr>
        <w:pStyle w:val="ConsPlusNormal"/>
        <w:ind w:firstLine="540"/>
        <w:jc w:val="both"/>
      </w:pPr>
      <w:r>
        <w:t>7</w:t>
      </w:r>
      <w:r w:rsidR="00F01CD5" w:rsidRPr="00F01CD5">
        <w:t>.1.3. Невыполнение приказов, распоряжений и поручений Работодателя, не противоречащих законодательству.</w:t>
      </w:r>
    </w:p>
    <w:p w:rsidR="00F01CD5" w:rsidRPr="00F01CD5" w:rsidRDefault="003829CD" w:rsidP="00F01CD5">
      <w:pPr>
        <w:pStyle w:val="ConsPlusNormal"/>
        <w:ind w:firstLine="540"/>
        <w:jc w:val="both"/>
      </w:pPr>
      <w:r>
        <w:t>7</w:t>
      </w:r>
      <w:r w:rsidR="00F01CD5" w:rsidRPr="00F01CD5">
        <w:t>.1.4. Правонарушения, совершенные в процессе осуществления своей деятельности.</w:t>
      </w:r>
    </w:p>
    <w:p w:rsidR="00F01CD5" w:rsidRPr="00F01CD5" w:rsidRDefault="003829CD" w:rsidP="00F01CD5">
      <w:pPr>
        <w:pStyle w:val="ConsPlusNormal"/>
        <w:ind w:firstLine="540"/>
        <w:jc w:val="both"/>
      </w:pPr>
      <w:r>
        <w:t>7</w:t>
      </w:r>
      <w:r w:rsidR="00F01CD5" w:rsidRPr="00F01CD5">
        <w:t>.1.5. Причинение материального ущерба.</w:t>
      </w:r>
    </w:p>
    <w:p w:rsidR="00F01CD5" w:rsidRPr="00F01CD5" w:rsidRDefault="003829CD" w:rsidP="00F01CD5">
      <w:pPr>
        <w:pStyle w:val="ConsPlusNormal"/>
        <w:ind w:firstLine="540"/>
        <w:jc w:val="both"/>
      </w:pPr>
      <w:r>
        <w:t>7</w:t>
      </w:r>
      <w:r w:rsidR="00F01CD5" w:rsidRPr="00F01CD5">
        <w:t>.1.6. Нарушение правил техники безопасности и инструкции по охране труда, непринятие мер по пресечению выявленных нарушений правил техники безопасности, противопожарных и других правил.</w:t>
      </w:r>
    </w:p>
    <w:p w:rsidR="00F01CD5" w:rsidRPr="00F01CD5" w:rsidRDefault="003829CD" w:rsidP="00F01CD5">
      <w:pPr>
        <w:pStyle w:val="ConsPlusNormal"/>
        <w:ind w:firstLine="540"/>
        <w:jc w:val="both"/>
      </w:pPr>
      <w:r>
        <w:t>7</w:t>
      </w:r>
      <w:r w:rsidR="00F01CD5" w:rsidRPr="00F01CD5">
        <w:t>.1.7. Несоблюдение трудовой дисциплины.</w:t>
      </w:r>
    </w:p>
    <w:p w:rsidR="00F01CD5" w:rsidRPr="00F01CD5" w:rsidRDefault="003829CD" w:rsidP="00F01CD5">
      <w:pPr>
        <w:pStyle w:val="ConsPlusNormal"/>
        <w:ind w:firstLine="540"/>
        <w:jc w:val="both"/>
      </w:pPr>
      <w:r>
        <w:t>7</w:t>
      </w:r>
      <w:r w:rsidR="00F01CD5" w:rsidRPr="00F01CD5">
        <w:t>.1.8. Непринятие мер по устранению недостатков, выявленных в ходе независимой оценки качества выполненной работы.</w:t>
      </w:r>
    </w:p>
    <w:p w:rsidR="00F01CD5" w:rsidRPr="00F01CD5" w:rsidRDefault="003829CD" w:rsidP="00F01CD5">
      <w:pPr>
        <w:pStyle w:val="ConsPlusNormal"/>
        <w:ind w:firstLine="540"/>
        <w:jc w:val="both"/>
      </w:pPr>
      <w:r>
        <w:t>7</w:t>
      </w:r>
      <w:r w:rsidR="00F01CD5" w:rsidRPr="00F01CD5">
        <w:t>.2. В случаях, предусмотренных действующим законодательством, Работник может быть привлечен к административной или уголовной ответственности.</w:t>
      </w:r>
    </w:p>
    <w:p w:rsidR="00F01CD5" w:rsidRDefault="00F01CD5" w:rsidP="00F01CD5">
      <w:pPr>
        <w:pStyle w:val="ConsPlusNormal"/>
        <w:jc w:val="both"/>
      </w:pPr>
    </w:p>
    <w:p w:rsidR="00877B7A" w:rsidRDefault="00877B7A" w:rsidP="00F01CD5">
      <w:pPr>
        <w:pStyle w:val="ConsPlusNormal"/>
        <w:jc w:val="both"/>
      </w:pPr>
    </w:p>
    <w:p w:rsidR="00877B7A" w:rsidRPr="00F01CD5" w:rsidRDefault="00877B7A" w:rsidP="00F01CD5">
      <w:pPr>
        <w:pStyle w:val="ConsPlusNormal"/>
        <w:jc w:val="both"/>
      </w:pPr>
    </w:p>
    <w:p w:rsidR="00F01CD5" w:rsidRPr="00F01CD5" w:rsidRDefault="003829CD" w:rsidP="00F01CD5">
      <w:pPr>
        <w:pStyle w:val="ConsPlusNormal"/>
        <w:jc w:val="center"/>
        <w:outlineLvl w:val="0"/>
      </w:pPr>
      <w:r>
        <w:t>8</w:t>
      </w:r>
      <w:r w:rsidR="00F01CD5" w:rsidRPr="00F01CD5">
        <w:t>. Взаимоотношения (связи по должности)</w:t>
      </w:r>
    </w:p>
    <w:p w:rsidR="00F01CD5" w:rsidRPr="00F01CD5" w:rsidRDefault="00F01CD5" w:rsidP="00F01CD5">
      <w:pPr>
        <w:pStyle w:val="ConsPlusNormal"/>
        <w:jc w:val="both"/>
      </w:pPr>
    </w:p>
    <w:p w:rsidR="00F01CD5" w:rsidRPr="00F01CD5" w:rsidRDefault="003829CD" w:rsidP="00F01CD5">
      <w:pPr>
        <w:pStyle w:val="ConsPlusNormal"/>
        <w:ind w:firstLine="540"/>
        <w:jc w:val="both"/>
      </w:pPr>
      <w:r>
        <w:t>8</w:t>
      </w:r>
      <w:r w:rsidR="00F01CD5" w:rsidRPr="00F01CD5">
        <w:t>.1. В работе Работник взаимодействует с подразделения</w:t>
      </w:r>
      <w:r w:rsidR="00F01CD5">
        <w:t>ми</w:t>
      </w:r>
      <w:r w:rsidR="00F01CD5" w:rsidRPr="00F01CD5">
        <w:t xml:space="preserve"> и работник</w:t>
      </w:r>
      <w:r w:rsidR="00F01CD5">
        <w:t>ами</w:t>
      </w:r>
      <w:r w:rsidR="00F01CD5" w:rsidRPr="00F01CD5">
        <w:t>, от которых он получает и которым передает ценности, материалы, информацию, их состав и сроки передачи, с кем взаимодействует во время исполнения работы.</w:t>
      </w:r>
    </w:p>
    <w:p w:rsidR="00F01CD5" w:rsidRPr="00F01CD5" w:rsidRDefault="003829CD" w:rsidP="00F01CD5">
      <w:pPr>
        <w:pStyle w:val="ConsPlusNormal"/>
        <w:ind w:firstLine="540"/>
        <w:jc w:val="both"/>
      </w:pPr>
      <w:r>
        <w:t>8</w:t>
      </w:r>
      <w:r w:rsidR="00F01CD5" w:rsidRPr="00F01CD5">
        <w:t>.2. В чрезвычайных ситуациях Работник взаимодействует с подразделения</w:t>
      </w:r>
      <w:r w:rsidR="00F01CD5">
        <w:t>ми</w:t>
      </w:r>
      <w:r w:rsidR="00F01CD5" w:rsidRPr="00F01CD5">
        <w:t>, ликвидирующие аварии и последствия чрезвычайных происшествий.</w:t>
      </w:r>
    </w:p>
    <w:p w:rsidR="00F01CD5" w:rsidRDefault="003829CD" w:rsidP="00EC4DB7">
      <w:pPr>
        <w:pStyle w:val="ConsPlusNormal"/>
        <w:ind w:firstLine="540"/>
        <w:jc w:val="both"/>
      </w:pPr>
      <w:r>
        <w:t>8</w:t>
      </w:r>
      <w:r w:rsidR="00F01CD5" w:rsidRPr="00F01CD5">
        <w:t xml:space="preserve">.3. </w:t>
      </w:r>
      <w:r w:rsidR="00EC4DB7" w:rsidRPr="004B73F3">
        <w:t>В период временного отсутствия Работника его обязанности возлагаются на работника, назначенного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EC4DB7" w:rsidRPr="00F01CD5" w:rsidRDefault="00EC4DB7" w:rsidP="00EC4DB7">
      <w:pPr>
        <w:pStyle w:val="ConsPlusNormal"/>
        <w:ind w:firstLine="540"/>
        <w:jc w:val="both"/>
      </w:pPr>
    </w:p>
    <w:p w:rsidR="00F01CD5" w:rsidRPr="00F01CD5" w:rsidRDefault="003829CD" w:rsidP="00EC4DB7">
      <w:pPr>
        <w:pStyle w:val="ConsPlusNormal"/>
        <w:jc w:val="center"/>
        <w:outlineLvl w:val="0"/>
      </w:pPr>
      <w:r>
        <w:t>9</w:t>
      </w:r>
      <w:r w:rsidR="00F01CD5" w:rsidRPr="00F01CD5">
        <w:t>. Оценка деловых качеств Работникаи результатов его работы</w:t>
      </w:r>
    </w:p>
    <w:p w:rsidR="00F01CD5" w:rsidRPr="00F01CD5" w:rsidRDefault="00F01CD5" w:rsidP="00F01CD5">
      <w:pPr>
        <w:pStyle w:val="ConsPlusNormal"/>
        <w:jc w:val="both"/>
      </w:pPr>
    </w:p>
    <w:p w:rsidR="00F01CD5" w:rsidRPr="00F01CD5" w:rsidRDefault="003829CD" w:rsidP="00F01CD5">
      <w:pPr>
        <w:pStyle w:val="ConsPlusNormal"/>
        <w:ind w:firstLine="540"/>
        <w:jc w:val="both"/>
      </w:pPr>
      <w:r>
        <w:t>9</w:t>
      </w:r>
      <w:r w:rsidR="00F01CD5" w:rsidRPr="00F01CD5">
        <w:t>.1. Критериями оценки деловых качеств Работника являются: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квалификация;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способность эффективно организовать работу подчиненных;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стаж работы по специальности;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профессиональная компетентность, выразившаяся в лучшем качестве выполняемых работ;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отзывы работников, руководства;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уровень трудовой дисциплины;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результаты независимой оценки качества условий выполнения работ и плана по устранению недостатков, выявленных в ходе такой оценки;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интенсивность труда (способность в короткие сроки справляться с большим объемом работы);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умение работать с документами;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способность в установленные сроки осваивать технические средства, повышающие производительность труда и качество работы;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производственная этика, стиль общения;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способность к творчеству, предприимчивость;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способность к адекватной самооценке;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проявление инициативы в работе, выполнение работы более высокой квалификации;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повышение индивидуальной выработки;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рационализаторские предложения;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практическая помощь вновь принятым работникам без закрепления наставничества соответствующим приказом;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высокая культура труда на конкретном рабочем месте.</w:t>
      </w:r>
    </w:p>
    <w:p w:rsidR="00F01CD5" w:rsidRPr="00F01CD5" w:rsidRDefault="003829CD" w:rsidP="00F01CD5">
      <w:pPr>
        <w:pStyle w:val="ConsPlusNormal"/>
        <w:ind w:firstLine="540"/>
        <w:jc w:val="both"/>
      </w:pPr>
      <w:r>
        <w:t>9</w:t>
      </w:r>
      <w:r w:rsidR="00F01CD5" w:rsidRPr="00F01CD5">
        <w:t>.2. Результаты работы и своевременность ее выполнения оцениваются по следующим критериям: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результаты, достигнутые Работником при исполнении обязанностей, предусмотренных должностной инструкцией и трудовым договором;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качество законченной работы;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своевременность выполнения должностных обязанностей;</w:t>
      </w:r>
    </w:p>
    <w:p w:rsidR="00F01CD5" w:rsidRPr="00F01CD5" w:rsidRDefault="00F01CD5" w:rsidP="00F01CD5">
      <w:pPr>
        <w:pStyle w:val="ConsPlusNormal"/>
        <w:ind w:firstLine="540"/>
        <w:jc w:val="both"/>
      </w:pPr>
      <w:r w:rsidRPr="00F01CD5">
        <w:t>- выполнение нормированных заданий, уровень производительности труда.</w:t>
      </w:r>
    </w:p>
    <w:p w:rsidR="00F01CD5" w:rsidRPr="00F01CD5" w:rsidRDefault="003829CD" w:rsidP="00F01CD5">
      <w:pPr>
        <w:pStyle w:val="ConsPlusNormal"/>
        <w:ind w:firstLine="540"/>
        <w:jc w:val="both"/>
      </w:pPr>
      <w:r>
        <w:t>9</w:t>
      </w:r>
      <w:r w:rsidR="00F01CD5" w:rsidRPr="00F01CD5">
        <w:t>.3. Оценка деловых качеств и результатов работы проводятся на основе объективных показателей, мотивированного мнения руководства, коллег, потребителей.</w:t>
      </w:r>
    </w:p>
    <w:p w:rsidR="00F01CD5" w:rsidRPr="00F01CD5" w:rsidRDefault="00F01CD5" w:rsidP="00F01CD5">
      <w:pPr>
        <w:pStyle w:val="ConsPlusNormal"/>
        <w:jc w:val="both"/>
      </w:pPr>
    </w:p>
    <w:p w:rsidR="00EC4DB7" w:rsidRPr="004B73F3" w:rsidRDefault="003829CD" w:rsidP="00EC4DB7">
      <w:pPr>
        <w:pStyle w:val="ConsPlusNormal"/>
        <w:jc w:val="center"/>
        <w:outlineLvl w:val="0"/>
      </w:pPr>
      <w:r>
        <w:t>10</w:t>
      </w:r>
      <w:r w:rsidR="00EC4DB7" w:rsidRPr="004B73F3">
        <w:t>. Заключительные положения</w:t>
      </w:r>
    </w:p>
    <w:p w:rsidR="00EC4DB7" w:rsidRPr="004B73F3" w:rsidRDefault="00EC4DB7" w:rsidP="00EC4DB7">
      <w:pPr>
        <w:pStyle w:val="ConsPlusNormal"/>
        <w:jc w:val="both"/>
      </w:pPr>
    </w:p>
    <w:p w:rsidR="00F01CD5" w:rsidRPr="00EC4DB7" w:rsidRDefault="003829CD" w:rsidP="00EC4DB7">
      <w:pPr>
        <w:pStyle w:val="ConsPlusNormal"/>
        <w:ind w:firstLine="540"/>
        <w:jc w:val="both"/>
      </w:pPr>
      <w:r>
        <w:t>10</w:t>
      </w:r>
      <w:r w:rsidR="00EC4DB7" w:rsidRPr="00EC4DB7">
        <w:t xml:space="preserve">.1. Настоящая должностная инструкция разработана и утверждена в соответствии с положениями Трудового </w:t>
      </w:r>
      <w:hyperlink r:id="rId10" w:tooltip="&quot;Трудовой кодекс Российской Федерации&quot; от 30.12.2001 N 197-ФЗ (ред. от 29.09.2025) {КонсультантПлюс}">
        <w:r w:rsidR="00EC4DB7" w:rsidRPr="00EC4DB7">
          <w:t>кодекса</w:t>
        </w:r>
      </w:hyperlink>
      <w:r w:rsidR="00EC4DB7" w:rsidRPr="00EC4DB7">
        <w:t xml:space="preserve"> Российской Федерации, а также в соответствии Квалификационным </w:t>
      </w:r>
      <w:hyperlink r:id="rId11" w:tooltip="&quot;Квалификационный справочник должностей руководителей, специалистов и других служащих&quot; (утв. Постановлением Минтруда России от 21.08.1998 N 37) (ред. от 27.03.2018) {КонсультантПлюс}">
        <w:r w:rsidR="00EC4DB7" w:rsidRPr="00EC4DB7">
          <w:t>справочником</w:t>
        </w:r>
      </w:hyperlink>
      <w:r w:rsidR="00EC4DB7" w:rsidRPr="00EC4DB7">
        <w:t xml:space="preserve"> должностей руководителей, специалистов и других служащих, утвержденного </w:t>
      </w:r>
      <w:hyperlink r:id="rId12" w:tooltip="Постановление Минтруда РФ от 21.08.1998 N 37 &quot;Об утверждении Квалификационного справочника должностей руководителей, специалистов и других служащих&quot; {КонсультантПлюс}">
        <w:r w:rsidR="00EC4DB7" w:rsidRPr="00EC4DB7">
          <w:t>Постановлением</w:t>
        </w:r>
      </w:hyperlink>
      <w:r w:rsidR="00EC4DB7" w:rsidRPr="00EC4DB7">
        <w:t xml:space="preserve"> Минтруда России от 21.08.1998 № 37, Федеральным </w:t>
      </w:r>
      <w:hyperlink r:id="rId13" w:tooltip="Федеральный закон от 06.12.2011 N 402-ФЗ (ред. от 26.12.2024) &quot;О бухгалтерском учете&quot; {КонсультантПлюс}">
        <w:r w:rsidR="00EC4DB7" w:rsidRPr="00EC4DB7">
          <w:t>законом</w:t>
        </w:r>
      </w:hyperlink>
      <w:r w:rsidR="00EC4DB7" w:rsidRPr="00EC4DB7">
        <w:t xml:space="preserve"> от 06.12.2011 N 402-ФЗ «О бухгалтерском учете».</w:t>
      </w:r>
    </w:p>
    <w:p w:rsidR="00BD5000" w:rsidRPr="00F01CD5" w:rsidRDefault="003829CD" w:rsidP="00492774">
      <w:pPr>
        <w:pStyle w:val="ConsPlusNormal"/>
        <w:ind w:firstLine="540"/>
        <w:jc w:val="both"/>
      </w:pPr>
      <w:r>
        <w:t>10</w:t>
      </w:r>
      <w:r w:rsidR="003742BA" w:rsidRPr="00F01CD5">
        <w:t xml:space="preserve">.2. </w:t>
      </w:r>
      <w:r w:rsidR="00BD5000" w:rsidRPr="00F01CD5">
        <w:t>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F01CD5" w:rsidRDefault="00BD5000" w:rsidP="00492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000" w:rsidRPr="00F01CD5" w:rsidRDefault="00BD5000" w:rsidP="00492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000" w:rsidRPr="00F01CD5" w:rsidRDefault="00BD5000" w:rsidP="00492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000" w:rsidRPr="00F01CD5" w:rsidRDefault="00BD5000" w:rsidP="00492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1CD5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5592D" w:rsidRPr="00F01CD5" w:rsidRDefault="0085592D" w:rsidP="00492774">
      <w:pPr>
        <w:pStyle w:val="ConsPlusNormal"/>
        <w:ind w:firstLine="540"/>
        <w:jc w:val="both"/>
      </w:pPr>
    </w:p>
    <w:p w:rsidR="0085592D" w:rsidRPr="00F01CD5" w:rsidRDefault="0085592D" w:rsidP="004927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5592D" w:rsidRPr="00F01CD5" w:rsidSect="00F67039">
      <w:headerReference w:type="default" r:id="rId14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778" w:rsidRDefault="00CA3778" w:rsidP="005A5371">
      <w:pPr>
        <w:spacing w:after="0" w:line="240" w:lineRule="auto"/>
      </w:pPr>
      <w:r>
        <w:separator/>
      </w:r>
    </w:p>
  </w:endnote>
  <w:endnote w:type="continuationSeparator" w:id="1">
    <w:p w:rsidR="00CA3778" w:rsidRDefault="00CA3778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778" w:rsidRDefault="00CA3778" w:rsidP="005A5371">
      <w:pPr>
        <w:spacing w:after="0" w:line="240" w:lineRule="auto"/>
      </w:pPr>
      <w:r>
        <w:separator/>
      </w:r>
    </w:p>
  </w:footnote>
  <w:footnote w:type="continuationSeparator" w:id="1">
    <w:p w:rsidR="00CA3778" w:rsidRDefault="00CA3778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FD2149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C21774">
          <w:rPr>
            <w:noProof/>
          </w:rPr>
          <w:t>7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01C6"/>
    <w:multiLevelType w:val="multilevel"/>
    <w:tmpl w:val="5E48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0195F"/>
    <w:multiLevelType w:val="multilevel"/>
    <w:tmpl w:val="1E5A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E666DD"/>
    <w:multiLevelType w:val="multilevel"/>
    <w:tmpl w:val="E9D2D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2035F5"/>
    <w:rsid w:val="002E458E"/>
    <w:rsid w:val="003742BA"/>
    <w:rsid w:val="003829CD"/>
    <w:rsid w:val="00390DA3"/>
    <w:rsid w:val="003A51F6"/>
    <w:rsid w:val="003B25E6"/>
    <w:rsid w:val="004901BF"/>
    <w:rsid w:val="00492774"/>
    <w:rsid w:val="004B73F3"/>
    <w:rsid w:val="00517B09"/>
    <w:rsid w:val="005A5371"/>
    <w:rsid w:val="00773320"/>
    <w:rsid w:val="0085592D"/>
    <w:rsid w:val="00877B7A"/>
    <w:rsid w:val="00923010"/>
    <w:rsid w:val="00962112"/>
    <w:rsid w:val="009A1110"/>
    <w:rsid w:val="00B058F6"/>
    <w:rsid w:val="00B85B90"/>
    <w:rsid w:val="00BD5000"/>
    <w:rsid w:val="00C21774"/>
    <w:rsid w:val="00C45C2F"/>
    <w:rsid w:val="00C6731E"/>
    <w:rsid w:val="00CA3778"/>
    <w:rsid w:val="00CF79FC"/>
    <w:rsid w:val="00E65588"/>
    <w:rsid w:val="00EC4DB7"/>
    <w:rsid w:val="00F01CD5"/>
    <w:rsid w:val="00F67039"/>
    <w:rsid w:val="00FD2149"/>
    <w:rsid w:val="00FF1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05.11.2025" TargetMode="External"/><Relationship Id="rId13" Type="http://schemas.openxmlformats.org/officeDocument/2006/relationships/hyperlink" Target="https://login.consultant.ru/link/?req=doc&amp;base=LAW&amp;n=499495&amp;date=05.11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41&amp;date=05.11.2025" TargetMode="External"/><Relationship Id="rId12" Type="http://schemas.openxmlformats.org/officeDocument/2006/relationships/hyperlink" Target="https://login.consultant.ru/link/?req=doc&amp;base=LAW&amp;n=58053&amp;date=05.11.2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94402&amp;date=05.11.2025&amp;dst=101370&amp;field=1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5484&amp;date=05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05.11.2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8</cp:revision>
  <dcterms:created xsi:type="dcterms:W3CDTF">2025-11-05T10:08:00Z</dcterms:created>
  <dcterms:modified xsi:type="dcterms:W3CDTF">2025-12-02T10:07:00Z</dcterms:modified>
</cp:coreProperties>
</file>