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F6" w:rsidRPr="00EC54F6" w:rsidRDefault="00EC54F6" w:rsidP="00EC5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EC54F6" w:rsidRPr="00EC54F6" w:rsidRDefault="00EC54F6" w:rsidP="00EC5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общеобразовательная школа № 46»</w:t>
      </w:r>
    </w:p>
    <w:p w:rsidR="007D1DB3" w:rsidRPr="007D1DB3" w:rsidRDefault="007D1DB3" w:rsidP="007D1DB3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УТВЕРЖДАЮ</w:t>
      </w:r>
    </w:p>
    <w:p w:rsidR="007D1DB3" w:rsidRPr="007D1DB3" w:rsidRDefault="007D1DB3" w:rsidP="007D1DB3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И.о.д</w:t>
      </w:r>
      <w:r w:rsidRPr="007D1DB3">
        <w:rPr>
          <w:rFonts w:ascii="Times New Roman" w:eastAsia="Calibri" w:hAnsi="Times New Roman" w:cs="Calibri"/>
          <w:sz w:val="24"/>
          <w:szCs w:val="24"/>
          <w:lang w:eastAsia="ar-SA"/>
        </w:rPr>
        <w:t>иректор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а</w:t>
      </w:r>
      <w:proofErr w:type="spellEnd"/>
      <w:r w:rsidRPr="007D1DB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МАОУ «СОШ № 46»</w:t>
      </w:r>
    </w:p>
    <w:p w:rsidR="007D1DB3" w:rsidRPr="007D1DB3" w:rsidRDefault="007D1DB3" w:rsidP="007D1DB3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Calibri"/>
          <w:sz w:val="24"/>
          <w:szCs w:val="24"/>
          <w:lang w:eastAsia="ar-SA"/>
        </w:rPr>
        <w:t>________</w:t>
      </w:r>
      <w:proofErr w:type="gramStart"/>
      <w:r w:rsidRPr="007D1DB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_ 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О.А.Плетнёва</w:t>
      </w:r>
      <w:proofErr w:type="gramEnd"/>
    </w:p>
    <w:p w:rsidR="007D1DB3" w:rsidRPr="007D1DB3" w:rsidRDefault="007D1DB3" w:rsidP="007D1DB3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b/>
          <w:bCs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proofErr w:type="spellEnd"/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Calibri"/>
          <w:bCs/>
          <w:sz w:val="24"/>
          <w:szCs w:val="24"/>
          <w:lang w:eastAsia="ar-SA"/>
        </w:rPr>
        <w:t>ДОЛЖНОСТНАЯ ИНСТРУКЦИЯ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ПЕДАГОГА ДОПОЛНИТЕЛЬНОГО ОБРАЗОВАНИЯ</w:t>
      </w:r>
    </w:p>
    <w:p w:rsidR="007D1DB3" w:rsidRPr="007D1DB3" w:rsidRDefault="007D1DB3" w:rsidP="007D1DB3">
      <w:pPr>
        <w:suppressAutoHyphens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ЦЕНТРА ГУМАНИТАРНОГО И ЦИФРОВОГО ОБРАЗОВАНИЯ «ТОЧКА РОСТА»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Настоящая должностная инструкция определяет долж</w:t>
      </w:r>
      <w:bookmarkStart w:id="0" w:name="_GoBack"/>
      <w:bookmarkEnd w:id="0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1. ОБЩИЕ ПОЛОЖЕНИЯ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Педагог дополнительного образования относится к категории специалистов. На должность педагога дополнительного образования принимается лицо: отвечающее одному из требований: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имеющее среднее профессиональное образование по программам подготовки специалистов среднего звена;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- имеющее высшее образование (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бакалавриат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-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 отсутствии педагогического образования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имеющее дополнительное профессиональное педагогическое образование и прошедшее дополнительную профессиональную программу после трудоустройства;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- не имеющее ограничений на занятие педагогической деятельностью, установленных законодательством Российской Федерации;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-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Педагог дополнительного образования должен знать: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законодательство Российской Федерации об образовании и персональных данных;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5) принципы и приемы презентации дополнительной общеобразовательной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6) техники и приемы общения (слушания, убеждения) с учетом возрастных и индивидуальных особенностей собеседников;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7) техники и приемы вовлечения в деятельность, мотивации учащихся различного возраста к освоению избранного вида деятельности (избранной программы);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10) электронные ресурсы, необходимые для организации различных видов деятельности обучающихся;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потребностномотивационной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интеллектуальной, коммуникативной сфер учащихся различного возраста;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15) 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профориентационные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 18) нормы педагогической этики при публичном представлении результатов оценивания; 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20) техники и приемы общения (слушания, убеждения) с учетом возрастных и индивидуальных особенностей собеседников;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24) 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25) источники, причины, виды и способы разрешения конфликтов;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29) ФГТ (для преподавания по дополнительным предпрофессиональным программам);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30) основные направления досуговой деятельности, особенности организации и проведения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32)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35) особенности работы с социально неадаптированными (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дезадаптированными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учащимися различного возраста, несовершеннолетними, находящимися в социально опасном положении, и их семьями;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37)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38) нормативные правовые акты в области защиты прав ребенка, включая международные; 39)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41)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42) основные принципы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43) основы взаимодействия с социальными партнерами;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44) 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46) меры ответственности педагогических работников за жизнь и здоровье учащихся, находящихся под их руководством;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47) возможности использования ИКТ для ведения документации;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49) основы трудового законодательства Российской Федерации;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50) Правила внутреннего трудового распорядка;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51) требования охраны труда и правила пожарной безопасности. Педагог дополнительного образования должен уметь: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5) использовать 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профориентационные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возможности занятий естественнонаучной деятельности (для преподавания по дополнительным общеразвивающим программам);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6)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задач и особенностей 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возрастных особенностей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современных требований к учебному оборудованию и (или) оборудованию для занятий избранным видом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- избранной области деятельности и задач дополнительной общеобразовательной программы; - 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12) осуществлять электронное обучение, использовать дистанционные образовательные технологии (если это целесообразно);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13) готовить учащихся к участию в выставках, конкурсах, соревнованиях и иных аналогичных мероприятиях (в соответствии с естественно-научной направленностью осваиваемой программы);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14) 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15)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16) понимать мотивы поведения, учитывать и развивать интересы учащихся при проведении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17)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проводить мероприятия для учащихся с ограниченными возможностями здоровья и с их участием;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использовать 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профориентационные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возможности досуговой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18) планировать образовательный процесс, занятия и (или) циклы занятий, разрабатывать сценарии досуговых мероприятий с учетом: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задач и особенностей 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особенностей группы учащихся; - специфики инклюзивного подхода в образовании (при его реализации);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санитарно-гигиенических норм и требований охраны жизни и здоровья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19)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20)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21)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</w:t>
      </w:r>
      <w:proofErr w:type="spell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психологопедагогической</w:t>
      </w:r>
      <w:proofErr w:type="spell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компетентности родителей (законных представителей);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22)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23)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24) устанавливать педагогически целесообразные взаимоотношения с учащимися для обеспечения достоверного оценивания;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25)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26)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27)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28)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29)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30)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31)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32)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33) корректировать содержание программ, системы контроля и оценки, планов занятий по результатам анализа их реализации;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34) 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35) создавать отчетные (отчетно-аналитические) и информационные материалы;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36)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37)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38)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39)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40) 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41)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42)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43)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44) выполнять требования охраны труда.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 Педагог дополнительного образования в своей деятельности руководствуется: 1) Уставом МАОУ «СОШ №46»;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2) Положением о деятельности центра гуманитарного и цифрового образования «Точка роста» при МАОУ «СОШ №46»;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настоящей должностной инструкцией;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Трудовым договором и другими нормативными документами школы. 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ТРУДОВЫЕ ФУНКЦИИ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2.1. Преподавание по дополнительным общеобразовательным программам: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организация деятельности учащихся, направленной на освоение дополнительной общеобразовательной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организация досуговой деятельности учащихся в процессе реализации дополнительной общеобразовательной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педагогический контроль и оценка освоения дополнительной общеобразовательной программы;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5)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ДОЛЖНОСТНЫЕ ОБЯЗАННОСТИ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Педагог дополнительного образования исполняет следующие обязанности: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проводит набор на обучение по дополнительной общеразвивающей программе;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осуществляет организацию, в том числе стимулирование и мотивацию, деятельности и общения учащихся на учебных занятиях;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осуществляет текущий контроль, помощь учащимся в коррекции деятельности и поведения на занятиях;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планирует подготовку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осуществляет организацию подготовки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проводит досуговые мероприятия.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планирует взаимодействие с родителями (законными представителями)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осуществляет организацию совместной деятельности детей и взрослых при проведении занятий и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обеспечивает в рамках своих полномочий соблюдение прав ребенка и выполнение взрослыми установленных обязанностей.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трудовой функции педагогический контроль и оценка освоения дополнительной общеобразовательной программы: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проводит анализ и интерпретацию результатов педагогического контроля и оценки;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трудовой функции разработка программно-методического обеспечения реализации дополнительной общеобразовательной программы: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3)определяет</w:t>
      </w:r>
      <w:proofErr w:type="gram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педагогические цели и задачи, планирует досуговую деятельность, разрабатывает планы (сценарии) досуговых мероприятий;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4)осуществляет</w:t>
      </w:r>
      <w:proofErr w:type="gram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разработку системы оценки достижения планируемых результатов освоения дополнительных общеобразовательных программ;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>5)ведет</w:t>
      </w:r>
      <w:proofErr w:type="gramEnd"/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выполнения своих трудовых функций исполняет поручения своего непосредственного руководителя. 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 ПРАВА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Педагог дополнительного образования имеет право: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Участвовать в обсуждении проектов документов по вопросам организации образовательной деятельности, в совещаниях по их подготовке и выполнению.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 Вносить на рассмотрение своего непосредственного руководителя предложения по организации труда в рамках своих трудовых функций. Участвовать в обсуждении вопросов, касающихся исполняемых должностных обязанностей. 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ОТВЕТСТВЕННОСТЬ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5.1. Педагог дополнительного образования привлекается к ответственности: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 причинение ущерба организации - в порядке, установленном действующим трудовым законодательством Российской Федерации. 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за невыполнение (недобросовестное выполнение) должностных обязанностей, нарушение локальных актов организации. </w:t>
      </w:r>
    </w:p>
    <w:p w:rsidR="007D1DB3" w:rsidRPr="007D1DB3" w:rsidRDefault="007D1DB3" w:rsidP="007D1D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7D1DB3" w:rsidRPr="007D1DB3" w:rsidRDefault="007D1DB3" w:rsidP="007D1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D1D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Настоящая должностная инструкция разработана на основе Профессионального стандарта «Педагог дополнительного образования детей и взрослых», утвержденного Приказом Министерства труда и социальной защиты Российской Федерации от 08.09.2015 N 613н.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Должностная инструкция изготавливается в двух идентичных экземплярах и утверждается руководителем организации. Каждый экземпляр данного документа подписывается всеми заинтересованными лицами и подлежит доведению до работника под роспись. Один из полностью заполненных экземпляров подлежит обязательной передаче работнику для использования в трудовой деятельности. Ознакомление работника с настоящей должностной инструкцией осуществляется при приеме на работу (до подписания трудового договора).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7D1DB3" w:rsidRPr="007D1DB3" w:rsidRDefault="007D1DB3" w:rsidP="007D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B3">
        <w:rPr>
          <w:rFonts w:ascii="Times New Roman" w:eastAsia="Times New Roman" w:hAnsi="Times New Roman" w:cs="Times New Roman"/>
          <w:szCs w:val="24"/>
          <w:lang w:eastAsia="ru-RU"/>
        </w:rPr>
        <w:t>С настоящей инструкцией ознакомлен(</w:t>
      </w:r>
      <w:proofErr w:type="gramStart"/>
      <w:r w:rsidRPr="007D1DB3">
        <w:rPr>
          <w:rFonts w:ascii="Times New Roman" w:eastAsia="Times New Roman" w:hAnsi="Times New Roman" w:cs="Times New Roman"/>
          <w:szCs w:val="24"/>
          <w:lang w:eastAsia="ru-RU"/>
        </w:rPr>
        <w:t xml:space="preserve">а)  </w:t>
      </w:r>
      <w:r w:rsidRPr="007D1D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7D1D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__________________________</w:t>
      </w:r>
    </w:p>
    <w:p w:rsidR="007D1DB3" w:rsidRPr="007D1DB3" w:rsidRDefault="007D1DB3" w:rsidP="007D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1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7D1DB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D1D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7D1D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(расшифровка подписи)</w:t>
      </w:r>
    </w:p>
    <w:p w:rsidR="007D1DB3" w:rsidRPr="007D1DB3" w:rsidRDefault="007D1DB3" w:rsidP="007D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 20 __ года</w:t>
      </w:r>
    </w:p>
    <w:p w:rsidR="007D1DB3" w:rsidRPr="007D1DB3" w:rsidRDefault="007D1DB3" w:rsidP="007D1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DB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Один экземпляр данной должностной инструкции получил на руки и обязуюсь хранить на рабочем месте </w:t>
      </w:r>
      <w:r w:rsidRPr="007D1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___________________________ </w:t>
      </w:r>
    </w:p>
    <w:p w:rsidR="007D1DB3" w:rsidRPr="007D1DB3" w:rsidRDefault="007D1DB3" w:rsidP="007D1D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7D1DB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D1D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7D1D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(расшифровка подписи</w:t>
      </w:r>
      <w:r w:rsidRPr="007D1DB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60DC8" w:rsidRDefault="007D1DB3" w:rsidP="007D1DB3">
      <w:pPr>
        <w:spacing w:after="0" w:line="240" w:lineRule="auto"/>
      </w:pPr>
      <w:r w:rsidRPr="007D1D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 20 __ года</w:t>
      </w:r>
    </w:p>
    <w:sectPr w:rsidR="00C60DC8" w:rsidSect="00AF05E9">
      <w:footerReference w:type="default" r:id="rId4"/>
      <w:pgSz w:w="11906" w:h="16838"/>
      <w:pgMar w:top="426" w:right="850" w:bottom="568" w:left="1701" w:header="708" w:footer="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444359"/>
      <w:docPartObj>
        <w:docPartGallery w:val="Page Numbers (Bottom of Page)"/>
        <w:docPartUnique/>
      </w:docPartObj>
    </w:sdtPr>
    <w:sdtEndPr/>
    <w:sdtContent>
      <w:p w:rsidR="00AF05E9" w:rsidRDefault="00EC54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F05E9" w:rsidRDefault="00EC54F6" w:rsidP="00AF05E9">
    <w:pPr>
      <w:pStyle w:val="a3"/>
      <w:tabs>
        <w:tab w:val="clear" w:pos="4677"/>
        <w:tab w:val="clear" w:pos="9355"/>
        <w:tab w:val="left" w:pos="3015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BF"/>
    <w:rsid w:val="007D1DB3"/>
    <w:rsid w:val="00B919BF"/>
    <w:rsid w:val="00C60DC8"/>
    <w:rsid w:val="00E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BD7E6E-E9B5-4B03-A7E1-E816ED8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1DB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7D1DB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4330</Words>
  <Characters>24686</Characters>
  <Application>Microsoft Office Word</Application>
  <DocSecurity>0</DocSecurity>
  <Lines>205</Lines>
  <Paragraphs>57</Paragraphs>
  <ScaleCrop>false</ScaleCrop>
  <Company/>
  <LinksUpToDate>false</LinksUpToDate>
  <CharactersWithSpaces>28959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2025-09-11T06:40:00Z</dcterms:created>
  <dcterms:modified xsi:type="dcterms:W3CDTF">2025-09-11T06:41:00Z</dcterms:modified>
</cp:coreProperties>
</file>