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jc w:val="center"/>
        <w:rPr>
          <w:b/>
          <w:sz w:val="32"/>
          <w:szCs w:val="32"/>
        </w:rPr>
      </w:pPr>
      <w:r w:rsidRPr="00B154BA">
        <w:rPr>
          <w:b/>
          <w:sz w:val="32"/>
          <w:szCs w:val="32"/>
        </w:rPr>
        <w:t xml:space="preserve">Советы родителям </w:t>
      </w:r>
      <w:proofErr w:type="spellStart"/>
      <w:r w:rsidRPr="00B154BA">
        <w:rPr>
          <w:b/>
          <w:sz w:val="32"/>
          <w:szCs w:val="32"/>
        </w:rPr>
        <w:t>гиперактивных</w:t>
      </w:r>
      <w:proofErr w:type="spellEnd"/>
      <w:r w:rsidRPr="00B154BA">
        <w:rPr>
          <w:b/>
          <w:sz w:val="32"/>
          <w:szCs w:val="32"/>
        </w:rPr>
        <w:t xml:space="preserve"> детей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A04C2C">
        <w:rPr>
          <w:sz w:val="28"/>
          <w:szCs w:val="28"/>
        </w:rPr>
        <w:t>На сегодняшний день проблема гиперактивности актуальна не только для специальных коррекционных, но и для других видов учебных заведений. Школьные психологи сталкиваются с тем, что ребенку диагноз гиперактивности чаще ставится по двум или нескольким признакам. А ведь заметим, что диагнозы ставят только врачи</w:t>
      </w:r>
      <w:r w:rsidRPr="00B154BA">
        <w:rPr>
          <w:sz w:val="28"/>
          <w:szCs w:val="28"/>
        </w:rPr>
        <w:t>, все остальное может быть предположением, которое формируется в течение длительного наблюдения со стороны учителей, психологов и родителей ребенка.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Специалисты выделяют следующие клинические проявления синдромов дефицита внимания у детей: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Беспокойные движения в кистях и стопах. Сидя на стуле, ребенок корчится, извивается.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Неумение спокойно сидеть на месте, когда это требуется.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Легкая отвлекаемость на посторонние предметы.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Нетерпение, неумение дожидаться своей очереди во время игр и в различных ситуациях в коллективе (занятия в школе).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Неумение сосредоточиться: на вопросы часто отвечает, не подумав, не выслушав до конца.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Сложности (не связанные с негативным поведением или недостаточностью понимания) при выполнении предложенных заданий.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С трудом сохраняемое внимание при выполнении заданий или во время игр.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Частые переходы от одного незавершенного действия к другому.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Неумение играть тихо, спокойно.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Болтливость.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Мешает другим, пристает к окружающим (вмешивается в игры к другим).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Часто складывается мнение, что ребенок не слушает обращенную к нему речь.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Частая потеря вещей, необходимых в школе и дома.</w:t>
      </w:r>
    </w:p>
    <w:p w:rsidR="00C2164A" w:rsidRPr="00B154BA" w:rsidRDefault="00C2164A" w:rsidP="00A04C2C">
      <w:pPr>
        <w:pStyle w:val="a3"/>
        <w:numPr>
          <w:ilvl w:val="0"/>
          <w:numId w:val="1"/>
        </w:numPr>
        <w:shd w:val="clear" w:color="auto" w:fill="FFFFFF"/>
        <w:spacing w:before="0" w:beforeAutospacing="0" w:after="224" w:afterAutospacing="0" w:line="374" w:lineRule="atLeast"/>
        <w:ind w:left="0"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lastRenderedPageBreak/>
        <w:t>Способность совершать опасные действия, не задумываясь о последствиях. При этом ребенок не ищет острых впечатлений.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Проявление 8 признаков из всего предложенного списка дает основание предположить, что ребенок может быть гиперактивным. Признаки гиперактивности (симптомы</w:t>
      </w:r>
      <w:r w:rsidR="00B154BA">
        <w:rPr>
          <w:sz w:val="28"/>
          <w:szCs w:val="28"/>
        </w:rPr>
        <w:t xml:space="preserve"> </w:t>
      </w:r>
      <w:r w:rsidRPr="00B154BA">
        <w:rPr>
          <w:sz w:val="28"/>
          <w:szCs w:val="28"/>
        </w:rPr>
        <w:t>1,2,9,10), невнимательности и отвлекаемости (симптомы 3, 6-8,12,13) и импульсивности (симптомы 4,5,11,14).Что такое гиперактивность или по-другому дефицит внимания?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Наиболее полное определение гиперактивности дает Монина Г.Н. в своей книге по работе с детьми, страдающими дефицитом внимания: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rStyle w:val="a4"/>
          <w:i/>
          <w:iCs/>
          <w:sz w:val="28"/>
          <w:szCs w:val="28"/>
        </w:rPr>
        <w:t>«Комплекс отклонений в развитии ребенка: невнимательность, отвлекаемость, импульсивность в социальном поведении и интеллектуальной деятельности, повышенная активность при нормальном уровне интеллектуального развития. Первые признаки гиперактивности могут, наблюдаются в возрасте до 7 лет. Причинами возникновения гиперактивности могут быть органические поражения центральной нервной системы (</w:t>
      </w:r>
      <w:proofErr w:type="spellStart"/>
      <w:r w:rsidRPr="00B154BA">
        <w:rPr>
          <w:rStyle w:val="a4"/>
          <w:i/>
          <w:iCs/>
          <w:sz w:val="28"/>
          <w:szCs w:val="28"/>
        </w:rPr>
        <w:t>нейроинфекции</w:t>
      </w:r>
      <w:proofErr w:type="spellEnd"/>
      <w:r w:rsidRPr="00B154BA">
        <w:rPr>
          <w:rStyle w:val="a4"/>
          <w:i/>
          <w:iCs/>
          <w:sz w:val="28"/>
          <w:szCs w:val="28"/>
        </w:rPr>
        <w:t xml:space="preserve">, интоксикации, черепно-мозговые травмы), генетические факторы, приводящие к дисфункции </w:t>
      </w:r>
      <w:proofErr w:type="spellStart"/>
      <w:r w:rsidRPr="00B154BA">
        <w:rPr>
          <w:rStyle w:val="a4"/>
          <w:i/>
          <w:iCs/>
          <w:sz w:val="28"/>
          <w:szCs w:val="28"/>
        </w:rPr>
        <w:t>нейромедиаторных</w:t>
      </w:r>
      <w:proofErr w:type="spellEnd"/>
      <w:r w:rsidRPr="00B154BA">
        <w:rPr>
          <w:rStyle w:val="a4"/>
          <w:i/>
          <w:iCs/>
          <w:sz w:val="28"/>
          <w:szCs w:val="28"/>
        </w:rPr>
        <w:t xml:space="preserve"> систем мозга и нарушениям регуляции активного внимания и тормозящего контроля»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Нарушения поведения, связанные с гиперактивностью и недостатком внимания, проявляются у ребенка уже в дошкольном детстве. Однако в этот период они могут выглядеть не столь проблемно, поскольку частично компенсируются нормальным уровнем интеллектуального и социального развития. Поступление в школу создает серьезные трудности для детей с недостатком внимания, так как учебная деятельность предъявляет повышенные требования к развитию этой функции. Именно поэтому дети с признаками синдрома дефицита внимания не в состоянии удовлетворительно справляться с требованиями школы.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Как правило, в подростковом возрасте дефекты внимания у таких детей сохраняются, но гиперактивность обычно исчезает и не редко, напротив, сменяется сниженной активностью, инертностью психической деятельности и недостатками побуждений (</w:t>
      </w:r>
      <w:proofErr w:type="spellStart"/>
      <w:r w:rsidRPr="00B154BA">
        <w:rPr>
          <w:sz w:val="28"/>
          <w:szCs w:val="28"/>
        </w:rPr>
        <w:t>Раттер</w:t>
      </w:r>
      <w:proofErr w:type="spellEnd"/>
      <w:r w:rsidRPr="00B154BA">
        <w:rPr>
          <w:sz w:val="28"/>
          <w:szCs w:val="28"/>
        </w:rPr>
        <w:t xml:space="preserve"> М., 1987).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В работе с гиперактивными детьми большое значение имеет знание причин наблюдаемых нарушений поведения. В настоящее время этиология и патогенез синдромов дефицита внимания выяснены не достаточно. Но большинство специалистов склоняются к признанию взаимодействия многих факторов, в числе которых: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lastRenderedPageBreak/>
        <w:t xml:space="preserve">– органические поражения мозга (черепно-мозговая травма, </w:t>
      </w:r>
      <w:proofErr w:type="spellStart"/>
      <w:r w:rsidRPr="00B154BA">
        <w:rPr>
          <w:sz w:val="28"/>
          <w:szCs w:val="28"/>
        </w:rPr>
        <w:t>нейроинфекция</w:t>
      </w:r>
      <w:proofErr w:type="spellEnd"/>
      <w:r w:rsidRPr="00B154BA">
        <w:rPr>
          <w:sz w:val="28"/>
          <w:szCs w:val="28"/>
        </w:rPr>
        <w:t xml:space="preserve"> и др.);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перинатальная патология (осложнения во время беременности матери, асфиксия новорожденного);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генетический фактор (ряд данных свидетельствуют о том, что синдром дефицита внимания может носить семейный характер);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особенности нейрофизиологии и нейроанатомии (дисфункция активирующих систем ЦНС);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пищевые факторы (высокое содержание углеводородов в пище приводит к ухудшению показателей внимания)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социальные факторы (последовательность и систематичность воспитательных воздействий).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Следовательно,</w:t>
      </w:r>
      <w:r w:rsidRPr="00B154BA">
        <w:rPr>
          <w:rStyle w:val="apple-converted-space"/>
          <w:sz w:val="28"/>
          <w:szCs w:val="28"/>
        </w:rPr>
        <w:t> </w:t>
      </w:r>
      <w:r w:rsidRPr="00B154BA">
        <w:rPr>
          <w:rStyle w:val="a4"/>
          <w:i/>
          <w:iCs/>
          <w:sz w:val="28"/>
          <w:szCs w:val="28"/>
        </w:rPr>
        <w:t>работа с гиперактивными детьми должна проводиться комплексно, с участием специалистов разных профилей и обязательным привлечением родителей и учителей.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Важное место в преодолении синдрома дефицита внимания принадлежит медикаментозной терапии. Поэтому необходимо убедиться, что такой ребенок находится под наблюдением врача.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В оказании психологической помощи гиперактивным детям решающее значение имеет работа с их родителями и учителями. Необходимо разъяснить взрослым проблемы ребенка, дать понять, что его поступки не являются умышленными, показать, что без помощи и поддержки, взрослых такой ребенок не сможет справиться с существующими у него трудностями.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Родителям нужно запомнить, что с такими детьми необходимо избегать излишней жалости и вседозволенности, а с другой стороны постановки перед ним повышенных требований, которые он не в состоянии выполнить, в сочетании с излишней пунктуальностью, жестокостью и наказаниями. Частое изменение указаний и колебания настроения родителей оказывают на ребенка с синдромом дефицита внимания гораздо более глубокое влияние, чем на здоровых детей. Родители также должны знать, что существующие у ребенка нарушения поведения поддаются исправлению, но процесс этот длительный и потребует от них больших усилий и огромного терпения.</w:t>
      </w:r>
    </w:p>
    <w:p w:rsidR="00B154BA" w:rsidRDefault="00B154B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</w:p>
    <w:p w:rsidR="00B154BA" w:rsidRDefault="00B154B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</w:p>
    <w:p w:rsidR="00B154BA" w:rsidRDefault="00B154B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</w:p>
    <w:p w:rsidR="00C2164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  <w:r w:rsidRPr="00B154BA">
        <w:rPr>
          <w:rStyle w:val="a4"/>
          <w:sz w:val="28"/>
          <w:szCs w:val="28"/>
        </w:rPr>
        <w:lastRenderedPageBreak/>
        <w:t>Рекомендации родителям:</w:t>
      </w:r>
    </w:p>
    <w:p w:rsidR="008F3C3E" w:rsidRPr="00B154BA" w:rsidRDefault="008F3C3E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В отношениях с ребенком придерживаться позитивной модели. Хвалите его в каждом случае, когда он этого заслуживает, подчеркивайте успехи. Это поможет укрепить уверенность ребенка в собственных силах.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Избегайте повторений слов «нет», «нельзя».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Говорите сдержанно, спокойно, мягко.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Давайте ребенку только одно задание на определенный отрезок времени, что бы он мог его завершить.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Для подкрепления устных инструкций используйте зрительную стимуляцию.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Поощряйте ребенка за все виды деятельности, требующие концентрации внимания.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Поддерживайте дома четкий распорядок дня. Время приема пищи, выполнения домашней работы и сна должно соответствовать этому распорядку.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Избегайте по возможности скоплений людей. Пребывание в крупных магазинах, на рынках, в ресторанах оказывает на ребенка чрезмерно стимулирующие воздействие.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Во время игр ограничивайте ребенка лишь одним партнером. Избегайте беспокойных и шумных приятелей.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Оберегайте ребенка от утомления, поскольку оно приводит к снижению самоконтроля и нарастанию гиперактивности.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Давайте ребенку расходовать избыточную энергию. Полезна ежедневная физическая активность на свежем воздухе: длительные прогулки, бег, спортивные занятия.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•  Постоянно учитывайте недостатки поведения ребенка.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Не менее ответственная роль в работе с гиперактивными детьми принадлежит учителям. Выполнение некоторых рекомендаций психолога может способствовать нормализации взаимоотношений учителя с беспокойным учеником и поможет ребенку лучше справляться с учебной нагрузкой.</w:t>
      </w:r>
    </w:p>
    <w:p w:rsidR="008F3C3E" w:rsidRDefault="008F3C3E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</w:p>
    <w:p w:rsidR="008F3C3E" w:rsidRDefault="008F3C3E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</w:p>
    <w:p w:rsidR="00C2164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rStyle w:val="a4"/>
          <w:sz w:val="28"/>
          <w:szCs w:val="28"/>
        </w:rPr>
      </w:pPr>
      <w:r w:rsidRPr="00B154BA">
        <w:rPr>
          <w:rStyle w:val="a4"/>
          <w:sz w:val="28"/>
          <w:szCs w:val="28"/>
        </w:rPr>
        <w:lastRenderedPageBreak/>
        <w:t>Учителям рекомендуется:</w:t>
      </w:r>
    </w:p>
    <w:p w:rsidR="008F3C3E" w:rsidRPr="00B154BA" w:rsidRDefault="008F3C3E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работу с гиперактивным ребенком строить индивидуально, при этом основное внимание уделять отвлекаемости и слабой организации деятельности;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по возможности игнорировать вызывающие поступки ребенка с синдромом дефицита внимания и поощрять его хорошее поведение;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 xml:space="preserve">– во время урока ограничить до минимума отвлекающие факторы. Этому может способствовать, в частности, оптимальный выбор места за партой для </w:t>
      </w:r>
      <w:proofErr w:type="spellStart"/>
      <w:r w:rsidRPr="00B154BA">
        <w:rPr>
          <w:sz w:val="28"/>
          <w:szCs w:val="28"/>
        </w:rPr>
        <w:t>гиперактивного</w:t>
      </w:r>
      <w:proofErr w:type="spellEnd"/>
      <w:r w:rsidRPr="00B154BA">
        <w:rPr>
          <w:sz w:val="28"/>
          <w:szCs w:val="28"/>
        </w:rPr>
        <w:t xml:space="preserve"> ребенка – в центре класса напротив доски;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предоставлять ребенку возможность быстро обращаться за помощью к учителю в случаях затруднения;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учебные занятия строить по четко распланированному, стереотипному распорядку;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 xml:space="preserve">– научить </w:t>
      </w:r>
      <w:proofErr w:type="spellStart"/>
      <w:r w:rsidRPr="00B154BA">
        <w:rPr>
          <w:sz w:val="28"/>
          <w:szCs w:val="28"/>
        </w:rPr>
        <w:t>гиперактивного</w:t>
      </w:r>
      <w:proofErr w:type="spellEnd"/>
      <w:r w:rsidRPr="00B154BA">
        <w:rPr>
          <w:sz w:val="28"/>
          <w:szCs w:val="28"/>
        </w:rPr>
        <w:t xml:space="preserve"> ребенка пользоваться специальным дневником или календарем;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задания, предлагаемые на уроке, писать на доске;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на определенный отрезок времени давать только одно задание;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дозировать ученику выполнение большого задания, предлагать его в виде последовательных частей и периодически контролировать ход работы над каждой из частей, внося необходимые коррективы;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224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– во время учебного дня предусматривать возможности для двигательной разрядки: занятия физическим трудом.</w:t>
      </w:r>
    </w:p>
    <w:p w:rsid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 xml:space="preserve">И так, в работе с такими детьми можно использовать три основных направления: </w:t>
      </w:r>
    </w:p>
    <w:p w:rsid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 xml:space="preserve">1. по развитию </w:t>
      </w:r>
      <w:proofErr w:type="spellStart"/>
      <w:r w:rsidRPr="00B154BA">
        <w:rPr>
          <w:sz w:val="28"/>
          <w:szCs w:val="28"/>
        </w:rPr>
        <w:t>дефицитарных</w:t>
      </w:r>
      <w:proofErr w:type="spellEnd"/>
      <w:r w:rsidRPr="00B154BA">
        <w:rPr>
          <w:sz w:val="28"/>
          <w:szCs w:val="28"/>
        </w:rPr>
        <w:t xml:space="preserve"> функций (внимания, контроля поведения, двигательного контроля); </w:t>
      </w:r>
    </w:p>
    <w:p w:rsid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 xml:space="preserve">2. по отработке конкретных навыков взаимодействия с взрослыми и сверстниками; </w:t>
      </w:r>
    </w:p>
    <w:p w:rsidR="00C2164A" w:rsidRPr="00B154BA" w:rsidRDefault="00C2164A" w:rsidP="00C2164A">
      <w:pPr>
        <w:pStyle w:val="a3"/>
        <w:shd w:val="clear" w:color="auto" w:fill="FFFFFF"/>
        <w:spacing w:before="0" w:beforeAutospacing="0" w:after="0" w:afterAutospacing="0" w:line="374" w:lineRule="atLeast"/>
        <w:ind w:firstLine="851"/>
        <w:jc w:val="both"/>
        <w:rPr>
          <w:sz w:val="28"/>
          <w:szCs w:val="28"/>
        </w:rPr>
      </w:pPr>
      <w:r w:rsidRPr="00B154BA">
        <w:rPr>
          <w:sz w:val="28"/>
          <w:szCs w:val="28"/>
        </w:rPr>
        <w:t>3. при необходимости должна осуществляться работа с гневом.</w:t>
      </w:r>
    </w:p>
    <w:p w:rsidR="00175D3A" w:rsidRPr="00B154BA" w:rsidRDefault="00175D3A" w:rsidP="00C216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75D3A" w:rsidRPr="00B154BA" w:rsidSect="00C2164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9C5"/>
    <w:multiLevelType w:val="hybridMultilevel"/>
    <w:tmpl w:val="E08862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2164A"/>
    <w:rsid w:val="00175D3A"/>
    <w:rsid w:val="00781A2B"/>
    <w:rsid w:val="008F3C3E"/>
    <w:rsid w:val="00A04C2C"/>
    <w:rsid w:val="00B154BA"/>
    <w:rsid w:val="00C2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64A"/>
    <w:rPr>
      <w:b/>
      <w:bCs/>
    </w:rPr>
  </w:style>
  <w:style w:type="character" w:customStyle="1" w:styleId="apple-converted-space">
    <w:name w:val="apple-converted-space"/>
    <w:basedOn w:val="a0"/>
    <w:rsid w:val="00C21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1286</Words>
  <Characters>7334</Characters>
  <Application>Microsoft Office Word</Application>
  <DocSecurity>0</DocSecurity>
  <Lines>61</Lines>
  <Paragraphs>17</Paragraphs>
  <ScaleCrop>false</ScaleCrop>
  <Company>Дом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Лена</cp:lastModifiedBy>
  <cp:revision>5</cp:revision>
  <dcterms:created xsi:type="dcterms:W3CDTF">2015-04-01T21:00:00Z</dcterms:created>
  <dcterms:modified xsi:type="dcterms:W3CDTF">2020-04-30T01:53:00Z</dcterms:modified>
</cp:coreProperties>
</file>