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D4" w:rsidRDefault="000752D4" w:rsidP="00075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МАТЕРИАЛЬНО-</w:t>
      </w:r>
      <w:proofErr w:type="gramStart"/>
      <w:r w:rsidRPr="004570DA">
        <w:rPr>
          <w:rFonts w:ascii="Times New Roman" w:hAnsi="Times New Roman" w:cs="Times New Roman"/>
          <w:b/>
          <w:sz w:val="24"/>
          <w:szCs w:val="24"/>
        </w:rPr>
        <w:t>ТЕХНИЧЕСКОЕ  ОБЕСПЕЧЕНИЕ</w:t>
      </w:r>
      <w:proofErr w:type="gramEnd"/>
      <w:r w:rsidRPr="004570DA">
        <w:rPr>
          <w:rFonts w:ascii="Times New Roman" w:hAnsi="Times New Roman" w:cs="Times New Roman"/>
          <w:b/>
          <w:sz w:val="24"/>
          <w:szCs w:val="24"/>
        </w:rPr>
        <w:t xml:space="preserve">  И  ОСНАЩЕННОСТЬ ОБРАЗОВАТЕЛЬНОГО ПРОЦЕССА  В МАОУ «СОШ № 46»</w:t>
      </w:r>
    </w:p>
    <w:p w:rsidR="00681AEB" w:rsidRPr="004570DA" w:rsidRDefault="00681AEB" w:rsidP="00075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>Кабинет №9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570DA">
        <w:rPr>
          <w:rFonts w:ascii="Times New Roman" w:hAnsi="Times New Roman" w:cs="Times New Roman"/>
          <w:b/>
          <w:sz w:val="24"/>
          <w:szCs w:val="24"/>
        </w:rPr>
        <w:t>физики</w:t>
      </w:r>
      <w:bookmarkStart w:id="0" w:name="_GoBack"/>
      <w:bookmarkEnd w:id="0"/>
    </w:p>
    <w:p w:rsidR="005A6DCA" w:rsidRPr="004570DA" w:rsidRDefault="005A6DCA" w:rsidP="004570DA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4570DA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основного общего образования, относящаяся к уровню основного </w:t>
      </w:r>
      <w:proofErr w:type="gramStart"/>
      <w:r w:rsidRPr="004570DA">
        <w:rPr>
          <w:rFonts w:ascii="Times New Roman" w:hAnsi="Times New Roman" w:cs="Times New Roman"/>
          <w:b/>
          <w:sz w:val="24"/>
          <w:szCs w:val="24"/>
        </w:rPr>
        <w:t>общего  образования</w:t>
      </w:r>
      <w:proofErr w:type="gramEnd"/>
    </w:p>
    <w:tbl>
      <w:tblPr>
        <w:tblStyle w:val="a3"/>
        <w:tblW w:w="10192" w:type="dxa"/>
        <w:tblInd w:w="-714" w:type="dxa"/>
        <w:tblLook w:val="04A0" w:firstRow="1" w:lastRow="0" w:firstColumn="1" w:lastColumn="0" w:noHBand="0" w:noVBand="1"/>
      </w:tblPr>
      <w:tblGrid>
        <w:gridCol w:w="2448"/>
        <w:gridCol w:w="4502"/>
        <w:gridCol w:w="1417"/>
        <w:gridCol w:w="1825"/>
      </w:tblGrid>
      <w:tr w:rsidR="005A6DCA" w:rsidRPr="004570DA" w:rsidTr="004C60CE">
        <w:tc>
          <w:tcPr>
            <w:tcW w:w="2448" w:type="dxa"/>
          </w:tcPr>
          <w:p w:rsidR="005A6DCA" w:rsidRPr="004570DA" w:rsidRDefault="005A6DCA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Название специализированного кабинета</w:t>
            </w:r>
          </w:p>
        </w:tc>
        <w:tc>
          <w:tcPr>
            <w:tcW w:w="4502" w:type="dxa"/>
          </w:tcPr>
          <w:p w:rsidR="005A6DCA" w:rsidRPr="004570DA" w:rsidRDefault="005A6DCA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Перечень специализированного оборудования</w:t>
            </w:r>
          </w:p>
        </w:tc>
        <w:tc>
          <w:tcPr>
            <w:tcW w:w="0" w:type="auto"/>
          </w:tcPr>
          <w:p w:rsidR="005A6DCA" w:rsidRPr="004570DA" w:rsidRDefault="005A6DCA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5A6DCA" w:rsidRPr="004570DA" w:rsidRDefault="005A6DCA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</w:tr>
      <w:tr w:rsidR="007227E3" w:rsidRPr="004570DA" w:rsidTr="00C67C7C">
        <w:trPr>
          <w:trHeight w:val="243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 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IRU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227E3" w:rsidRPr="004570DA" w:rsidTr="00C67C7C">
        <w:trPr>
          <w:trHeight w:val="247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 короткофокусный«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7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7227E3" w:rsidRPr="004570DA" w:rsidTr="005A1098">
        <w:trPr>
          <w:trHeight w:val="415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База для перемещения, хранения оборудования , входящих в модули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227E3" w:rsidRPr="004570DA" w:rsidTr="005A1098">
        <w:trPr>
          <w:trHeight w:val="415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«ГИА-лаборатория»-комплект оборудования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rPr>
          <w:trHeight w:val="415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 класс ЦСНС мини в коплектации1+5 с поворотными нетбуками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227E3" w:rsidRPr="004570DA" w:rsidTr="00C67C7C">
        <w:trPr>
          <w:trHeight w:val="293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– камера  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C67C7C">
        <w:trPr>
          <w:trHeight w:val="269"/>
        </w:trPr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 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45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электронных пособий по курсу физики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для ГИА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3059D" w:rsidRPr="004570DA" w:rsidTr="005A1098">
        <w:tc>
          <w:tcPr>
            <w:tcW w:w="2448" w:type="dxa"/>
          </w:tcPr>
          <w:p w:rsidR="00B3059D" w:rsidRPr="004570DA" w:rsidRDefault="00B3059D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B3059D" w:rsidRPr="00681AEB" w:rsidRDefault="00681AEB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AEB">
              <w:rPr>
                <w:rFonts w:ascii="Times New Roman" w:hAnsi="Times New Roman" w:cs="Times New Roman"/>
                <w:sz w:val="24"/>
                <w:szCs w:val="24"/>
              </w:rPr>
              <w:t>Квадрако</w:t>
            </w:r>
            <w:r w:rsidR="00B3059D" w:rsidRPr="00681AEB">
              <w:rPr>
                <w:rFonts w:ascii="Times New Roman" w:hAnsi="Times New Roman" w:cs="Times New Roman"/>
                <w:sz w:val="24"/>
                <w:szCs w:val="24"/>
              </w:rPr>
              <w:t>птер</w:t>
            </w:r>
            <w:proofErr w:type="spellEnd"/>
            <w:r w:rsidR="00B3059D" w:rsidRPr="0068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59D" w:rsidRPr="004570DA" w:rsidTr="005A1098">
        <w:tc>
          <w:tcPr>
            <w:tcW w:w="2448" w:type="dxa"/>
          </w:tcPr>
          <w:p w:rsidR="00B3059D" w:rsidRPr="004570DA" w:rsidRDefault="00B3059D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B3059D" w:rsidRPr="00681AEB" w:rsidRDefault="00681AEB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AEB">
              <w:rPr>
                <w:rFonts w:ascii="Times New Roman" w:hAnsi="Times New Roman" w:cs="Times New Roman"/>
                <w:sz w:val="24"/>
                <w:szCs w:val="24"/>
              </w:rPr>
              <w:t>Квадрако</w:t>
            </w:r>
            <w:r w:rsidR="00B3059D" w:rsidRPr="00681AEB">
              <w:rPr>
                <w:rFonts w:ascii="Times New Roman" w:hAnsi="Times New Roman" w:cs="Times New Roman"/>
                <w:sz w:val="24"/>
                <w:szCs w:val="24"/>
              </w:rPr>
              <w:t>птер</w:t>
            </w:r>
            <w:proofErr w:type="spellEnd"/>
            <w:r w:rsidRPr="00681AEB">
              <w:rPr>
                <w:rFonts w:ascii="Times New Roman" w:hAnsi="Times New Roman" w:cs="Times New Roman"/>
                <w:sz w:val="24"/>
                <w:szCs w:val="24"/>
              </w:rPr>
              <w:t>(большой)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59D" w:rsidRPr="004570DA" w:rsidTr="005A1098">
        <w:tc>
          <w:tcPr>
            <w:tcW w:w="2448" w:type="dxa"/>
          </w:tcPr>
          <w:p w:rsidR="00B3059D" w:rsidRPr="004570DA" w:rsidRDefault="00B3059D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B3059D" w:rsidRPr="00681AEB" w:rsidRDefault="00B3059D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AEB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059D" w:rsidRPr="004570DA" w:rsidRDefault="00681AEB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681AEB" w:rsidRDefault="007227E3" w:rsidP="00C6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E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«Международная система единиц (СИ)»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         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Таблица «Шкала электромагнитных излучений»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Таблица «Приставки для образования десятичных кратных и дольных единиц»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«Фундаментальные физические постоянные»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ученых-физиков и астрономов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«Молекулярной физике»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«Термодинамике»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«Электростатике»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плакатов по «Электродинамике»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плакатов «Основные физические формулы»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механике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молекулярной физике и термодинамике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по электричеству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по оптике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постоянного и переменного тока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Лоток для хранения оборудования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Весы учебные лабораторные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лабораторный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Амперметр лабораторный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 лабораторный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Миллиамперметр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электроснабжения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электроизмерительных приборов постоянного и переменного тока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постоянного и переменного напряжения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звуковой частоты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соединительных проводов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Штатив универсальный физический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Насос вакуумный с тарелкой и колпаком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Груз наборный на 1 кг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Реостат ползунковый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Магазин сопротивлений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Магазин конденсаторов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Реостат ступенчатый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Катушка-моток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Ведерко Архимеда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Цилиндр с отпадающим дном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условий плавания тела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равномерного движения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Камертоны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Камертоны на резонирующих ящиках с молоточком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демонстрационный «Ванна волновая»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давления в жидкости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атмосферного давления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Рычаг демонстрационный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Сосуды сообщающиеся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Стакан отливной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«Шар Паскаля»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Насос ручной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Ареометры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Метроном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Психрометр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Гигрометр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«Огниво» Воздушное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Макет манометра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Тележки легкоподвижные с принадлежностями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Цилиндры свинцовые со стругом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«Трубка Ньютона» 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газовых </w:t>
            </w:r>
            <w:r w:rsidRPr="00457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законов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исследования плавления и отвердевания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Макет ДВС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Макет паровой машины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Паровой котел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27E3" w:rsidRPr="004570DA" w:rsidTr="005A1098">
        <w:tc>
          <w:tcPr>
            <w:tcW w:w="2448" w:type="dxa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7227E3" w:rsidRPr="004570DA" w:rsidRDefault="007227E3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Электроплитка</w:t>
            </w:r>
          </w:p>
        </w:tc>
        <w:tc>
          <w:tcPr>
            <w:tcW w:w="0" w:type="auto"/>
          </w:tcPr>
          <w:p w:rsidR="007227E3" w:rsidRPr="004570DA" w:rsidRDefault="007227E3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27E3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теплопроводности тел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Цилиндры свинцовые со стругом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«Трубка Ньютона»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газовых законов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исследования плавления и отвердевания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Макет ДВС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Макет паровой машины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Паровой котел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Электроплитка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теплопроводности тел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исследования электрических цепей постоянного тока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исследования тока в полупроводниках и их технического применения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исследования переменного тока, явлений электромагнитной индукции и самоиндукции </w:t>
            </w:r>
          </w:p>
        </w:tc>
        <w:tc>
          <w:tcPr>
            <w:tcW w:w="0" w:type="auto"/>
            <w:vAlign w:val="center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исследования зависимости сопротивления металлов от температуры</w:t>
            </w:r>
          </w:p>
        </w:tc>
        <w:tc>
          <w:tcPr>
            <w:tcW w:w="0" w:type="auto"/>
            <w:vAlign w:val="center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исследования зависимости сопротивления полупроводников от температуры</w:t>
            </w:r>
          </w:p>
        </w:tc>
        <w:tc>
          <w:tcPr>
            <w:tcW w:w="0" w:type="auto"/>
            <w:vAlign w:val="center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по электростатике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Электрометры с принадлежностями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 универсальный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высокого напряжения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«Султаны электрические»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Маятники электростатические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Палочки из стекла и эбонита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Звонок электрический демонстрационный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полосовых и дугообразных магнитов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Стрелки магнитные на штативах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изучения правила Ленца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Набор по электролизу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 геометрической оптике на магнитных держателях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Комплект по волновой оптике, ВО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Набор спектральных трубок с источником питания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Прибор для измерения длины световой волны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Набор дифракционных решеток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Спектроскоп прямого зрения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Барометр-анероид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Динамометры демонстрационные (пара) с принадлежностями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 xml:space="preserve">Манометр жидкостный демонстрационный 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24784" w:rsidRPr="004570DA" w:rsidTr="005A1098">
        <w:tc>
          <w:tcPr>
            <w:tcW w:w="2448" w:type="dxa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D24784" w:rsidRPr="004570DA" w:rsidRDefault="00D24784" w:rsidP="00C6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Ваттметр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4784" w:rsidRPr="004570DA" w:rsidRDefault="00D24784" w:rsidP="00C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D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5A6DCA" w:rsidRPr="004570DA" w:rsidRDefault="005A6DCA" w:rsidP="005A6DC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A6DCA" w:rsidRPr="004570DA" w:rsidSect="004570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0CB2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C5715"/>
    <w:multiLevelType w:val="hybridMultilevel"/>
    <w:tmpl w:val="036C9BF6"/>
    <w:lvl w:ilvl="0" w:tplc="6784C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66621"/>
    <w:multiLevelType w:val="hybridMultilevel"/>
    <w:tmpl w:val="B18AAF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D5FA2"/>
    <w:multiLevelType w:val="hybridMultilevel"/>
    <w:tmpl w:val="B18A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0131E"/>
    <w:multiLevelType w:val="hybridMultilevel"/>
    <w:tmpl w:val="74961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94E8C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613CE"/>
    <w:multiLevelType w:val="hybridMultilevel"/>
    <w:tmpl w:val="B16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C5"/>
    <w:rsid w:val="000752D4"/>
    <w:rsid w:val="000E7295"/>
    <w:rsid w:val="001949DA"/>
    <w:rsid w:val="0021414E"/>
    <w:rsid w:val="002545B9"/>
    <w:rsid w:val="002A796A"/>
    <w:rsid w:val="0036619C"/>
    <w:rsid w:val="003B1910"/>
    <w:rsid w:val="003C02D4"/>
    <w:rsid w:val="003C3452"/>
    <w:rsid w:val="003E6067"/>
    <w:rsid w:val="004570DA"/>
    <w:rsid w:val="00473F8F"/>
    <w:rsid w:val="004840D5"/>
    <w:rsid w:val="004A5824"/>
    <w:rsid w:val="004C60CE"/>
    <w:rsid w:val="005061D3"/>
    <w:rsid w:val="00531D2F"/>
    <w:rsid w:val="005A1098"/>
    <w:rsid w:val="005A6DCA"/>
    <w:rsid w:val="00601067"/>
    <w:rsid w:val="006223FE"/>
    <w:rsid w:val="00647B44"/>
    <w:rsid w:val="00657025"/>
    <w:rsid w:val="006717A5"/>
    <w:rsid w:val="00681AEB"/>
    <w:rsid w:val="00682FEB"/>
    <w:rsid w:val="007227E3"/>
    <w:rsid w:val="00743486"/>
    <w:rsid w:val="00746E70"/>
    <w:rsid w:val="008A5B0C"/>
    <w:rsid w:val="009038E5"/>
    <w:rsid w:val="0090629F"/>
    <w:rsid w:val="00945E9B"/>
    <w:rsid w:val="009511C0"/>
    <w:rsid w:val="009653C9"/>
    <w:rsid w:val="009C4E4D"/>
    <w:rsid w:val="009F1CA5"/>
    <w:rsid w:val="00A13F7B"/>
    <w:rsid w:val="00A23458"/>
    <w:rsid w:val="00A24DF3"/>
    <w:rsid w:val="00A73FDF"/>
    <w:rsid w:val="00AB0E6D"/>
    <w:rsid w:val="00AC66D7"/>
    <w:rsid w:val="00B3059D"/>
    <w:rsid w:val="00B34121"/>
    <w:rsid w:val="00B412C5"/>
    <w:rsid w:val="00B801BC"/>
    <w:rsid w:val="00BA7DA2"/>
    <w:rsid w:val="00BC2AA6"/>
    <w:rsid w:val="00BC7268"/>
    <w:rsid w:val="00BD1102"/>
    <w:rsid w:val="00C102D4"/>
    <w:rsid w:val="00C53265"/>
    <w:rsid w:val="00C65F54"/>
    <w:rsid w:val="00C67C7C"/>
    <w:rsid w:val="00C855BE"/>
    <w:rsid w:val="00CA119F"/>
    <w:rsid w:val="00CD7DBC"/>
    <w:rsid w:val="00D24784"/>
    <w:rsid w:val="00DB172E"/>
    <w:rsid w:val="00E43BC5"/>
    <w:rsid w:val="00E66C63"/>
    <w:rsid w:val="00E84BD9"/>
    <w:rsid w:val="00E92E95"/>
    <w:rsid w:val="00EE203D"/>
    <w:rsid w:val="00F1080D"/>
    <w:rsid w:val="00F95216"/>
    <w:rsid w:val="00FB4D9B"/>
    <w:rsid w:val="00FB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E5178-BF5B-4DED-AF77-563C933B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67"/>
  </w:style>
  <w:style w:type="paragraph" w:styleId="1">
    <w:name w:val="heading 1"/>
    <w:basedOn w:val="a"/>
    <w:next w:val="a"/>
    <w:link w:val="10"/>
    <w:uiPriority w:val="9"/>
    <w:qFormat/>
    <w:rsid w:val="00647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7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B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47B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 Spacing"/>
    <w:uiPriority w:val="1"/>
    <w:qFormat/>
    <w:rsid w:val="00647B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47B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647B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47B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1C82-22E6-46C5-A8B1-990535A0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Пользователь Windows</cp:lastModifiedBy>
  <cp:revision>2</cp:revision>
  <cp:lastPrinted>2016-04-12T13:01:00Z</cp:lastPrinted>
  <dcterms:created xsi:type="dcterms:W3CDTF">2020-03-04T04:14:00Z</dcterms:created>
  <dcterms:modified xsi:type="dcterms:W3CDTF">2020-03-04T04:14:00Z</dcterms:modified>
</cp:coreProperties>
</file>