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91" w:rsidRPr="00426287" w:rsidRDefault="009A0891" w:rsidP="009A08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9A0891" w:rsidRPr="00395E8E" w:rsidRDefault="009A0891" w:rsidP="009A08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9A0891" w:rsidRPr="00426287" w:rsidRDefault="009A0891" w:rsidP="009A08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9A0891" w:rsidRPr="00395E8E" w:rsidRDefault="009A0891" w:rsidP="009A08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9A08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9A089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53C21" w:rsidRPr="00553C21">
        <w:rPr>
          <w:rFonts w:ascii="Times New Roman" w:hAnsi="Times New Roman" w:cs="Times New Roman"/>
          <w:b/>
          <w:sz w:val="32"/>
        </w:rPr>
        <w:t>для учителя технологии (технического труда)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</w:t>
      </w:r>
      <w:r w:rsidR="00553C21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9A089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C21" w:rsidRPr="00553C21" w:rsidRDefault="00553C21" w:rsidP="00553C2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3C21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учителя технологии (технического труда) разработана в соответствии с Приказами Минтруда России: от 29 октября 2021 года № 772н «Об утверждении основных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553C21">
        <w:rPr>
          <w:rFonts w:ascii="Times New Roman" w:hAnsi="Times New Roman" w:cs="Times New Roman"/>
          <w:sz w:val="24"/>
          <w:szCs w:val="24"/>
        </w:rPr>
        <w:t>ований к порядку р</w:t>
      </w:r>
      <w:bookmarkStart w:id="0" w:name="_GoBack"/>
      <w:bookmarkEnd w:id="0"/>
      <w:r w:rsidRPr="00553C21">
        <w:rPr>
          <w:rFonts w:ascii="Times New Roman" w:hAnsi="Times New Roman" w:cs="Times New Roman"/>
          <w:sz w:val="24"/>
          <w:szCs w:val="24"/>
        </w:rPr>
        <w:t>азработки и содержанию правил и инструкций по охране труда», вступившим в силу 1 марта 2022 года, от 27 ноября 2020 года № 835н «Об утверждении Правил по охране труда при работе с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 xml:space="preserve">инструментом и приспособлениями»; Постановлениями Главного государственного санитарного врача России от 28.09.2020г № 28 «Об утверждении СП 2.43648-20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53C21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53C21">
        <w:rPr>
          <w:rFonts w:ascii="Times New Roman" w:hAnsi="Times New Roman" w:cs="Times New Roman"/>
          <w:sz w:val="24"/>
          <w:szCs w:val="24"/>
        </w:rPr>
        <w:t xml:space="preserve">вания к обеспечению безопасности 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553C21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обитания»;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разделом Х ТК РФ и иными нормативными правовыми актами по охране труда.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учится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устанавливает требования охраны труда перед началом, во время и по окончании работы педагогического работника, преподающего предмет «технология» у мальчиков в школе, а также устанавливает требования охраны труда в аварийных ситуациях, определяет безопасные методы и приемы выполнения работ на рабочем месте.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технологии, осуществляющего занятия в учебных мастерских, при выполнении им своих трудовых обязанностей и функций в общеобразовательной организации.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553C21">
        <w:rPr>
          <w:rFonts w:ascii="Times New Roman" w:hAnsi="Times New Roman" w:cs="Times New Roman"/>
          <w:sz w:val="24"/>
          <w:szCs w:val="24"/>
        </w:rPr>
        <w:t xml:space="preserve">. </w:t>
      </w:r>
      <w:r w:rsidRPr="00553C21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технологии в общеобразовательной организации допускаются лица:</w:t>
      </w:r>
      <w:r w:rsidRPr="00553C2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0FC94D4" wp14:editId="04E66315">
            <wp:extent cx="9525" cy="952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3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21" w:rsidRPr="00553C21" w:rsidRDefault="00553C21" w:rsidP="00553C21">
      <w:pPr>
        <w:numPr>
          <w:ilvl w:val="1"/>
          <w:numId w:val="3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C21">
        <w:rPr>
          <w:rFonts w:ascii="Times New Roman" w:hAnsi="Times New Roman" w:cs="Times New Roman"/>
          <w:sz w:val="24"/>
          <w:szCs w:val="24"/>
        </w:rPr>
        <w:t xml:space="preserve">имеющие образование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553C21">
        <w:rPr>
          <w:rFonts w:ascii="Times New Roman" w:hAnsi="Times New Roman" w:cs="Times New Roman"/>
          <w:sz w:val="24"/>
          <w:szCs w:val="24"/>
        </w:rPr>
        <w:t>ение, соответствующие требованиям к квалификации (</w:t>
      </w:r>
      <w:proofErr w:type="spellStart"/>
      <w:r w:rsidRPr="00553C21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553C21" w:rsidRPr="00553C21" w:rsidRDefault="00553C21" w:rsidP="00553C21">
      <w:pPr>
        <w:numPr>
          <w:ilvl w:val="1"/>
          <w:numId w:val="3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C21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1.5. Прин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53C21">
        <w:rPr>
          <w:rFonts w:ascii="Times New Roman" w:hAnsi="Times New Roman" w:cs="Times New Roman"/>
          <w:sz w:val="24"/>
          <w:szCs w:val="24"/>
        </w:rPr>
        <w:t xml:space="preserve">маемый на работу учитель технологии обязан пройти в установленном порядке вводный инструктаж, первичный инструктаж на рабочем месте до начала самостоятельной работы, проходить повторные инструктажи не реже одного раза в шесть месяцев, а также внеплановые и целевые в случаях, установленных Порядком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53C21">
        <w:rPr>
          <w:rFonts w:ascii="Times New Roman" w:hAnsi="Times New Roman" w:cs="Times New Roman"/>
          <w:sz w:val="24"/>
          <w:szCs w:val="24"/>
        </w:rPr>
        <w:t xml:space="preserve">. Учитель технологии у мальчиков должен изучить настоящую инструкцию по охране труда, пройти обучение и проверку знания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53C21">
        <w:rPr>
          <w:rFonts w:ascii="Times New Roman" w:hAnsi="Times New Roman" w:cs="Times New Roman"/>
          <w:sz w:val="24"/>
          <w:szCs w:val="24"/>
        </w:rPr>
        <w:t>ований охраны труда, обучение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553C21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III квалификационной группы допуска по электробезопасности.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1.7. Педагог проводит занятия в учебной школьной мастерской (слесарная мастерская, столярная мастерская или комбинированная мастерская), где осуществляет строгий контроль соблюдения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правил и требований охраны труда.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53C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53C21">
        <w:rPr>
          <w:rFonts w:ascii="Times New Roman" w:hAnsi="Times New Roman" w:cs="Times New Roman"/>
          <w:sz w:val="24"/>
          <w:szCs w:val="24"/>
        </w:rPr>
        <w:t xml:space="preserve">. 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технологии в целях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занятий по технологии; 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53C21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придерживаться установленных режимов труда и отдыха; 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z w:val="24"/>
          <w:szCs w:val="24"/>
        </w:rPr>
        <w:t xml:space="preserve"> должностную инструкцию </w:t>
      </w:r>
      <w:r w:rsidRPr="00553C21">
        <w:rPr>
          <w:rFonts w:ascii="Times New Roman" w:hAnsi="Times New Roman" w:cs="Times New Roman"/>
          <w:sz w:val="24"/>
          <w:szCs w:val="24"/>
        </w:rPr>
        <w:t xml:space="preserve">учителя технологии; 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>инст</w:t>
      </w:r>
      <w:r w:rsidRPr="00553C21">
        <w:rPr>
          <w:rFonts w:ascii="Times New Roman" w:hAnsi="Times New Roman" w:cs="Times New Roman"/>
          <w:sz w:val="24"/>
          <w:szCs w:val="24"/>
        </w:rPr>
        <w:t>рукц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>ию по пожа</w:t>
      </w:r>
      <w:r w:rsidRPr="00553C21">
        <w:rPr>
          <w:rFonts w:ascii="Times New Roman" w:hAnsi="Times New Roman" w:cs="Times New Roman"/>
          <w:sz w:val="24"/>
          <w:szCs w:val="24"/>
        </w:rPr>
        <w:t>р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>ной безопасности в кабинете технологии</w:t>
      </w:r>
      <w:r w:rsidRPr="00553C2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3C21" w:rsidRP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Pr="00553C21">
        <w:rPr>
          <w:rFonts w:ascii="Times New Roman" w:hAnsi="Times New Roman" w:cs="Times New Roman"/>
          <w:sz w:val="24"/>
          <w:szCs w:val="24"/>
        </w:rPr>
        <w:t>труда в учебной мастерской школы.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1.9. </w:t>
      </w:r>
      <w:r w:rsidRPr="00553C21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технологии следующих опасных и (или) вредных производственных факторов:</w:t>
      </w:r>
    </w:p>
    <w:p w:rsidR="00553C21" w:rsidRP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553C21" w:rsidRP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21">
        <w:rPr>
          <w:rFonts w:ascii="Times New Roman" w:hAnsi="Times New Roman" w:cs="Times New Roman"/>
          <w:sz w:val="24"/>
          <w:szCs w:val="24"/>
        </w:rPr>
        <w:t>виброакустические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факторы: шум, локальная вибрация;</w:t>
      </w:r>
    </w:p>
    <w:p w:rsidR="00553C21" w:rsidRP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53C21">
        <w:rPr>
          <w:rFonts w:ascii="Times New Roman" w:hAnsi="Times New Roman" w:cs="Times New Roman"/>
          <w:sz w:val="24"/>
          <w:szCs w:val="24"/>
        </w:rPr>
        <w:t>. Пер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Pr="00553C21">
        <w:rPr>
          <w:rFonts w:ascii="Times New Roman" w:hAnsi="Times New Roman" w:cs="Times New Roman"/>
          <w:sz w:val="24"/>
          <w:szCs w:val="24"/>
        </w:rPr>
        <w:t>роф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553C21">
        <w:rPr>
          <w:rFonts w:ascii="Times New Roman" w:hAnsi="Times New Roman" w:cs="Times New Roman"/>
          <w:sz w:val="24"/>
          <w:szCs w:val="24"/>
        </w:rPr>
        <w:t>р</w:t>
      </w:r>
      <w:r w:rsidRPr="00553C21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553C21">
        <w:rPr>
          <w:rFonts w:ascii="Times New Roman" w:hAnsi="Times New Roman" w:cs="Times New Roman"/>
          <w:sz w:val="24"/>
          <w:szCs w:val="24"/>
        </w:rPr>
        <w:t>ри работе</w:t>
      </w:r>
      <w:r>
        <w:rPr>
          <w:rFonts w:ascii="Times New Roman" w:hAnsi="Times New Roman" w:cs="Times New Roman"/>
          <w:sz w:val="24"/>
          <w:szCs w:val="24"/>
        </w:rPr>
        <w:t xml:space="preserve"> учителем технологии:</w:t>
      </w:r>
    </w:p>
    <w:p w:rsidR="00553C21" w:rsidRPr="00553C21" w:rsidRDefault="00553C21" w:rsidP="00553C21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длительной работе с документами, тетрадями; </w:t>
      </w:r>
    </w:p>
    <w:p w:rsidR="00553C21" w:rsidRDefault="00553C21" w:rsidP="00553C21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при неаккуратной работе на станках, без использования средств индивидуальной защиты, при использовании некачественных материалов, сырья и заготовок, поломке электрооборудования; </w:t>
      </w:r>
    </w:p>
    <w:p w:rsidR="00553C21" w:rsidRPr="00553C21" w:rsidRDefault="00553C21" w:rsidP="00553C21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поражение током при отсутствии заземления, прикосновении к токоведущим частям оборудования и кабелям с нарушенной изоляцией, работе мокрыми руками и стоя на влажном полу без использования диэлектрического коврика.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при неаккуратном обращении с инструментами, а также с неисправными инструментами и имеющими повреждения; 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глаз отлетающей стружкой при выполнении работ без использования защитных экранов и защитных очков;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головы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недостаточно закрепленной деталью, а также при работе без защитного экрана на станке; 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при применении неправильных приемов труда; </w:t>
      </w:r>
    </w:p>
    <w:p w:rsidR="00553C21" w:rsidRP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в результате падения при захламленности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1">
        <w:rPr>
          <w:rFonts w:ascii="Times New Roman" w:hAnsi="Times New Roman" w:cs="Times New Roman"/>
          <w:sz w:val="24"/>
          <w:szCs w:val="24"/>
        </w:rPr>
        <w:t>рабочего места.</w:t>
      </w:r>
    </w:p>
    <w:p w:rsidR="00553C21" w:rsidRPr="00553C21" w:rsidRDefault="00553C21" w:rsidP="00553C21">
      <w:pPr>
        <w:numPr>
          <w:ilvl w:val="1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Учитель технологии пользуется индивидуальным средствам защиты: халат хлопчатобумажный, берет, защитные очки или защитный щиток лицевой, рукавицы (перчатки). Могут использоваться диэлектрические коврики.</w:t>
      </w:r>
    </w:p>
    <w:p w:rsidR="00553C21" w:rsidRPr="00553C21" w:rsidRDefault="00553C21" w:rsidP="00553C21">
      <w:pPr>
        <w:numPr>
          <w:ilvl w:val="1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верстаков и станков, электроинструментов, вытяжной вентиляции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553C21" w:rsidRPr="00553C21" w:rsidRDefault="00553C21" w:rsidP="00553C21">
      <w:pPr>
        <w:numPr>
          <w:ilvl w:val="1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C21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технологии должен: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 и после каждого занятия, после посещения туалета, перед приемом пищи; </w:t>
      </w:r>
    </w:p>
    <w:p w:rsidR="00553C21" w:rsidRP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проветривание учебной мастерской согласно </w:t>
      </w: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>;</w:t>
      </w:r>
    </w:p>
    <w:p w:rsidR="00553C21" w:rsidRPr="00553C21" w:rsidRDefault="00553C21" w:rsidP="00553C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53C21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53C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3C21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553C21" w:rsidRPr="00553C21" w:rsidRDefault="00553C21" w:rsidP="00553C21">
      <w:pPr>
        <w:numPr>
          <w:ilvl w:val="1"/>
          <w:numId w:val="3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</w:t>
      </w:r>
      <w:r>
        <w:rPr>
          <w:rFonts w:ascii="Times New Roman" w:hAnsi="Times New Roman" w:cs="Times New Roman"/>
          <w:sz w:val="24"/>
          <w:szCs w:val="24"/>
        </w:rPr>
        <w:t>ребл</w:t>
      </w:r>
      <w:r w:rsidRPr="00553C21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53C21" w:rsidRPr="00553C21" w:rsidRDefault="00553C21" w:rsidP="00553C21">
      <w:pPr>
        <w:numPr>
          <w:ilvl w:val="1"/>
          <w:numId w:val="3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C21">
        <w:rPr>
          <w:rFonts w:ascii="Times New Roman" w:hAnsi="Times New Roman" w:cs="Times New Roman"/>
          <w:sz w:val="24"/>
          <w:szCs w:val="24"/>
        </w:rPr>
        <w:t xml:space="preserve">Учитель технологии у мальчиков,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привлечен к дисциплинарной ответственности и прохождению внеочередной проверки знаний </w:t>
      </w:r>
      <w:r w:rsidRPr="00553C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04DC9F" wp14:editId="3A907C74">
            <wp:extent cx="323850" cy="1238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C21">
        <w:rPr>
          <w:rFonts w:ascii="Times New Roman" w:hAnsi="Times New Roman" w:cs="Times New Roman"/>
          <w:sz w:val="24"/>
          <w:szCs w:val="24"/>
        </w:rPr>
        <w:t>охраны труда, а в зависимости от последствий - и к уголовной; если нарушение повлекло материальный ущерб к материальной ответственности в установленном порядке.</w:t>
      </w:r>
      <w:proofErr w:type="gramEnd"/>
    </w:p>
    <w:p w:rsidR="00553C21" w:rsidRPr="00553C21" w:rsidRDefault="00553C21" w:rsidP="00553C2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3C21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2.1. Учитель технологии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2.2. </w:t>
      </w:r>
      <w:r w:rsidRPr="00553C21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учебной мастерской и убедиться в исправности электрооборудования:</w:t>
      </w:r>
    </w:p>
    <w:p w:rsidR="00E536B6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553C21" w:rsidRPr="00553C21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</w:t>
      </w:r>
      <w:r w:rsidR="00E536B6">
        <w:rPr>
          <w:rFonts w:ascii="Times New Roman" w:hAnsi="Times New Roman" w:cs="Times New Roman"/>
          <w:sz w:val="24"/>
          <w:szCs w:val="24"/>
        </w:rPr>
        <w:t>в</w:t>
      </w:r>
      <w:r w:rsidRPr="00553C21">
        <w:rPr>
          <w:rFonts w:ascii="Times New Roman" w:hAnsi="Times New Roman" w:cs="Times New Roman"/>
          <w:sz w:val="24"/>
          <w:szCs w:val="24"/>
        </w:rPr>
        <w:t xml:space="preserve"> мастерской по обработке металлов и древесины должен составлять не менее </w:t>
      </w:r>
      <w:r w:rsidR="00E536B6">
        <w:rPr>
          <w:rFonts w:ascii="Times New Roman" w:hAnsi="Times New Roman" w:cs="Times New Roman"/>
          <w:sz w:val="24"/>
          <w:szCs w:val="24"/>
        </w:rPr>
        <w:t>300</w:t>
      </w:r>
      <w:r w:rsidRPr="00553C21">
        <w:rPr>
          <w:rFonts w:ascii="Times New Roman" w:hAnsi="Times New Roman" w:cs="Times New Roman"/>
          <w:sz w:val="24"/>
          <w:szCs w:val="24"/>
        </w:rPr>
        <w:t xml:space="preserve"> люкс (мастерской трудового обучения — не менее 400 люкс);</w:t>
      </w:r>
    </w:p>
    <w:p w:rsidR="00553C21" w:rsidRPr="00553C21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</w:t>
      </w:r>
      <w:r w:rsidR="00E536B6">
        <w:rPr>
          <w:rFonts w:ascii="Times New Roman" w:hAnsi="Times New Roman" w:cs="Times New Roman"/>
          <w:sz w:val="24"/>
          <w:szCs w:val="24"/>
        </w:rPr>
        <w:t>ыш</w:t>
      </w:r>
      <w:r w:rsidRPr="00553C21">
        <w:rPr>
          <w:rFonts w:ascii="Times New Roman" w:hAnsi="Times New Roman" w:cs="Times New Roman"/>
          <w:sz w:val="24"/>
          <w:szCs w:val="24"/>
        </w:rPr>
        <w:t>ками, корпуса выключателей и розеток не должны иметь трещин и сколов, а также оголенных контактов.</w:t>
      </w:r>
    </w:p>
    <w:p w:rsidR="00553C21" w:rsidRPr="00553C21" w:rsidRDefault="00553C21" w:rsidP="00E536B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553C21" w:rsidRPr="00553C21" w:rsidRDefault="00553C21" w:rsidP="00E536B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Надеть спецодежду застегнуть ее на все пуговицы, застегнуть обшлага рукавов.</w:t>
      </w:r>
    </w:p>
    <w:p w:rsidR="00553C21" w:rsidRPr="00553C21" w:rsidRDefault="00553C21" w:rsidP="00E536B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553C21" w:rsidRPr="00553C21" w:rsidRDefault="00553C21" w:rsidP="00E536B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Произвести сквозное проветривание мастерской, открыв окна с ограничителями и двери.</w:t>
      </w:r>
    </w:p>
    <w:p w:rsidR="00553C21" w:rsidRPr="00553C21" w:rsidRDefault="00553C21" w:rsidP="00E536B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учебной мастерской соответствует требуе</w:t>
      </w:r>
      <w:r w:rsidR="00E536B6">
        <w:rPr>
          <w:rFonts w:ascii="Times New Roman" w:hAnsi="Times New Roman" w:cs="Times New Roman"/>
          <w:sz w:val="24"/>
          <w:szCs w:val="24"/>
        </w:rPr>
        <w:t xml:space="preserve">мым </w:t>
      </w:r>
      <w:r w:rsidRPr="00553C21">
        <w:rPr>
          <w:rFonts w:ascii="Times New Roman" w:hAnsi="Times New Roman" w:cs="Times New Roman"/>
          <w:sz w:val="24"/>
          <w:szCs w:val="24"/>
        </w:rPr>
        <w:t>санитарным нормам 18-20</w:t>
      </w:r>
      <w:r w:rsidR="00E536B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536B6">
        <w:rPr>
          <w:rFonts w:ascii="Times New Roman" w:hAnsi="Times New Roman" w:cs="Times New Roman"/>
          <w:sz w:val="24"/>
          <w:szCs w:val="24"/>
        </w:rPr>
        <w:t>С</w:t>
      </w:r>
      <w:r w:rsidRPr="00553C21">
        <w:rPr>
          <w:rFonts w:ascii="Times New Roman" w:hAnsi="Times New Roman" w:cs="Times New Roman"/>
          <w:sz w:val="24"/>
          <w:szCs w:val="24"/>
        </w:rPr>
        <w:t xml:space="preserve">, в теплый период года - не более 28 </w:t>
      </w:r>
      <w:proofErr w:type="spellStart"/>
      <w:r w:rsidRPr="00553C2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536B6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>.</w:t>
      </w:r>
    </w:p>
    <w:p w:rsidR="00553C21" w:rsidRPr="00553C21" w:rsidRDefault="00553C21" w:rsidP="00E536B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Убедиться в свободности выхода из учебной мастерской, проходов и соответственно в правильной расстановке мебели и верстаков в учебном кабинете.</w:t>
      </w:r>
    </w:p>
    <w:p w:rsidR="00553C21" w:rsidRPr="00553C21" w:rsidRDefault="00553C21" w:rsidP="00E536B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Убедиться в безопасности рабочего места, проверить на устойчивость и исправность мебель и верстаки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повреждений.</w:t>
      </w:r>
    </w:p>
    <w:p w:rsidR="00553C21" w:rsidRPr="00553C21" w:rsidRDefault="00553C21" w:rsidP="00E536B6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2.1</w:t>
      </w:r>
      <w:r w:rsidR="00E536B6">
        <w:rPr>
          <w:rFonts w:ascii="Times New Roman" w:hAnsi="Times New Roman" w:cs="Times New Roman"/>
          <w:sz w:val="24"/>
          <w:szCs w:val="24"/>
        </w:rPr>
        <w:t>0</w:t>
      </w:r>
      <w:r w:rsidRPr="00553C21">
        <w:rPr>
          <w:rFonts w:ascii="Times New Roman" w:hAnsi="Times New Roman" w:cs="Times New Roman"/>
          <w:sz w:val="24"/>
          <w:szCs w:val="24"/>
        </w:rPr>
        <w:t>. Проверить состояние отключающих устройств и устройств заземления электрооборудования (станков).</w:t>
      </w:r>
    </w:p>
    <w:p w:rsidR="00553C21" w:rsidRPr="00553C21" w:rsidRDefault="00553C21" w:rsidP="00E536B6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Убедиться в наличии подставок для ног у столярных и слесарных верстаков, которые должны соответствовать росту обучающихся.</w:t>
      </w:r>
    </w:p>
    <w:p w:rsidR="00553C21" w:rsidRPr="00553C21" w:rsidRDefault="00553C21" w:rsidP="00E536B6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Убедиться в исправности оборудования, станков, наличии защитных средств (предохранительные сетки, стекла), исправности местного освещения.</w:t>
      </w:r>
    </w:p>
    <w:p w:rsidR="00553C21" w:rsidRPr="00553C21" w:rsidRDefault="00553C21" w:rsidP="00E536B6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Проверить наличие и состояние диэлектрических КОВРИКОВ на полу, если покрытие пола выполнено из токопроводящего материала.</w:t>
      </w:r>
    </w:p>
    <w:p w:rsidR="00553C21" w:rsidRPr="00553C21" w:rsidRDefault="00553C21" w:rsidP="00E536B6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Проверить исправность и работу вытяжки (местной механической вент</w:t>
      </w:r>
      <w:r w:rsidR="00E536B6">
        <w:rPr>
          <w:rFonts w:ascii="Times New Roman" w:hAnsi="Times New Roman" w:cs="Times New Roman"/>
          <w:sz w:val="24"/>
          <w:szCs w:val="24"/>
        </w:rPr>
        <w:t>ил</w:t>
      </w:r>
      <w:r w:rsidRPr="00553C21">
        <w:rPr>
          <w:rFonts w:ascii="Times New Roman" w:hAnsi="Times New Roman" w:cs="Times New Roman"/>
          <w:sz w:val="24"/>
          <w:szCs w:val="24"/>
        </w:rPr>
        <w:t>яции).</w:t>
      </w:r>
    </w:p>
    <w:p w:rsidR="00553C21" w:rsidRPr="00553C21" w:rsidRDefault="00553C21" w:rsidP="00E536B6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Убедиться в исправности электроприборов, электроинструмента, отсутствии повреждений изоляции их шнуров питания.</w:t>
      </w:r>
    </w:p>
    <w:p w:rsidR="00553C21" w:rsidRPr="00553C21" w:rsidRDefault="00553C21" w:rsidP="00E536B6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Проверить исправность рабочих инструментов, отсутствие </w:t>
      </w: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признаков, заточку инструмента для использования на уроке технологии технического труда.</w:t>
      </w:r>
    </w:p>
    <w:p w:rsidR="00553C21" w:rsidRPr="00E536B6" w:rsidRDefault="00553C21" w:rsidP="00E536B6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36B6">
        <w:rPr>
          <w:rFonts w:ascii="Times New Roman" w:hAnsi="Times New Roman" w:cs="Times New Roman"/>
          <w:sz w:val="24"/>
          <w:szCs w:val="24"/>
          <w:u w:val="single"/>
        </w:rPr>
        <w:t>Проверить исправность ручного инструмента и убедиться в том, что его состояние</w:t>
      </w:r>
      <w:r w:rsidR="00E536B6" w:rsidRPr="00E536B6">
        <w:rPr>
          <w:rFonts w:ascii="Times New Roman" w:hAnsi="Times New Roman" w:cs="Times New Roman"/>
          <w:sz w:val="24"/>
          <w:szCs w:val="24"/>
          <w:u w:val="single"/>
        </w:rPr>
        <w:t xml:space="preserve"> соответствует </w:t>
      </w:r>
      <w:r w:rsidRPr="00E536B6">
        <w:rPr>
          <w:rFonts w:ascii="Times New Roman" w:hAnsi="Times New Roman" w:cs="Times New Roman"/>
          <w:sz w:val="24"/>
          <w:szCs w:val="24"/>
          <w:u w:val="single"/>
        </w:rPr>
        <w:t>след</w:t>
      </w:r>
      <w:r w:rsidR="00E536B6" w:rsidRPr="00E536B6">
        <w:rPr>
          <w:rFonts w:ascii="Times New Roman" w:hAnsi="Times New Roman" w:cs="Times New Roman"/>
          <w:sz w:val="24"/>
          <w:szCs w:val="24"/>
          <w:u w:val="single"/>
        </w:rPr>
        <w:t>ующим т</w:t>
      </w:r>
      <w:r w:rsidRPr="00E536B6">
        <w:rPr>
          <w:rFonts w:ascii="Times New Roman" w:hAnsi="Times New Roman" w:cs="Times New Roman"/>
          <w:sz w:val="24"/>
          <w:szCs w:val="24"/>
          <w:u w:val="single"/>
        </w:rPr>
        <w:t>ребованиям безопасности:</w:t>
      </w:r>
    </w:p>
    <w:p w:rsidR="00553C21" w:rsidRPr="00553C21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отсутствуют </w:t>
      </w:r>
      <w:proofErr w:type="spellStart"/>
      <w:r w:rsidRPr="00553C2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признаки;</w:t>
      </w:r>
    </w:p>
    <w:p w:rsidR="00E536B6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инструменты соответствующим образом заточены; </w:t>
      </w:r>
    </w:p>
    <w:p w:rsidR="00E536B6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lastRenderedPageBreak/>
        <w:t xml:space="preserve">бойки </w:t>
      </w:r>
      <w:r w:rsidR="00E536B6">
        <w:rPr>
          <w:rFonts w:ascii="Times New Roman" w:hAnsi="Times New Roman" w:cs="Times New Roman"/>
          <w:sz w:val="24"/>
          <w:szCs w:val="24"/>
        </w:rPr>
        <w:t>молотков</w:t>
      </w:r>
      <w:r w:rsidRPr="00553C21">
        <w:rPr>
          <w:rFonts w:ascii="Times New Roman" w:hAnsi="Times New Roman" w:cs="Times New Roman"/>
          <w:sz w:val="24"/>
          <w:szCs w:val="24"/>
        </w:rPr>
        <w:t xml:space="preserve"> имеют гладкую, слегка выпуклую поверхность без наличия </w:t>
      </w:r>
      <w:r w:rsidR="00E536B6">
        <w:rPr>
          <w:rFonts w:ascii="Times New Roman" w:hAnsi="Times New Roman" w:cs="Times New Roman"/>
          <w:sz w:val="24"/>
          <w:szCs w:val="24"/>
        </w:rPr>
        <w:t>скосов</w:t>
      </w:r>
      <w:r w:rsidRPr="00553C21">
        <w:rPr>
          <w:rFonts w:ascii="Times New Roman" w:hAnsi="Times New Roman" w:cs="Times New Roman"/>
          <w:sz w:val="24"/>
          <w:szCs w:val="24"/>
        </w:rPr>
        <w:t xml:space="preserve">, сколов, выбоин, трещин и заусенцев; </w:t>
      </w:r>
    </w:p>
    <w:p w:rsidR="00E536B6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рукоятки молотков гладкие, без трещин; </w:t>
      </w:r>
    </w:p>
    <w:p w:rsidR="00E536B6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отвертки имеют исправные рукоятки, ровный стержень, рабочая часть - прямые плоские боковые грани, без сколов и видимых повреждений; </w:t>
      </w:r>
    </w:p>
    <w:p w:rsidR="00E536B6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инструмент ударного действия (зубила, </w:t>
      </w:r>
      <w:proofErr w:type="spellStart"/>
      <w:r w:rsidRPr="00553C21">
        <w:rPr>
          <w:rFonts w:ascii="Times New Roman" w:hAnsi="Times New Roman" w:cs="Times New Roman"/>
          <w:sz w:val="24"/>
          <w:szCs w:val="24"/>
        </w:rPr>
        <w:t>крейцмейсели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>, бородки, просечки, керны и др.) гладкий, его затылочная часть без видимых трещин, заусенцев, наклепа и сколов;</w:t>
      </w:r>
    </w:p>
    <w:p w:rsidR="00553C21" w:rsidRPr="00553C21" w:rsidRDefault="00553C21" w:rsidP="00E536B6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рабочие поверхности гаечных ключей не должны иметь никаких дефектов в виде трещин, забоин, скосов</w:t>
      </w:r>
    </w:p>
    <w:p w:rsidR="00553C21" w:rsidRPr="00553C21" w:rsidRDefault="00553C21" w:rsidP="00E536B6">
      <w:pPr>
        <w:numPr>
          <w:ilvl w:val="1"/>
          <w:numId w:val="4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Убедиться в прав</w:t>
      </w:r>
      <w:r w:rsidR="00E536B6">
        <w:rPr>
          <w:rFonts w:ascii="Times New Roman" w:hAnsi="Times New Roman" w:cs="Times New Roman"/>
          <w:sz w:val="24"/>
          <w:szCs w:val="24"/>
        </w:rPr>
        <w:t>иль</w:t>
      </w:r>
      <w:r w:rsidRPr="00553C21">
        <w:rPr>
          <w:rFonts w:ascii="Times New Roman" w:hAnsi="Times New Roman" w:cs="Times New Roman"/>
          <w:sz w:val="24"/>
          <w:szCs w:val="24"/>
        </w:rPr>
        <w:t>ной и достаточной заточке пил (ножовок, поперечных, лучковых и пр.), в закрепленности ручек пил и их гладкости.</w:t>
      </w:r>
    </w:p>
    <w:p w:rsidR="00553C21" w:rsidRPr="00553C21" w:rsidRDefault="00553C21" w:rsidP="00E536B6">
      <w:pPr>
        <w:numPr>
          <w:ilvl w:val="1"/>
          <w:numId w:val="4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Строгальный инструмент для обработки древесины (шерхебели, рубанки, фуганки и др.) должен иметь гладкие, ровно зачищенные колодки. Задний конец колодки рубанка, шерхебеля и др. в верхней своей части должен быть закруглен. Рукоятки должны быть гладкими. Резцы строгального инструмента должны быть правильно заточены, прочно закреплены к деревянным колодкам и не должны иметь повреждений.</w:t>
      </w:r>
    </w:p>
    <w:p w:rsidR="00553C21" w:rsidRPr="00553C21" w:rsidRDefault="00553C21" w:rsidP="00E536B6">
      <w:pPr>
        <w:numPr>
          <w:ilvl w:val="1"/>
          <w:numId w:val="4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Проверить исправность тисков и убедиться в том, что стальные сменные плоские губки тисков имеют несработанную перекрестную насечку на рабочей поверхности, подвижные части тисков перемещаются легко и надежно фиксируются в требуемом для работы положении, на рукоятке тисков отсутствуют забоины и заусенцы.</w:t>
      </w:r>
    </w:p>
    <w:p w:rsidR="00553C21" w:rsidRPr="00553C21" w:rsidRDefault="00553C21" w:rsidP="00E536B6">
      <w:pPr>
        <w:numPr>
          <w:ilvl w:val="1"/>
          <w:numId w:val="4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Подготовить и осмотреть на безопасность заготовки, материалы для выполнения работ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>. 2.22.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553C21" w:rsidRPr="00553C21" w:rsidRDefault="00E536B6" w:rsidP="00553C2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учебной мастерской, где проводятся занятия по технологии, не загромождать свое рабочее место и места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</w:t>
      </w:r>
      <w:r w:rsidR="00E536B6">
        <w:rPr>
          <w:rFonts w:ascii="Times New Roman" w:hAnsi="Times New Roman" w:cs="Times New Roman"/>
          <w:sz w:val="24"/>
          <w:szCs w:val="24"/>
        </w:rPr>
        <w:t>й</w:t>
      </w:r>
      <w:r w:rsidRPr="00553C21">
        <w:rPr>
          <w:rFonts w:ascii="Times New Roman" w:hAnsi="Times New Roman" w:cs="Times New Roman"/>
          <w:sz w:val="24"/>
          <w:szCs w:val="24"/>
        </w:rPr>
        <w:t xml:space="preserve"> освещенности учебной мастерской не ставить на подоконники цветы, не располагать учебники, заготовки, материалы и иные предметы.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3.3. Поддерживать дисциплину и порядок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3.4. Станки и электроприборы, верстаки и иное оборудование применять только в исправном состоянии, соблюдая правила безопасности и технические руководства по эксплуатации.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3.5. Электроинструменты, рабочие инструменты, наглядные пособия применять только в исправном состоянии, соблюдая правила безопасности.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3.6. При проведении практических работ провести с обучающимися инструктаж по правилам безопасного выполнения работ и работе с оборудованием, станками и инструментами впервые, применительно особенностей занятия, акцентируя внимание на опасных факторах, которые могут возникнуть при неправильном выполнении работ.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3.7. Контролировать выполнение заданий обучающимися и использование ими следующих индивидуальных и коллективных средств защиты: халат хлопчато</w:t>
      </w:r>
      <w:r w:rsidR="00E536B6">
        <w:rPr>
          <w:rFonts w:ascii="Times New Roman" w:hAnsi="Times New Roman" w:cs="Times New Roman"/>
          <w:sz w:val="24"/>
          <w:szCs w:val="24"/>
        </w:rPr>
        <w:t>бумажн</w:t>
      </w:r>
      <w:r w:rsidRPr="00553C21">
        <w:rPr>
          <w:rFonts w:ascii="Times New Roman" w:hAnsi="Times New Roman" w:cs="Times New Roman"/>
          <w:sz w:val="24"/>
          <w:szCs w:val="24"/>
        </w:rPr>
        <w:t>ый или фартук с нарукавниками, рукавицы (перчатки), защитные очки, а также защитные приспособления на оборудовании (предохранительные сетки, стекла).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3.8. Не допускать складирование посторонних предметов на рабочих местах, захламление рабочей зоны и проходов.</w:t>
      </w:r>
    </w:p>
    <w:p w:rsidR="00E536B6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3.9. Перед включением станков в электрическую сеть следует встать на диэлектрический коврик на полу (если покрытие пола выполнено из токопроводящего материала), а также убедиться, что его пуск никому не угрожает. </w:t>
      </w:r>
    </w:p>
    <w:p w:rsidR="00553C21" w:rsidRPr="00553C21" w:rsidRDefault="00E536B6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 xml:space="preserve">.10. </w:t>
      </w:r>
      <w:proofErr w:type="gramStart"/>
      <w:r w:rsidR="00553C21" w:rsidRPr="00553C21">
        <w:rPr>
          <w:rFonts w:ascii="Times New Roman" w:hAnsi="Times New Roman" w:cs="Times New Roman"/>
          <w:sz w:val="24"/>
          <w:szCs w:val="24"/>
        </w:rPr>
        <w:t>Во время работы на станке следить за тем, чтобы разлетающаяся стружка не травмировала обучающихся.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C21" w:rsidRPr="00553C21">
        <w:rPr>
          <w:rFonts w:ascii="Times New Roman" w:hAnsi="Times New Roman" w:cs="Times New Roman"/>
          <w:sz w:val="24"/>
          <w:szCs w:val="24"/>
        </w:rPr>
        <w:t>Для этих целей устанавливать защитный экран, используются защитные очки.</w:t>
      </w:r>
    </w:p>
    <w:p w:rsidR="00E536B6" w:rsidRDefault="00E536B6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 xml:space="preserve">.11. Для уборки стружки использовать только крючок или щетку, не сдувать и не собирать стружку руками. </w:t>
      </w:r>
    </w:p>
    <w:p w:rsidR="00553C21" w:rsidRPr="00553C21" w:rsidRDefault="00E536B6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>.12. Не тормозить станок рукой, нажимом на патрон или инструмент.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lastRenderedPageBreak/>
        <w:t xml:space="preserve">3.13. </w:t>
      </w:r>
      <w:r w:rsidRPr="00E536B6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станков, электроприборов и иного </w:t>
      </w:r>
      <w:r w:rsidR="00E536B6" w:rsidRPr="00E536B6">
        <w:rPr>
          <w:rFonts w:ascii="Times New Roman" w:hAnsi="Times New Roman" w:cs="Times New Roman"/>
          <w:sz w:val="24"/>
          <w:szCs w:val="24"/>
          <w:u w:val="single"/>
        </w:rPr>
        <w:t>э</w:t>
      </w:r>
      <w:r w:rsidRPr="00E536B6">
        <w:rPr>
          <w:rFonts w:ascii="Times New Roman" w:hAnsi="Times New Roman" w:cs="Times New Roman"/>
          <w:sz w:val="24"/>
          <w:szCs w:val="24"/>
          <w:u w:val="single"/>
        </w:rPr>
        <w:t>лектрооборудования учителю технологии запрещается:</w:t>
      </w:r>
    </w:p>
    <w:p w:rsidR="00553C21" w:rsidRPr="00553C21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нее электрооборудование мокрыми и влажными руками;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вытирать влажной тряпкой рубильники и другие выключатели тока;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размещать на электрооборудовании предметы (бумагу, тряпки, вещи и т.п.);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выполнять работы на станках и ином электрооборудовании в случае его неисправности, возникновения искрения, задымления, нарушения изоляции или заземления;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приборы, электроинструменты, станки; </w:t>
      </w:r>
    </w:p>
    <w:p w:rsidR="00553C21" w:rsidRPr="00553C21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кабелям питания;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включенное электрооборудование. </w:t>
      </w:r>
    </w:p>
    <w:p w:rsidR="00553C21" w:rsidRPr="00553C21" w:rsidRDefault="008C379A" w:rsidP="008C379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 xml:space="preserve">.14. </w:t>
      </w:r>
      <w:r w:rsidR="00553C21" w:rsidRPr="00553C21">
        <w:rPr>
          <w:rFonts w:ascii="Times New Roman" w:hAnsi="Times New Roman" w:cs="Times New Roman"/>
          <w:sz w:val="24"/>
          <w:szCs w:val="24"/>
          <w:u w:val="single" w:color="000000"/>
        </w:rPr>
        <w:t>Во в</w:t>
      </w:r>
      <w:r w:rsidR="00553C21" w:rsidRPr="00553C21">
        <w:rPr>
          <w:rFonts w:ascii="Times New Roman" w:hAnsi="Times New Roman" w:cs="Times New Roman"/>
          <w:sz w:val="24"/>
          <w:szCs w:val="24"/>
        </w:rPr>
        <w:t>р</w:t>
      </w:r>
      <w:r w:rsidR="00553C21" w:rsidRPr="00553C21">
        <w:rPr>
          <w:rFonts w:ascii="Times New Roman" w:hAnsi="Times New Roman" w:cs="Times New Roman"/>
          <w:sz w:val="24"/>
          <w:szCs w:val="24"/>
          <w:u w:val="single" w:color="000000"/>
        </w:rPr>
        <w:t>емя работы на станке зап</w:t>
      </w:r>
      <w:r w:rsidR="00553C21" w:rsidRPr="00553C21">
        <w:rPr>
          <w:rFonts w:ascii="Times New Roman" w:hAnsi="Times New Roman" w:cs="Times New Roman"/>
          <w:sz w:val="24"/>
          <w:szCs w:val="24"/>
        </w:rPr>
        <w:t>р</w:t>
      </w:r>
      <w:r w:rsidR="00553C21" w:rsidRPr="00553C21">
        <w:rPr>
          <w:rFonts w:ascii="Times New Roman" w:hAnsi="Times New Roman" w:cs="Times New Roman"/>
          <w:sz w:val="24"/>
          <w:szCs w:val="24"/>
          <w:u w:val="single" w:color="000000"/>
        </w:rPr>
        <w:t>ещается: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смазывать и чистить станок на ходу;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производить регулировку или наладку станка на ходу;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работать в рукавицах;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касаться вращающихся частей рукавами; </w:t>
      </w:r>
    </w:p>
    <w:p w:rsidR="00553C21" w:rsidRPr="00553C21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сверлить незакрепленные детали;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сдувать оставшуюся стружку со станков или убирать ее руками; </w:t>
      </w:r>
    </w:p>
    <w:p w:rsidR="008C379A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осуществлять уборку над и под работающ</w:t>
      </w:r>
      <w:r w:rsidR="008C379A">
        <w:rPr>
          <w:rFonts w:ascii="Times New Roman" w:hAnsi="Times New Roman" w:cs="Times New Roman"/>
          <w:sz w:val="24"/>
          <w:szCs w:val="24"/>
        </w:rPr>
        <w:t>и</w:t>
      </w:r>
      <w:r w:rsidRPr="00553C21">
        <w:rPr>
          <w:rFonts w:ascii="Times New Roman" w:hAnsi="Times New Roman" w:cs="Times New Roman"/>
          <w:sz w:val="24"/>
          <w:szCs w:val="24"/>
        </w:rPr>
        <w:t xml:space="preserve">м оборудованием или в непосредственной близости от движущихся механизмов и деталей станка; </w:t>
      </w:r>
    </w:p>
    <w:p w:rsidR="00553C21" w:rsidRPr="00553C21" w:rsidRDefault="00553C21" w:rsidP="00E536B6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использовать инструмент и станки не по прямому назначению.</w:t>
      </w:r>
    </w:p>
    <w:p w:rsidR="00553C21" w:rsidRPr="00553C21" w:rsidRDefault="008C379A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>.15. При работах зубилом и подобными инструментами применять защитные очки.</w:t>
      </w:r>
    </w:p>
    <w:p w:rsidR="00553C21" w:rsidRPr="00553C21" w:rsidRDefault="008C379A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>.16. Заготовки, отходы и другие материалы не должны находиться на рабочем месте и в проходах, если они не требуются для работы.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3.17. Запрещено собирать вместе в один ящик тряпки, отходы бумаги и промасленную ветошь (для каждого вида отходов должен быть отведен отдельный ящик).</w:t>
      </w:r>
    </w:p>
    <w:p w:rsidR="00553C21" w:rsidRPr="00553C21" w:rsidRDefault="008C379A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>.18. Не использовать в помещении учебной мастерской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8C379A" w:rsidRDefault="008C379A" w:rsidP="00553C2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C21" w:rsidRPr="00553C21">
        <w:rPr>
          <w:rFonts w:ascii="Times New Roman" w:hAnsi="Times New Roman" w:cs="Times New Roman"/>
          <w:sz w:val="24"/>
          <w:szCs w:val="24"/>
        </w:rPr>
        <w:t>.19. Во время перерывов между занятиями в отсутствии обучающихся проветривать учебную мастерскую, при этом оконные рамы фиксировать в открытом положении. Руководствоваться показателями продолжительности, указанными в СанПиН 1.2.3685-21:</w:t>
      </w:r>
    </w:p>
    <w:p w:rsidR="00553DCF" w:rsidRPr="00553C21" w:rsidRDefault="00553DCF" w:rsidP="00553C2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8A172" wp14:editId="47864836">
            <wp:extent cx="6467475" cy="17150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4479" t="32548" r="22262" b="42331"/>
                    <a:stretch/>
                  </pic:blipFill>
                  <pic:spPr bwMode="auto">
                    <a:xfrm>
                      <a:off x="0" y="0"/>
                      <a:ext cx="6479266" cy="1718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3.20. </w:t>
      </w:r>
      <w:r w:rsidRPr="008C379A">
        <w:rPr>
          <w:rFonts w:ascii="Times New Roman" w:hAnsi="Times New Roman" w:cs="Times New Roman"/>
          <w:sz w:val="24"/>
          <w:szCs w:val="24"/>
          <w:u w:val="single"/>
        </w:rPr>
        <w:t>Учителю технологии необходимо соблюдать правила передвижения в помещениях и на территории школы:</w:t>
      </w:r>
    </w:p>
    <w:p w:rsidR="00553C21" w:rsidRPr="00553C21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8C379A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8C379A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перешагивать через ступеньки, не наклоняться через перила, ходить осторожно и не спеша; </w:t>
      </w:r>
    </w:p>
    <w:p w:rsidR="00553C21" w:rsidRPr="00553C21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553C21" w:rsidRPr="00553C21" w:rsidRDefault="00553C21" w:rsidP="008C379A">
      <w:pPr>
        <w:numPr>
          <w:ilvl w:val="1"/>
          <w:numId w:val="4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Не заниматься самостоятельно ремонтом электроинструментов, электроприборов, станков и другого электрооборудования.</w:t>
      </w:r>
    </w:p>
    <w:p w:rsidR="00553C21" w:rsidRPr="00553C21" w:rsidRDefault="00553C21" w:rsidP="008C379A">
      <w:pPr>
        <w:numPr>
          <w:ilvl w:val="1"/>
          <w:numId w:val="4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стеклом, не вставать на подоконник.</w:t>
      </w:r>
    </w:p>
    <w:p w:rsidR="00553C21" w:rsidRPr="00553C21" w:rsidRDefault="00553C21" w:rsidP="008C379A">
      <w:pPr>
        <w:numPr>
          <w:ilvl w:val="1"/>
          <w:numId w:val="4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lastRenderedPageBreak/>
        <w:t>Соблюдать во время работы настоящую инструкцию по охране труда для учителя технологии,</w:t>
      </w:r>
      <w:r w:rsidR="008C379A">
        <w:rPr>
          <w:rFonts w:ascii="Times New Roman" w:hAnsi="Times New Roman" w:cs="Times New Roman"/>
          <w:sz w:val="24"/>
          <w:szCs w:val="24"/>
        </w:rPr>
        <w:t xml:space="preserve"> требования инструкции по охране </w:t>
      </w:r>
      <w:r w:rsidR="008C379A" w:rsidRPr="008C379A">
        <w:rPr>
          <w:rFonts w:ascii="Times New Roman" w:hAnsi="Times New Roman" w:cs="Times New Roman"/>
          <w:sz w:val="24"/>
          <w:szCs w:val="24"/>
        </w:rPr>
        <w:t>труда</w:t>
      </w:r>
      <w:r w:rsidRPr="008C379A">
        <w:rPr>
          <w:rFonts w:ascii="Times New Roman" w:hAnsi="Times New Roman" w:cs="Times New Roman"/>
          <w:sz w:val="24"/>
          <w:szCs w:val="24"/>
        </w:rPr>
        <w:t xml:space="preserve"> в учебной мастерской</w:t>
      </w:r>
      <w:r w:rsidRPr="00553C21">
        <w:rPr>
          <w:rFonts w:ascii="Times New Roman" w:hAnsi="Times New Roman" w:cs="Times New Roman"/>
          <w:sz w:val="24"/>
          <w:szCs w:val="24"/>
        </w:rPr>
        <w:t>, иные инструкции по охране труда при выполнении работ и работе с инструментами, станками и иным оборудованием, установленный режим рабочего времени и времени отдыха.</w:t>
      </w:r>
    </w:p>
    <w:p w:rsidR="00553C21" w:rsidRPr="008C379A" w:rsidRDefault="008C379A" w:rsidP="008C379A">
      <w:pPr>
        <w:numPr>
          <w:ilvl w:val="1"/>
          <w:numId w:val="4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379A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553C21" w:rsidRPr="008C379A">
        <w:rPr>
          <w:rFonts w:ascii="Times New Roman" w:hAnsi="Times New Roman" w:cs="Times New Roman"/>
          <w:sz w:val="24"/>
          <w:szCs w:val="24"/>
          <w:u w:val="single"/>
        </w:rPr>
        <w:t xml:space="preserve">к правильному использованию </w:t>
      </w:r>
      <w:r w:rsidRPr="008C379A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="00553C21" w:rsidRPr="008C379A">
        <w:rPr>
          <w:rFonts w:ascii="Times New Roman" w:hAnsi="Times New Roman" w:cs="Times New Roman"/>
          <w:sz w:val="24"/>
          <w:szCs w:val="24"/>
          <w:u w:val="single"/>
        </w:rPr>
        <w:t>и коллективной защиты:</w:t>
      </w:r>
    </w:p>
    <w:p w:rsidR="008C379A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халат должен быть застегнут на все пуговицы, полностью закрывать туловище и руки до запястья, не содержать в карманах острые и бьющиеся предметы; </w:t>
      </w:r>
    </w:p>
    <w:p w:rsidR="008C379A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при использовании защитных очков или щитка лицевого регулировать прилегание; </w:t>
      </w:r>
    </w:p>
    <w:p w:rsidR="008C379A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перчатки (рукавицы) должны соответствовать размеру рук и не соскальзывать с них;</w:t>
      </w:r>
    </w:p>
    <w:p w:rsidR="008C379A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диэлектрические коврики должны быть испытаны и без повреждений, находиться перед электрооборудованием; </w:t>
      </w:r>
    </w:p>
    <w:p w:rsidR="00553C21" w:rsidRPr="00553C21" w:rsidRDefault="00553C21" w:rsidP="008C379A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при неисправности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заменить на исправные.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3.25.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553C21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553C21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53C21" w:rsidRPr="00553C21" w:rsidRDefault="00553C21" w:rsidP="00553C2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3C21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4.1. Не начинать работу в случае плохого самочувствия или внезапной болезни.</w:t>
      </w:r>
    </w:p>
    <w:p w:rsidR="00553C21" w:rsidRPr="008C379A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4.2. </w:t>
      </w:r>
      <w:r w:rsidRPr="008C379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8C379A" w:rsidRPr="008C379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C379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C379A" w:rsidRPr="008C379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C379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возникновение неполадок в работе </w:t>
      </w:r>
      <w:r w:rsidR="008C379A">
        <w:rPr>
          <w:rFonts w:ascii="Times New Roman" w:hAnsi="Times New Roman" w:cs="Times New Roman"/>
          <w:sz w:val="24"/>
          <w:szCs w:val="24"/>
        </w:rPr>
        <w:t>э</w:t>
      </w:r>
      <w:r w:rsidRPr="00553C21">
        <w:rPr>
          <w:rFonts w:ascii="Times New Roman" w:hAnsi="Times New Roman" w:cs="Times New Roman"/>
          <w:sz w:val="24"/>
          <w:szCs w:val="24"/>
        </w:rPr>
        <w:t xml:space="preserve">лектроприбора, электроинструмента, станка или иного </w:t>
      </w:r>
      <w:r w:rsidR="008C379A">
        <w:rPr>
          <w:rFonts w:ascii="Times New Roman" w:hAnsi="Times New Roman" w:cs="Times New Roman"/>
          <w:sz w:val="24"/>
          <w:szCs w:val="24"/>
        </w:rPr>
        <w:t>эл</w:t>
      </w:r>
      <w:r w:rsidRPr="008C379A">
        <w:rPr>
          <w:rFonts w:ascii="Times New Roman" w:hAnsi="Times New Roman" w:cs="Times New Roman"/>
          <w:sz w:val="24"/>
          <w:szCs w:val="24"/>
        </w:rPr>
        <w:t xml:space="preserve">ектрооборудования, коротком замыкании, ощущении действия тока, появлении искр, дыма и запаха тлеющей изоляции электропроводки; 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379A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 вследствие неисправности электрооборудования, кабелей питания, воспламенения древесных опилок; 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79A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8C379A">
        <w:rPr>
          <w:rFonts w:ascii="Times New Roman" w:hAnsi="Times New Roman" w:cs="Times New Roman"/>
          <w:sz w:val="24"/>
          <w:szCs w:val="24"/>
        </w:rPr>
        <w:t xml:space="preserve"> при неаккуратном обращении и нарушении правил безопасности при работе с ручными инструментами и электроинструментами, на станке;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379A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электрооборудования, кабелям питания с поврежденной изоляцие</w:t>
      </w:r>
      <w:r w:rsidR="008C379A">
        <w:rPr>
          <w:rFonts w:ascii="Times New Roman" w:hAnsi="Times New Roman" w:cs="Times New Roman"/>
          <w:sz w:val="24"/>
          <w:szCs w:val="24"/>
        </w:rPr>
        <w:t>й</w:t>
      </w:r>
      <w:r w:rsidRPr="008C379A">
        <w:rPr>
          <w:rFonts w:ascii="Times New Roman" w:hAnsi="Times New Roman" w:cs="Times New Roman"/>
          <w:sz w:val="24"/>
          <w:szCs w:val="24"/>
        </w:rPr>
        <w:t xml:space="preserve">, при отсутствии заземления; 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379A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8C379A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553C21" w:rsidRP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379A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53C21" w:rsidRPr="00553C21" w:rsidRDefault="00553C21" w:rsidP="008C379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4.3. </w:t>
      </w:r>
      <w:r w:rsidRPr="008C379A">
        <w:rPr>
          <w:rFonts w:ascii="Times New Roman" w:hAnsi="Times New Roman" w:cs="Times New Roman"/>
          <w:sz w:val="24"/>
          <w:szCs w:val="24"/>
          <w:u w:val="single"/>
        </w:rPr>
        <w:t xml:space="preserve">Учитель технологии обязан немедленно известить заместителя </w:t>
      </w:r>
      <w:r w:rsidR="008C379A" w:rsidRPr="008C379A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8C379A">
        <w:rPr>
          <w:rFonts w:ascii="Times New Roman" w:hAnsi="Times New Roman" w:cs="Times New Roman"/>
          <w:sz w:val="24"/>
          <w:szCs w:val="24"/>
          <w:u w:val="single"/>
        </w:rPr>
        <w:t xml:space="preserve"> по УВР или директора школы: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8C379A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553C21" w:rsidRPr="00553C21" w:rsidRDefault="00553C21" w:rsidP="008C379A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53C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2C755F" wp14:editId="7A9F99D2">
            <wp:extent cx="19050" cy="1905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6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21" w:rsidRPr="00553C21" w:rsidRDefault="00553C21" w:rsidP="008C379A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Не собирать упавшие опилки и стружку руками, использовать для этой цели щетку и совок.</w:t>
      </w:r>
    </w:p>
    <w:p w:rsidR="00553C21" w:rsidRPr="00553C21" w:rsidRDefault="00553C21" w:rsidP="008C379A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При возникновении неполадок в работе электроприбора, электроинструмента, станка или иного </w:t>
      </w:r>
      <w:r w:rsidR="008C379A">
        <w:rPr>
          <w:rFonts w:ascii="Times New Roman" w:hAnsi="Times New Roman" w:cs="Times New Roman"/>
          <w:noProof/>
          <w:sz w:val="24"/>
          <w:szCs w:val="24"/>
          <w:lang w:eastAsia="ru-RU"/>
        </w:rPr>
        <w:t>эл</w:t>
      </w:r>
      <w:r w:rsidRPr="00553C21">
        <w:rPr>
          <w:rFonts w:ascii="Times New Roman" w:hAnsi="Times New Roman" w:cs="Times New Roman"/>
          <w:sz w:val="24"/>
          <w:szCs w:val="24"/>
        </w:rPr>
        <w:t xml:space="preserve">ектрооборудования, коротком замыкании, ощущении действия тока, появлении искр, дыма и запаха тлеющей изоляции электропроводки незамедлительно обесточить данное электрооборудование (отключить от электрической сети), отключить в распределительном щитке, изъять или ограничить к нему доступ. Сообщить об этом заместителю директора по административно-хозяйственной части. Работу с данным </w:t>
      </w:r>
      <w:r w:rsidR="008C379A">
        <w:rPr>
          <w:rFonts w:ascii="Times New Roman" w:hAnsi="Times New Roman" w:cs="Times New Roman"/>
          <w:noProof/>
          <w:sz w:val="24"/>
          <w:szCs w:val="24"/>
          <w:lang w:eastAsia="ru-RU"/>
        </w:rPr>
        <w:t>эле</w:t>
      </w:r>
      <w:r w:rsidRPr="00553C21">
        <w:rPr>
          <w:rFonts w:ascii="Times New Roman" w:hAnsi="Times New Roman" w:cs="Times New Roman"/>
          <w:sz w:val="24"/>
          <w:szCs w:val="24"/>
        </w:rPr>
        <w:t>ктрооборудованием можно продолжить только после устранения неполадок или замены на его новое, после получения разрешения на его использование.</w:t>
      </w:r>
    </w:p>
    <w:p w:rsidR="00553C21" w:rsidRPr="00553C21" w:rsidRDefault="00553C21" w:rsidP="008C379A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учебной мастерской, учитель технологии обязан немедленно прекратить работу, отключить в распределительном щитке питание на розетки (на </w:t>
      </w:r>
      <w:r w:rsidR="008C379A">
        <w:rPr>
          <w:rFonts w:ascii="Times New Roman" w:hAnsi="Times New Roman" w:cs="Times New Roman"/>
          <w:noProof/>
          <w:sz w:val="24"/>
          <w:szCs w:val="24"/>
          <w:lang w:eastAsia="ru-RU"/>
        </w:rPr>
        <w:t>эл</w:t>
      </w:r>
      <w:r w:rsidRPr="00553C21">
        <w:rPr>
          <w:rFonts w:ascii="Times New Roman" w:hAnsi="Times New Roman" w:cs="Times New Roman"/>
          <w:sz w:val="24"/>
          <w:szCs w:val="24"/>
        </w:rPr>
        <w:t xml:space="preserve">ектрооборудование), вывести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из помещения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</w:t>
      </w:r>
      <w:r w:rsidRPr="00553C21">
        <w:rPr>
          <w:rFonts w:ascii="Times New Roman" w:hAnsi="Times New Roman" w:cs="Times New Roman"/>
          <w:sz w:val="24"/>
          <w:szCs w:val="24"/>
        </w:rPr>
        <w:lastRenderedPageBreak/>
        <w:t>средств пожаротушения. При пользовании углекислотным огнетушителем во избежание обморожения не браться рукой за раструб.</w:t>
      </w:r>
    </w:p>
    <w:p w:rsidR="00553C21" w:rsidRPr="00553C21" w:rsidRDefault="00553C21" w:rsidP="008C379A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технологии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необходимо устранить травмирующий фактор (отключить станок, обесточить электрооборудование), оказать ему первую помощь, воспользовавшись аптечкой. Вызвать медицинского работника школы, при необходимости - скорую медицинскую помощь по телефону 03 (103),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протокола, фотографирования или иным методом.</w:t>
      </w:r>
    </w:p>
    <w:p w:rsidR="00553C21" w:rsidRPr="00553C21" w:rsidRDefault="00553C21" w:rsidP="00553C21">
      <w:pPr>
        <w:numPr>
          <w:ilvl w:val="1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водоснабжения, канализации и вентиляции в учебной мастерской необходимо вывести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553C21" w:rsidRPr="00553C21" w:rsidRDefault="00553C21" w:rsidP="00553C21">
      <w:pPr>
        <w:numPr>
          <w:ilvl w:val="1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53C21" w:rsidRPr="00553C21" w:rsidRDefault="00553C21" w:rsidP="00553C2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3C21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5.1. Отключить электроинструменты, электроприборы, станки от электросети.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5.2. Отключить местную вытяжную вентиляцию.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5.3. Отключить питание на розетки в распределительном щитке учебной мастерской.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Принять от обучающихся выданные им для работы инструменты, материалы, сверить их количество и убрать в места хранения.</w:t>
      </w:r>
      <w:proofErr w:type="gramEnd"/>
    </w:p>
    <w:p w:rsidR="00AE3C08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 xml:space="preserve">5.5. Проконтролировать уборку </w:t>
      </w:r>
      <w:proofErr w:type="gramStart"/>
      <w:r w:rsidRPr="00553C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3C21">
        <w:rPr>
          <w:rFonts w:ascii="Times New Roman" w:hAnsi="Times New Roman" w:cs="Times New Roman"/>
          <w:sz w:val="24"/>
          <w:szCs w:val="24"/>
        </w:rPr>
        <w:t xml:space="preserve"> своих рабочих мест. Очистить и привести в порядок станки. 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5.6. Провести осмотр санитарного состояния учебной мастерской. Убрать учебные и наглядные пособия, методические пособия и раздаточный материал в места хранения.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5.7. Проветрить учебную мастерскую в отсутствии детей.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5.8.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 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5.9. Проконтролировать проведение влажной уборки, а также вынос мусора из помещения учебной мастерской.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5.10. Закрыть окна, вымыть руки с мылом, перекрыть воду и выключить свет.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5.11.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553C21" w:rsidRPr="00553C21" w:rsidRDefault="00553C21" w:rsidP="0055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21">
        <w:rPr>
          <w:rFonts w:ascii="Times New Roman" w:hAnsi="Times New Roman" w:cs="Times New Roman"/>
          <w:sz w:val="24"/>
          <w:szCs w:val="24"/>
        </w:rPr>
        <w:t>5.12. При отсутствии недостатков закрыть учебную мастерскую на ключ.</w:t>
      </w:r>
    </w:p>
    <w:p w:rsidR="004511AC" w:rsidRPr="00553C21" w:rsidRDefault="004511AC" w:rsidP="00553C2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553C21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AE3C08" w:rsidRPr="00AE3C08">
        <w:rPr>
          <w:rFonts w:ascii="Times New Roman" w:hAnsi="Times New Roman" w:cs="Times New Roman"/>
          <w:b/>
          <w:sz w:val="24"/>
          <w:szCs w:val="24"/>
        </w:rPr>
        <w:t>для учителя технологии (технического труда)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AE3C08" w:rsidRPr="00AE3C08">
        <w:rPr>
          <w:rFonts w:ascii="Times New Roman" w:hAnsi="Times New Roman" w:cs="Times New Roman"/>
          <w:sz w:val="24"/>
          <w:szCs w:val="24"/>
        </w:rPr>
        <w:t>для учителя технологии (технического труда)</w:t>
      </w:r>
      <w:r w:rsidR="00AE3C08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E3C08" w:rsidRPr="00AE3C08">
        <w:rPr>
          <w:rFonts w:ascii="Times New Roman" w:hAnsi="Times New Roman" w:cs="Times New Roman"/>
          <w:sz w:val="24"/>
          <w:szCs w:val="24"/>
        </w:rPr>
        <w:t>для учителя технологии (технического труда)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E3C08" w:rsidRPr="00AE3C08">
        <w:rPr>
          <w:rFonts w:ascii="Times New Roman" w:hAnsi="Times New Roman" w:cs="Times New Roman"/>
          <w:sz w:val="24"/>
          <w:szCs w:val="24"/>
        </w:rPr>
        <w:t>для учителя технологии (технического труда)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E3C08" w:rsidRPr="00AE3C08">
        <w:rPr>
          <w:rFonts w:ascii="Times New Roman" w:hAnsi="Times New Roman" w:cs="Times New Roman"/>
          <w:sz w:val="24"/>
          <w:szCs w:val="24"/>
        </w:rPr>
        <w:t>для учителя технологии (технического труда)</w:t>
      </w:r>
      <w:r w:rsidR="00AE3C08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2"/>
      <w:footerReference w:type="default" r:id="rId13"/>
      <w:footerReference w:type="first" r:id="rId1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9A0891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55" style="width:2.8pt;height:2.8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056" style="width:2.8pt;height:2.8pt" coordsize="" o:spt="100" o:bullet="t" adj="0,,0" path="" stroked="f">
        <v:stroke joinstyle="miter"/>
        <v:imagedata r:id="rId2" o:title="image162"/>
        <v:formulas/>
        <v:path o:connecttype="segments"/>
      </v:shape>
    </w:pict>
  </w:numPicBullet>
  <w:abstractNum w:abstractNumId="0">
    <w:nsid w:val="01985455"/>
    <w:multiLevelType w:val="hybridMultilevel"/>
    <w:tmpl w:val="45F6495C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471C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7A925E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6680E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AA98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C808A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0C51A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962A14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5A0A6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364276"/>
    <w:multiLevelType w:val="multilevel"/>
    <w:tmpl w:val="603070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6B727E"/>
    <w:multiLevelType w:val="hybridMultilevel"/>
    <w:tmpl w:val="D966CEB8"/>
    <w:lvl w:ilvl="0" w:tplc="04190001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266AE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53E4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AF726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62404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6F422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62338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01180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80ED8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F3532A"/>
    <w:multiLevelType w:val="multilevel"/>
    <w:tmpl w:val="6470A3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1C23B2"/>
    <w:multiLevelType w:val="multilevel"/>
    <w:tmpl w:val="783880A0"/>
    <w:lvl w:ilvl="0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532F57"/>
    <w:multiLevelType w:val="hybridMultilevel"/>
    <w:tmpl w:val="A47C9BB8"/>
    <w:lvl w:ilvl="0" w:tplc="8B1ADE1A">
      <w:start w:val="1"/>
      <w:numFmt w:val="bullet"/>
      <w:lvlText w:val="•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E25DE8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8A2FEC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269D62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50E952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20F4A2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EE8A48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22BA4A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8623F90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E040ED"/>
    <w:multiLevelType w:val="hybridMultilevel"/>
    <w:tmpl w:val="F034B85E"/>
    <w:lvl w:ilvl="0" w:tplc="86C81DF2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E94B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6F6B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E3C2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C82B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E383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2CA5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C0A1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4DA0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694A98"/>
    <w:multiLevelType w:val="hybridMultilevel"/>
    <w:tmpl w:val="C7E2C8F8"/>
    <w:lvl w:ilvl="0" w:tplc="54081D84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6B0C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69FB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6F68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3067C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81AE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A721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4A26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AD2A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D87FAF"/>
    <w:multiLevelType w:val="hybridMultilevel"/>
    <w:tmpl w:val="542A5B52"/>
    <w:lvl w:ilvl="0" w:tplc="04190001">
      <w:start w:val="1"/>
      <w:numFmt w:val="bullet"/>
      <w:lvlText w:val=""/>
      <w:lvlJc w:val="left"/>
      <w:pPr>
        <w:ind w:left="25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6CC8A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68C6C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06646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FC9090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BD5A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0A200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2F35E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2BD08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905718"/>
    <w:multiLevelType w:val="multilevel"/>
    <w:tmpl w:val="64DA79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C22DC0"/>
    <w:multiLevelType w:val="multilevel"/>
    <w:tmpl w:val="93046BB6"/>
    <w:lvl w:ilvl="0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FE2851"/>
    <w:multiLevelType w:val="multilevel"/>
    <w:tmpl w:val="48C042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D25207"/>
    <w:multiLevelType w:val="hybridMultilevel"/>
    <w:tmpl w:val="7BBC7A42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272B6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0A856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EDEC2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43904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65DD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2E136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EEDFA0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A74FE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6561E3"/>
    <w:multiLevelType w:val="multilevel"/>
    <w:tmpl w:val="34B8E394"/>
    <w:lvl w:ilvl="0">
      <w:start w:val="5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DE6BC8"/>
    <w:multiLevelType w:val="hybridMultilevel"/>
    <w:tmpl w:val="4EE86FB6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761F8E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60FEC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29CA0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40BAC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C499C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6E8E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F2FFF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BE4078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1215E7"/>
    <w:multiLevelType w:val="hybridMultilevel"/>
    <w:tmpl w:val="0D2A705A"/>
    <w:lvl w:ilvl="0" w:tplc="04190001">
      <w:start w:val="1"/>
      <w:numFmt w:val="bullet"/>
      <w:lvlText w:val=""/>
      <w:lvlJc w:val="left"/>
      <w:pPr>
        <w:ind w:left="2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C4236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24F78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04596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48FF8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064F8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0D624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0524A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4077E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5316F2"/>
    <w:multiLevelType w:val="hybridMultilevel"/>
    <w:tmpl w:val="7ECA8CB8"/>
    <w:lvl w:ilvl="0" w:tplc="AFDACB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ABC04">
      <w:start w:val="1"/>
      <w:numFmt w:val="bullet"/>
      <w:lvlText w:val="o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5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4114A">
      <w:start w:val="1"/>
      <w:numFmt w:val="bullet"/>
      <w:lvlText w:val="•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2C5FA">
      <w:start w:val="1"/>
      <w:numFmt w:val="bullet"/>
      <w:lvlText w:val="o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E8FA6">
      <w:start w:val="1"/>
      <w:numFmt w:val="bullet"/>
      <w:lvlText w:val="▪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4AB60">
      <w:start w:val="1"/>
      <w:numFmt w:val="bullet"/>
      <w:lvlText w:val="•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AD0B4">
      <w:start w:val="1"/>
      <w:numFmt w:val="bullet"/>
      <w:lvlText w:val="o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65380">
      <w:start w:val="1"/>
      <w:numFmt w:val="bullet"/>
      <w:lvlText w:val="▪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627031"/>
    <w:multiLevelType w:val="hybridMultilevel"/>
    <w:tmpl w:val="B148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432B4"/>
    <w:multiLevelType w:val="hybridMultilevel"/>
    <w:tmpl w:val="48566C1C"/>
    <w:lvl w:ilvl="0" w:tplc="04190001">
      <w:start w:val="1"/>
      <w:numFmt w:val="bullet"/>
      <w:lvlText w:val=""/>
      <w:lvlJc w:val="left"/>
      <w:pPr>
        <w:ind w:left="45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04766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05EE0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8C7E2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A04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B7C2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D5D2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65DF4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2F18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FD417B"/>
    <w:multiLevelType w:val="multilevel"/>
    <w:tmpl w:val="80862B1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8319B5"/>
    <w:multiLevelType w:val="multilevel"/>
    <w:tmpl w:val="5A1426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35037A"/>
    <w:multiLevelType w:val="multilevel"/>
    <w:tmpl w:val="452630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6125F1D"/>
    <w:multiLevelType w:val="multilevel"/>
    <w:tmpl w:val="326A6F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F362F3"/>
    <w:multiLevelType w:val="multilevel"/>
    <w:tmpl w:val="8ED04A1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F343735"/>
    <w:multiLevelType w:val="hybridMultilevel"/>
    <w:tmpl w:val="30D6C7A8"/>
    <w:lvl w:ilvl="0" w:tplc="0804CEAA">
      <w:start w:val="1"/>
      <w:numFmt w:val="bullet"/>
      <w:lvlText w:val="•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680A0">
      <w:start w:val="1"/>
      <w:numFmt w:val="bullet"/>
      <w:lvlText w:val="o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4FBC">
      <w:start w:val="1"/>
      <w:numFmt w:val="bullet"/>
      <w:lvlText w:val="▪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492C">
      <w:start w:val="1"/>
      <w:numFmt w:val="bullet"/>
      <w:lvlText w:val="•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89FA2">
      <w:start w:val="1"/>
      <w:numFmt w:val="bullet"/>
      <w:lvlText w:val="o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2A94">
      <w:start w:val="1"/>
      <w:numFmt w:val="bullet"/>
      <w:lvlText w:val="▪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4F946">
      <w:start w:val="1"/>
      <w:numFmt w:val="bullet"/>
      <w:lvlText w:val="•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05BC0">
      <w:start w:val="1"/>
      <w:numFmt w:val="bullet"/>
      <w:lvlText w:val="o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85C3E">
      <w:start w:val="1"/>
      <w:numFmt w:val="bullet"/>
      <w:lvlText w:val="▪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D15617"/>
    <w:multiLevelType w:val="multilevel"/>
    <w:tmpl w:val="F1609C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017B20"/>
    <w:multiLevelType w:val="multilevel"/>
    <w:tmpl w:val="1CCE84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61D51DB"/>
    <w:multiLevelType w:val="hybridMultilevel"/>
    <w:tmpl w:val="07523310"/>
    <w:lvl w:ilvl="0" w:tplc="35AC93BA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88AD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AB36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C22A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0BEC6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4B30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2CC1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28A60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8CC1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540EAF"/>
    <w:multiLevelType w:val="hybridMultilevel"/>
    <w:tmpl w:val="C5CCB256"/>
    <w:lvl w:ilvl="0" w:tplc="BB1CCA4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0EADE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64C2C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AA38C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4F50C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4C70C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ABC9A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8623F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66B1F84"/>
    <w:multiLevelType w:val="hybridMultilevel"/>
    <w:tmpl w:val="284C383A"/>
    <w:lvl w:ilvl="0" w:tplc="041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8CE06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8D00C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495F4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4458A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28884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E3C82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48AF6C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78C60E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AFD6F63"/>
    <w:multiLevelType w:val="multilevel"/>
    <w:tmpl w:val="26D63E1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E610566"/>
    <w:multiLevelType w:val="multilevel"/>
    <w:tmpl w:val="D938D8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10B29DD"/>
    <w:multiLevelType w:val="multilevel"/>
    <w:tmpl w:val="E35276BE"/>
    <w:lvl w:ilvl="0">
      <w:start w:val="5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6AA5F1C"/>
    <w:multiLevelType w:val="multilevel"/>
    <w:tmpl w:val="42BA311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7340D12"/>
    <w:multiLevelType w:val="hybridMultilevel"/>
    <w:tmpl w:val="6A583EE4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8425F8">
      <w:start w:val="1"/>
      <w:numFmt w:val="bullet"/>
      <w:lvlText w:val="o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610CA">
      <w:start w:val="1"/>
      <w:numFmt w:val="bullet"/>
      <w:lvlText w:val="▪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D80292">
      <w:start w:val="1"/>
      <w:numFmt w:val="bullet"/>
      <w:lvlText w:val="•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0ED88">
      <w:start w:val="1"/>
      <w:numFmt w:val="bullet"/>
      <w:lvlText w:val="o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BC314A">
      <w:start w:val="1"/>
      <w:numFmt w:val="bullet"/>
      <w:lvlText w:val="▪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DC9E5C">
      <w:start w:val="1"/>
      <w:numFmt w:val="bullet"/>
      <w:lvlText w:val="•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C21DA">
      <w:start w:val="1"/>
      <w:numFmt w:val="bullet"/>
      <w:lvlText w:val="o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65BE8">
      <w:start w:val="1"/>
      <w:numFmt w:val="bullet"/>
      <w:lvlText w:val="▪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87B7883"/>
    <w:multiLevelType w:val="multilevel"/>
    <w:tmpl w:val="2CCE59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9F93FB0"/>
    <w:multiLevelType w:val="multilevel"/>
    <w:tmpl w:val="1B68CC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6A4594"/>
    <w:multiLevelType w:val="hybridMultilevel"/>
    <w:tmpl w:val="BF862F04"/>
    <w:lvl w:ilvl="0" w:tplc="04190001">
      <w:start w:val="1"/>
      <w:numFmt w:val="bullet"/>
      <w:lvlText w:val=""/>
      <w:lvlJc w:val="left"/>
      <w:pPr>
        <w:ind w:left="15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22932">
      <w:start w:val="1"/>
      <w:numFmt w:val="bullet"/>
      <w:lvlText w:val="o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A824C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642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23BBE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05EE4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06F18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EC914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E96F4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FC26CE"/>
    <w:multiLevelType w:val="multilevel"/>
    <w:tmpl w:val="FD22A0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C346171"/>
    <w:multiLevelType w:val="hybridMultilevel"/>
    <w:tmpl w:val="FDD46D9C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6E73C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C1946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EDCBC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A7302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88656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6A96E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8C44A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A1A06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2B60529"/>
    <w:multiLevelType w:val="hybridMultilevel"/>
    <w:tmpl w:val="07E6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B6093"/>
    <w:multiLevelType w:val="multilevel"/>
    <w:tmpl w:val="6256FDA6"/>
    <w:lvl w:ilvl="0">
      <w:start w:val="5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B77561"/>
    <w:multiLevelType w:val="multilevel"/>
    <w:tmpl w:val="664CC66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86B7B6C"/>
    <w:multiLevelType w:val="hybridMultilevel"/>
    <w:tmpl w:val="3E989FF0"/>
    <w:lvl w:ilvl="0" w:tplc="41861E9A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E5A6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2BA0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06E3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06A3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4EC9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E349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8C69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6A38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916078F"/>
    <w:multiLevelType w:val="hybridMultilevel"/>
    <w:tmpl w:val="DF148732"/>
    <w:lvl w:ilvl="0" w:tplc="162601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EF5A8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0A6DE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6C948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4410D8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2DEBA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2A8286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36B14A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9686578"/>
    <w:multiLevelType w:val="multilevel"/>
    <w:tmpl w:val="DF30BB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B2F0E61"/>
    <w:multiLevelType w:val="hybridMultilevel"/>
    <w:tmpl w:val="9D5C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24"/>
  </w:num>
  <w:num w:numId="5">
    <w:abstractNumId w:val="10"/>
  </w:num>
  <w:num w:numId="6">
    <w:abstractNumId w:val="13"/>
  </w:num>
  <w:num w:numId="7">
    <w:abstractNumId w:val="40"/>
  </w:num>
  <w:num w:numId="8">
    <w:abstractNumId w:val="46"/>
  </w:num>
  <w:num w:numId="9">
    <w:abstractNumId w:val="39"/>
  </w:num>
  <w:num w:numId="10">
    <w:abstractNumId w:val="33"/>
  </w:num>
  <w:num w:numId="11">
    <w:abstractNumId w:val="38"/>
  </w:num>
  <w:num w:numId="12">
    <w:abstractNumId w:val="29"/>
  </w:num>
  <w:num w:numId="13">
    <w:abstractNumId w:val="25"/>
  </w:num>
  <w:num w:numId="14">
    <w:abstractNumId w:val="30"/>
  </w:num>
  <w:num w:numId="15">
    <w:abstractNumId w:val="0"/>
  </w:num>
  <w:num w:numId="16">
    <w:abstractNumId w:val="20"/>
  </w:num>
  <w:num w:numId="17">
    <w:abstractNumId w:val="15"/>
  </w:num>
  <w:num w:numId="18">
    <w:abstractNumId w:val="42"/>
  </w:num>
  <w:num w:numId="19">
    <w:abstractNumId w:val="32"/>
  </w:num>
  <w:num w:numId="20">
    <w:abstractNumId w:val="27"/>
  </w:num>
  <w:num w:numId="21">
    <w:abstractNumId w:val="28"/>
  </w:num>
  <w:num w:numId="22">
    <w:abstractNumId w:val="6"/>
  </w:num>
  <w:num w:numId="23">
    <w:abstractNumId w:val="4"/>
  </w:num>
  <w:num w:numId="24">
    <w:abstractNumId w:val="16"/>
  </w:num>
  <w:num w:numId="25">
    <w:abstractNumId w:val="34"/>
  </w:num>
  <w:num w:numId="26">
    <w:abstractNumId w:val="9"/>
  </w:num>
  <w:num w:numId="27">
    <w:abstractNumId w:val="31"/>
  </w:num>
  <w:num w:numId="28">
    <w:abstractNumId w:val="14"/>
  </w:num>
  <w:num w:numId="29">
    <w:abstractNumId w:val="26"/>
  </w:num>
  <w:num w:numId="30">
    <w:abstractNumId w:val="12"/>
  </w:num>
  <w:num w:numId="31">
    <w:abstractNumId w:val="23"/>
  </w:num>
  <w:num w:numId="32">
    <w:abstractNumId w:val="41"/>
  </w:num>
  <w:num w:numId="33">
    <w:abstractNumId w:val="17"/>
  </w:num>
  <w:num w:numId="34">
    <w:abstractNumId w:val="7"/>
  </w:num>
  <w:num w:numId="35">
    <w:abstractNumId w:val="44"/>
  </w:num>
  <w:num w:numId="36">
    <w:abstractNumId w:val="43"/>
  </w:num>
  <w:num w:numId="37">
    <w:abstractNumId w:val="2"/>
  </w:num>
  <w:num w:numId="38">
    <w:abstractNumId w:val="36"/>
  </w:num>
  <w:num w:numId="39">
    <w:abstractNumId w:val="19"/>
  </w:num>
  <w:num w:numId="40">
    <w:abstractNumId w:val="5"/>
  </w:num>
  <w:num w:numId="41">
    <w:abstractNumId w:val="35"/>
  </w:num>
  <w:num w:numId="42">
    <w:abstractNumId w:val="1"/>
  </w:num>
  <w:num w:numId="43">
    <w:abstractNumId w:val="45"/>
  </w:num>
  <w:num w:numId="44">
    <w:abstractNumId w:val="8"/>
  </w:num>
  <w:num w:numId="45">
    <w:abstractNumId w:val="21"/>
  </w:num>
  <w:num w:numId="46">
    <w:abstractNumId w:val="37"/>
  </w:num>
  <w:num w:numId="4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21E48"/>
    <w:rsid w:val="00122E97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65B4"/>
    <w:rsid w:val="005F54A4"/>
    <w:rsid w:val="00600FD9"/>
    <w:rsid w:val="006012E6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4167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0891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3793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2022-11-25T07:29:00Z</dcterms:created>
  <dcterms:modified xsi:type="dcterms:W3CDTF">2023-02-02T03:26:00Z</dcterms:modified>
</cp:coreProperties>
</file>