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FBA" w:rsidRPr="00426287" w:rsidRDefault="00215FBA" w:rsidP="00215F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215FBA" w:rsidRPr="00395E8E" w:rsidRDefault="00215FBA" w:rsidP="00215FB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215FBA" w:rsidRPr="00426287" w:rsidRDefault="00215FBA" w:rsidP="00215F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215FBA" w:rsidRPr="00395E8E" w:rsidRDefault="00215FBA" w:rsidP="00215FB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215F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215FBA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1438D5" w:rsidRPr="001438D5">
        <w:rPr>
          <w:rFonts w:ascii="Times New Roman" w:hAnsi="Times New Roman" w:cs="Times New Roman"/>
          <w:b/>
          <w:sz w:val="32"/>
        </w:rPr>
        <w:t xml:space="preserve">при работе с </w:t>
      </w:r>
      <w:proofErr w:type="spellStart"/>
      <w:r w:rsidR="001438D5" w:rsidRPr="001438D5">
        <w:rPr>
          <w:rFonts w:ascii="Times New Roman" w:hAnsi="Times New Roman" w:cs="Times New Roman"/>
          <w:b/>
          <w:sz w:val="32"/>
        </w:rPr>
        <w:t>электромясорубкой</w:t>
      </w:r>
      <w:proofErr w:type="spellEnd"/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200E3">
        <w:rPr>
          <w:rFonts w:ascii="Times New Roman" w:hAnsi="Times New Roman" w:cs="Times New Roman"/>
          <w:b/>
          <w:sz w:val="32"/>
        </w:rPr>
        <w:t>7</w:t>
      </w:r>
      <w:r w:rsidR="001438D5">
        <w:rPr>
          <w:rFonts w:ascii="Times New Roman" w:hAnsi="Times New Roman" w:cs="Times New Roman"/>
          <w:b/>
          <w:sz w:val="32"/>
        </w:rPr>
        <w:t>3</w:t>
      </w:r>
      <w:r>
        <w:rPr>
          <w:rFonts w:ascii="Times New Roman" w:hAnsi="Times New Roman" w:cs="Times New Roman"/>
          <w:b/>
          <w:sz w:val="32"/>
        </w:rPr>
        <w:t>-202</w:t>
      </w:r>
      <w:r w:rsidR="00215FBA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38D5" w:rsidRPr="001438D5" w:rsidRDefault="001438D5" w:rsidP="001438D5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38D5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при работе с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электромясорубкой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разработана на основе Типовых инструкций по охране труда для работников предприятий торговли и общественного питания ТОИ Р-95120-(001033)-95, с учетом СП 2.3 2.4.3590-20 «Санитарно-эпидемиологические требования к организации общественного питания населения», введенных в действие с 1 января 2021 года, ГОСТом </w:t>
      </w:r>
      <w:proofErr w:type="gramStart"/>
      <w:r w:rsidRPr="001438D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438D5">
        <w:rPr>
          <w:rFonts w:ascii="Times New Roman" w:hAnsi="Times New Roman" w:cs="Times New Roman"/>
          <w:sz w:val="24"/>
          <w:szCs w:val="24"/>
        </w:rPr>
        <w:t xml:space="preserve"> 12.0.007-2009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438D5">
        <w:rPr>
          <w:rFonts w:ascii="Times New Roman" w:hAnsi="Times New Roman" w:cs="Times New Roman"/>
          <w:sz w:val="24"/>
          <w:szCs w:val="24"/>
        </w:rPr>
        <w:t>Система стандартов безопасности труда. Система управления охраной труда в организации. Общие требования по разработке, применению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8D5">
        <w:rPr>
          <w:rFonts w:ascii="Times New Roman" w:hAnsi="Times New Roman" w:cs="Times New Roman"/>
          <w:sz w:val="24"/>
          <w:szCs w:val="24"/>
        </w:rPr>
        <w:t>.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1438D5">
        <w:rPr>
          <w:rFonts w:ascii="Times New Roman" w:hAnsi="Times New Roman" w:cs="Times New Roman"/>
          <w:sz w:val="24"/>
          <w:szCs w:val="24"/>
        </w:rPr>
        <w:t xml:space="preserve">К работе, связанной с использованием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электромясорубки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>, допускаются лица, изучившие данную инструкцию по охране труда, которые соответствуют требованиям, касающимся прохождения ими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одного раза в год), вакцинации и имеют личную медицинскую книжку с результатами медицинских обследований и лабораторных</w:t>
      </w:r>
      <w:proofErr w:type="gramEnd"/>
      <w:r w:rsidRPr="001438D5">
        <w:rPr>
          <w:rFonts w:ascii="Times New Roman" w:hAnsi="Times New Roman" w:cs="Times New Roman"/>
          <w:sz w:val="24"/>
          <w:szCs w:val="24"/>
        </w:rPr>
        <w:t xml:space="preserve">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работе, прошедшие вводный и первичный инструктаж по охране труда.</w:t>
      </w:r>
    </w:p>
    <w:p w:rsid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1.3. Работающие с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электромясорубкой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обязаны соблюдать правила эксплуатации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электромясорубки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завода изготовителя, настоящую инструкцию по охране труда, а также правила внутреннего трудового распорядка организации, должностную инструкцию, установленные режимы труда и отдыха. 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1438D5">
        <w:rPr>
          <w:rFonts w:ascii="Times New Roman" w:hAnsi="Times New Roman" w:cs="Times New Roman"/>
          <w:sz w:val="24"/>
          <w:szCs w:val="24"/>
        </w:rPr>
        <w:t xml:space="preserve">. </w:t>
      </w:r>
      <w:r w:rsidRPr="001438D5">
        <w:rPr>
          <w:rFonts w:ascii="Times New Roman" w:hAnsi="Times New Roman" w:cs="Times New Roman"/>
          <w:sz w:val="24"/>
          <w:szCs w:val="24"/>
          <w:u w:val="single" w:color="000000"/>
        </w:rPr>
        <w:t>Опасные п</w:t>
      </w:r>
      <w:r w:rsidRPr="001438D5">
        <w:rPr>
          <w:rFonts w:ascii="Times New Roman" w:hAnsi="Times New Roman" w:cs="Times New Roman"/>
          <w:sz w:val="24"/>
          <w:szCs w:val="24"/>
        </w:rPr>
        <w:t>р</w:t>
      </w:r>
      <w:r w:rsidRPr="001438D5">
        <w:rPr>
          <w:rFonts w:ascii="Times New Roman" w:hAnsi="Times New Roman" w:cs="Times New Roman"/>
          <w:sz w:val="24"/>
          <w:szCs w:val="24"/>
          <w:u w:val="single" w:color="000000"/>
        </w:rPr>
        <w:t>оизво</w:t>
      </w:r>
      <w:r w:rsidRPr="001438D5">
        <w:rPr>
          <w:rFonts w:ascii="Times New Roman" w:hAnsi="Times New Roman" w:cs="Times New Roman"/>
          <w:sz w:val="24"/>
          <w:szCs w:val="24"/>
        </w:rPr>
        <w:t>д</w:t>
      </w:r>
      <w:r w:rsidRPr="001438D5">
        <w:rPr>
          <w:rFonts w:ascii="Times New Roman" w:hAnsi="Times New Roman" w:cs="Times New Roman"/>
          <w:sz w:val="24"/>
          <w:szCs w:val="24"/>
          <w:u w:val="single" w:color="000000"/>
        </w:rPr>
        <w:t xml:space="preserve">ственные </w:t>
      </w:r>
      <w:r w:rsidRPr="001438D5">
        <w:rPr>
          <w:rFonts w:ascii="Times New Roman" w:hAnsi="Times New Roman" w:cs="Times New Roman"/>
          <w:sz w:val="24"/>
          <w:szCs w:val="24"/>
        </w:rPr>
        <w:t>ф</w:t>
      </w:r>
      <w:r w:rsidRPr="001438D5">
        <w:rPr>
          <w:rFonts w:ascii="Times New Roman" w:hAnsi="Times New Roman" w:cs="Times New Roman"/>
          <w:sz w:val="24"/>
          <w:szCs w:val="24"/>
          <w:u w:val="single" w:color="000000"/>
        </w:rPr>
        <w:t>акто</w:t>
      </w:r>
      <w:r w:rsidRPr="001438D5">
        <w:rPr>
          <w:rFonts w:ascii="Times New Roman" w:hAnsi="Times New Roman" w:cs="Times New Roman"/>
          <w:sz w:val="24"/>
          <w:szCs w:val="24"/>
        </w:rPr>
        <w:t>р</w:t>
      </w:r>
      <w:r w:rsidRPr="001438D5">
        <w:rPr>
          <w:rFonts w:ascii="Times New Roman" w:hAnsi="Times New Roman" w:cs="Times New Roman"/>
          <w:sz w:val="24"/>
          <w:szCs w:val="24"/>
          <w:u w:val="single" w:color="000000"/>
        </w:rPr>
        <w:t>ы п</w:t>
      </w:r>
      <w:r w:rsidRPr="001438D5">
        <w:rPr>
          <w:rFonts w:ascii="Times New Roman" w:hAnsi="Times New Roman" w:cs="Times New Roman"/>
          <w:sz w:val="24"/>
          <w:szCs w:val="24"/>
        </w:rPr>
        <w:t>ри р</w:t>
      </w:r>
      <w:r w:rsidRPr="001438D5">
        <w:rPr>
          <w:rFonts w:ascii="Times New Roman" w:hAnsi="Times New Roman" w:cs="Times New Roman"/>
          <w:sz w:val="24"/>
          <w:szCs w:val="24"/>
          <w:u w:val="single" w:color="000000"/>
        </w:rPr>
        <w:t xml:space="preserve">аботе с </w:t>
      </w:r>
      <w:proofErr w:type="spellStart"/>
      <w:r w:rsidRPr="001438D5">
        <w:rPr>
          <w:rFonts w:ascii="Times New Roman" w:hAnsi="Times New Roman" w:cs="Times New Roman"/>
          <w:sz w:val="24"/>
          <w:szCs w:val="24"/>
          <w:u w:val="single" w:color="000000"/>
        </w:rPr>
        <w:t>электромясо</w:t>
      </w:r>
      <w:r w:rsidRPr="001438D5">
        <w:rPr>
          <w:rFonts w:ascii="Times New Roman" w:hAnsi="Times New Roman" w:cs="Times New Roman"/>
          <w:sz w:val="24"/>
          <w:szCs w:val="24"/>
        </w:rPr>
        <w:t>ру</w:t>
      </w:r>
      <w:r w:rsidRPr="001438D5">
        <w:rPr>
          <w:rFonts w:ascii="Times New Roman" w:hAnsi="Times New Roman" w:cs="Times New Roman"/>
          <w:sz w:val="24"/>
          <w:szCs w:val="24"/>
          <w:u w:val="single" w:color="000000"/>
        </w:rPr>
        <w:t>бкой</w:t>
      </w:r>
      <w:proofErr w:type="spellEnd"/>
      <w:r w:rsidRPr="001438D5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B7297" w:rsidRDefault="001438D5" w:rsidP="001438D5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возможность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рук при выполнении работ на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электромясорубке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без специальных толкателей;</w:t>
      </w:r>
    </w:p>
    <w:p w:rsidR="001438D5" w:rsidRPr="001438D5" w:rsidRDefault="001438D5" w:rsidP="001438D5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опасность поражения работника электрическим током при отсутствии заземления корпуса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электромясорубки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или его неисправности и отсутствии диэлектрического коврика.</w:t>
      </w:r>
    </w:p>
    <w:p w:rsidR="001438D5" w:rsidRPr="001438D5" w:rsidRDefault="001438D5" w:rsidP="001438D5">
      <w:pPr>
        <w:numPr>
          <w:ilvl w:val="0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>возможность поражения электрическим током при поврежденной изоляции шнура питания, штепсельной вилки, поврежденном корпусе.</w:t>
      </w:r>
    </w:p>
    <w:p w:rsidR="001438D5" w:rsidRPr="001438D5" w:rsidRDefault="001438D5" w:rsidP="001438D5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При работе с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электромясорубкой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должна применяться специальная одежда: халат, передник хлопчато</w:t>
      </w:r>
      <w:r w:rsidR="008B7297">
        <w:rPr>
          <w:rFonts w:ascii="Times New Roman" w:hAnsi="Times New Roman" w:cs="Times New Roman"/>
          <w:sz w:val="24"/>
          <w:szCs w:val="24"/>
        </w:rPr>
        <w:t xml:space="preserve">бумажный и </w:t>
      </w:r>
      <w:r w:rsidRPr="001438D5">
        <w:rPr>
          <w:rFonts w:ascii="Times New Roman" w:hAnsi="Times New Roman" w:cs="Times New Roman"/>
          <w:sz w:val="24"/>
          <w:szCs w:val="24"/>
        </w:rPr>
        <w:t>косынка или колпак, а также средства индивидуальной защиты, диэлектрический коврик.</w:t>
      </w:r>
    </w:p>
    <w:p w:rsidR="001438D5" w:rsidRPr="001438D5" w:rsidRDefault="001438D5" w:rsidP="001438D5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>В помещении должна присутствовать медицинская аптечка с набором всех необходимых медикаментов и перевязочных материалов, предназначенная для оказания первой помощи пострадавшим при травмах.</w:t>
      </w:r>
    </w:p>
    <w:p w:rsidR="001438D5" w:rsidRPr="001438D5" w:rsidRDefault="001438D5" w:rsidP="001438D5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Работник, выполняющий работы с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электромясорубкой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>, обязан строго соблюдать правила пожарной безопасности, знать места расположения первичных средств пожаротушения.</w:t>
      </w:r>
    </w:p>
    <w:p w:rsidR="001438D5" w:rsidRPr="001438D5" w:rsidRDefault="001438D5" w:rsidP="001438D5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При несчастном случае пострадавший или очевидец обязан оповестить об этом своего непосредственного руководителя. В случае обнаружения какой-либо неисправности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электромисорубки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следует немедленно прекратить выполнение работ и доложить об этом заведующему производством (шеф-повару).</w:t>
      </w:r>
    </w:p>
    <w:p w:rsidR="001438D5" w:rsidRPr="001438D5" w:rsidRDefault="001438D5" w:rsidP="001438D5">
      <w:pPr>
        <w:numPr>
          <w:ilvl w:val="1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Работник, допустивший невыполнение или нарушение настоящей инструкции по охране труда при работе с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электртисорубкой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>, привлекается к дисциплинарной ответственности в соответствии с Правилами внутреннего трудового распорядка, трудовым договором, Трудовым Кодексом Российской Федерации и, при необходимости, подвергается внеочередной проверке знаний, норм и правил охраны труда.</w:t>
      </w:r>
    </w:p>
    <w:p w:rsidR="001438D5" w:rsidRPr="001438D5" w:rsidRDefault="001438D5" w:rsidP="001438D5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38D5">
        <w:rPr>
          <w:rFonts w:ascii="Times New Roman" w:hAnsi="Times New Roman" w:cs="Times New Roman"/>
          <w:color w:val="auto"/>
          <w:sz w:val="24"/>
          <w:szCs w:val="24"/>
        </w:rPr>
        <w:lastRenderedPageBreak/>
        <w:t>2. Общие требования охраны труда перед началом работы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2.1. Надеть спецодежду, волосы необходимо заправить под косынку (колпак), перед началом работ обязательно </w:t>
      </w:r>
      <w:r w:rsidR="008B7297">
        <w:rPr>
          <w:rFonts w:ascii="Times New Roman" w:hAnsi="Times New Roman" w:cs="Times New Roman"/>
          <w:sz w:val="24"/>
          <w:szCs w:val="24"/>
        </w:rPr>
        <w:t>убедить</w:t>
      </w:r>
      <w:r w:rsidRPr="001438D5">
        <w:rPr>
          <w:rFonts w:ascii="Times New Roman" w:hAnsi="Times New Roman" w:cs="Times New Roman"/>
          <w:sz w:val="24"/>
          <w:szCs w:val="24"/>
        </w:rPr>
        <w:t xml:space="preserve">ся в наличии на полу возле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электромясорубки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диэлектрического коврика.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2.2. Устанавливать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электромясорубку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необходимо на ровной, устойчивой поверхности, чтобы корпус ее находился на расстоянии не менее 30 см от стен.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2.3. Проверить наличие, надежность подсоединения к корпусу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электромясорубки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защитного заземления, а также отсутствие видимых повреждений подводящего кабеля электропитания.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>2.4. Следует подготовить и проверить на целостность необходимый кухонный инвентарь, толкатели.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2.5. Протестировать исправность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электромясорубки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на холостом ходу путем кратковременного ее включения.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2.6. Подготовить к последующей обработке на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электромясорубке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необходимые продукты.</w:t>
      </w:r>
    </w:p>
    <w:p w:rsidR="001438D5" w:rsidRPr="001438D5" w:rsidRDefault="008B7297" w:rsidP="001438D5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1438D5" w:rsidRPr="001438D5">
        <w:rPr>
          <w:rFonts w:ascii="Times New Roman" w:hAnsi="Times New Roman" w:cs="Times New Roman"/>
          <w:color w:val="auto"/>
          <w:sz w:val="24"/>
          <w:szCs w:val="24"/>
        </w:rPr>
        <w:t>. Общие требования охраны труда во время работы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3.1. Во время работы с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электромясорубкой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необходимо строго соблюдать правила использования спецодежды, пользования средствами индивидуальной защиты, а также выполнять правила личной гигиены и содержать в надлежащей чистоте и порядке свое рабочее место.</w:t>
      </w:r>
    </w:p>
    <w:p w:rsidR="008B7297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3.2. Следует встать на диэлектрический коврик и включить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электромясорубку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, убедиться в ее стабильной работе. 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3.3. Подготовленные продукты для обработки на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электромясорубке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необходимо закладывать в приемную камеру небольшими кусками.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3.4. Для проталкивания обрабатываемых продуктов к шнеку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электромясорубки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следует применять только специальные толкатели. Категорически запрещается проделывать это руками.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3.5. Недопустимо перегружать приемную камеру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электромясорубки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продуктами, для предупреждения перегрузки закладывать их для обработки следует небольшими порциями .</w:t>
      </w:r>
    </w:p>
    <w:p w:rsidR="008B7297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3.6. Предварительно перед обработкой на </w:t>
      </w:r>
      <w:proofErr w:type="spellStart"/>
      <w:r w:rsidR="008B7297">
        <w:rPr>
          <w:rFonts w:ascii="Times New Roman" w:hAnsi="Times New Roman" w:cs="Times New Roman"/>
          <w:sz w:val="24"/>
          <w:szCs w:val="24"/>
        </w:rPr>
        <w:t>э</w:t>
      </w:r>
      <w:r w:rsidRPr="001438D5">
        <w:rPr>
          <w:rFonts w:ascii="Times New Roman" w:hAnsi="Times New Roman" w:cs="Times New Roman"/>
          <w:sz w:val="24"/>
          <w:szCs w:val="24"/>
        </w:rPr>
        <w:t>лектромясорубке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мяса, выполнять проверку на отсутствие в нем кости. 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>3.7. В работе строго придерживаться и выполнять все требования настоящей инструкции по охране труда, правил эксплуатации электрической мясорубки .</w:t>
      </w:r>
    </w:p>
    <w:p w:rsidR="001438D5" w:rsidRPr="001438D5" w:rsidRDefault="001438D5" w:rsidP="001438D5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38D5">
        <w:rPr>
          <w:rFonts w:ascii="Times New Roman" w:hAnsi="Times New Roman" w:cs="Times New Roman"/>
          <w:color w:val="auto"/>
          <w:sz w:val="24"/>
          <w:szCs w:val="24"/>
        </w:rPr>
        <w:t>4. Общие требования охраны труда в аварийных ситуациях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>4.1. В случае возникновения аварийных ситуаций в работе систем электроснабжения, те</w:t>
      </w:r>
      <w:r w:rsidR="008B7297">
        <w:rPr>
          <w:rFonts w:ascii="Times New Roman" w:hAnsi="Times New Roman" w:cs="Times New Roman"/>
          <w:sz w:val="24"/>
          <w:szCs w:val="24"/>
        </w:rPr>
        <w:t>п</w:t>
      </w:r>
      <w:r w:rsidRPr="001438D5">
        <w:rPr>
          <w:rFonts w:ascii="Times New Roman" w:hAnsi="Times New Roman" w:cs="Times New Roman"/>
          <w:sz w:val="24"/>
          <w:szCs w:val="24"/>
        </w:rPr>
        <w:t>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необходимо немедленно оповестить заведующего производством (шеф-повара), при отсутствии — иное должностное лицо.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4.2. При возникновении какой-либо неисправности в работе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электромясорубки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, а также при нарушении защитного заземления ее корпуса, изоляции кабеля питания работу следует немедленно прекратить и отключить </w:t>
      </w:r>
      <w:r w:rsidR="008B7297">
        <w:rPr>
          <w:rFonts w:ascii="Times New Roman" w:hAnsi="Times New Roman" w:cs="Times New Roman"/>
          <w:sz w:val="24"/>
          <w:szCs w:val="24"/>
        </w:rPr>
        <w:t>э</w:t>
      </w:r>
      <w:r w:rsidRPr="001438D5">
        <w:rPr>
          <w:rFonts w:ascii="Times New Roman" w:hAnsi="Times New Roman" w:cs="Times New Roman"/>
          <w:sz w:val="24"/>
          <w:szCs w:val="24"/>
        </w:rPr>
        <w:t>лектроприбор от электросети. Работу разрешается возобновить только после устранения всех неисправностей.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>4.3. В случае возникновения короткого замыкания и возгорания электрооборудования мясорубки следует немедленно отключить ее от электрической сети, эвакуировать людей из помещения и приступить к ликвидации очага возгорания с помощью огнетушителя. При дальнейшем распространении огня вызвать пожарную службу по телефону 101 и сообщить о случившемся заведующему производством (шеф-повару).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4.4. При получении травмы во время работы с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электромясорубкой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на пище</w:t>
      </w:r>
      <w:r w:rsidR="008B7297">
        <w:rPr>
          <w:rFonts w:ascii="Times New Roman" w:hAnsi="Times New Roman" w:cs="Times New Roman"/>
          <w:sz w:val="24"/>
          <w:szCs w:val="24"/>
        </w:rPr>
        <w:t>б</w:t>
      </w:r>
      <w:r w:rsidRPr="001438D5">
        <w:rPr>
          <w:rFonts w:ascii="Times New Roman" w:hAnsi="Times New Roman" w:cs="Times New Roman"/>
          <w:sz w:val="24"/>
          <w:szCs w:val="24"/>
        </w:rPr>
        <w:t>локе необходимо без промедления оказать первую помощь пострадавшему, при необходимости, вызвать «скорую медицинскую помощь» или транспортировать пострадавшего в ближайшее лечебное учреждение. Проинформировать о случившемся заведующего производством (шеф-повара).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4.5. В случае поражения электрическим током следует отключить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электромясорубку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от электрической сети и оказать пострадавшему первую помощь. При отсутствии у пострадавшего дыхания и пульса необходимо сделать ему искусственное дыхание и провести непрямой массаж сердца, вызвать «скорую медицинскую помощь» или организовать его транспортировку в ближайшее медицинское учреждение. Сообщить о случившемся заведующему производством (шеф-повару).</w:t>
      </w:r>
    </w:p>
    <w:p w:rsidR="001438D5" w:rsidRPr="001438D5" w:rsidRDefault="001438D5" w:rsidP="001438D5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38D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5. Требования охраны труда по окончании работы с </w:t>
      </w:r>
      <w:proofErr w:type="spellStart"/>
      <w:r w:rsidRPr="001438D5">
        <w:rPr>
          <w:rFonts w:ascii="Times New Roman" w:hAnsi="Times New Roman" w:cs="Times New Roman"/>
          <w:color w:val="auto"/>
          <w:sz w:val="24"/>
          <w:szCs w:val="24"/>
        </w:rPr>
        <w:t>электромясорубкой</w:t>
      </w:r>
      <w:proofErr w:type="spellEnd"/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5.1. По окончании выполнения работы необходимо отключить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электромясорубку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>, дождаться полной остановки вращающейся ее части и вынуть штепсельную вилку из розетки.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5.2. Следует очистить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электромясорубку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от остатков продуктов и промыть ее механические элементы горячей водой.</w:t>
      </w:r>
      <w:r w:rsidR="008B7297">
        <w:rPr>
          <w:rFonts w:ascii="Times New Roman" w:hAnsi="Times New Roman" w:cs="Times New Roman"/>
          <w:sz w:val="24"/>
          <w:szCs w:val="24"/>
        </w:rPr>
        <w:t xml:space="preserve"> </w:t>
      </w:r>
      <w:r w:rsidRPr="001438D5">
        <w:rPr>
          <w:rFonts w:ascii="Times New Roman" w:hAnsi="Times New Roman" w:cs="Times New Roman"/>
          <w:sz w:val="24"/>
          <w:szCs w:val="24"/>
        </w:rPr>
        <w:t xml:space="preserve">При мытье </w:t>
      </w:r>
      <w:proofErr w:type="spellStart"/>
      <w:r w:rsidRPr="001438D5">
        <w:rPr>
          <w:rFonts w:ascii="Times New Roman" w:hAnsi="Times New Roman" w:cs="Times New Roman"/>
          <w:sz w:val="24"/>
          <w:szCs w:val="24"/>
        </w:rPr>
        <w:t>электромясорубки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соблюдать</w:t>
      </w:r>
      <w:r w:rsidR="008B7297">
        <w:rPr>
          <w:rFonts w:ascii="Times New Roman" w:hAnsi="Times New Roman" w:cs="Times New Roman"/>
          <w:sz w:val="24"/>
          <w:szCs w:val="24"/>
        </w:rPr>
        <w:t xml:space="preserve"> инструкцию по охране труда кухонного работника. 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>5.3. Привести в порядок свое рабочее место, убрать все лишнее.</w:t>
      </w:r>
    </w:p>
    <w:p w:rsidR="001438D5" w:rsidRPr="001438D5" w:rsidRDefault="008B7297" w:rsidP="008B7297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1438D5" w:rsidRPr="001438D5">
        <w:rPr>
          <w:rFonts w:ascii="Times New Roman" w:hAnsi="Times New Roman" w:cs="Times New Roman"/>
          <w:sz w:val="24"/>
          <w:szCs w:val="24"/>
        </w:rPr>
        <w:t xml:space="preserve">. После выполнения работы с </w:t>
      </w:r>
      <w:proofErr w:type="spellStart"/>
      <w:r w:rsidR="001438D5" w:rsidRPr="001438D5">
        <w:rPr>
          <w:rFonts w:ascii="Times New Roman" w:hAnsi="Times New Roman" w:cs="Times New Roman"/>
          <w:sz w:val="24"/>
          <w:szCs w:val="24"/>
        </w:rPr>
        <w:t>электромясорубкой</w:t>
      </w:r>
      <w:proofErr w:type="spellEnd"/>
      <w:r w:rsidR="001438D5" w:rsidRPr="001438D5">
        <w:rPr>
          <w:rFonts w:ascii="Times New Roman" w:hAnsi="Times New Roman" w:cs="Times New Roman"/>
          <w:sz w:val="24"/>
          <w:szCs w:val="24"/>
        </w:rPr>
        <w:t xml:space="preserve"> следует снять спецодежду и тщательно вымыть руки с мылом.</w:t>
      </w:r>
    </w:p>
    <w:p w:rsidR="001438D5" w:rsidRPr="001438D5" w:rsidRDefault="001438D5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D5">
        <w:rPr>
          <w:rFonts w:ascii="Times New Roman" w:hAnsi="Times New Roman" w:cs="Times New Roman"/>
          <w:sz w:val="24"/>
          <w:szCs w:val="24"/>
        </w:rPr>
        <w:t xml:space="preserve">5.5. При наличии замечаний в работе </w:t>
      </w:r>
      <w:proofErr w:type="spellStart"/>
      <w:r w:rsidR="008B7297">
        <w:rPr>
          <w:rFonts w:ascii="Times New Roman" w:hAnsi="Times New Roman" w:cs="Times New Roman"/>
          <w:sz w:val="24"/>
          <w:szCs w:val="24"/>
        </w:rPr>
        <w:t>э</w:t>
      </w:r>
      <w:r w:rsidRPr="001438D5">
        <w:rPr>
          <w:rFonts w:ascii="Times New Roman" w:hAnsi="Times New Roman" w:cs="Times New Roman"/>
          <w:sz w:val="24"/>
          <w:szCs w:val="24"/>
        </w:rPr>
        <w:t>лектромясорубки</w:t>
      </w:r>
      <w:proofErr w:type="spellEnd"/>
      <w:r w:rsidRPr="001438D5">
        <w:rPr>
          <w:rFonts w:ascii="Times New Roman" w:hAnsi="Times New Roman" w:cs="Times New Roman"/>
          <w:sz w:val="24"/>
          <w:szCs w:val="24"/>
        </w:rPr>
        <w:t xml:space="preserve"> сообщить заведующему производством (шеф-повару).</w:t>
      </w:r>
    </w:p>
    <w:p w:rsidR="004511AC" w:rsidRPr="001438D5" w:rsidRDefault="004511AC" w:rsidP="001438D5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8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1438D5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b/>
          <w:sz w:val="24"/>
          <w:szCs w:val="24"/>
        </w:rPr>
        <w:t xml:space="preserve">при работе с </w:t>
      </w:r>
      <w:proofErr w:type="spellStart"/>
      <w:r w:rsidR="008B7297" w:rsidRPr="008B7297">
        <w:rPr>
          <w:rFonts w:ascii="Times New Roman" w:hAnsi="Times New Roman" w:cs="Times New Roman"/>
          <w:b/>
          <w:sz w:val="24"/>
          <w:szCs w:val="24"/>
        </w:rPr>
        <w:t>электромясорубкой</w:t>
      </w:r>
      <w:proofErr w:type="spellEnd"/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с </w:t>
      </w:r>
      <w:proofErr w:type="spellStart"/>
      <w:r w:rsidR="008B7297" w:rsidRPr="008B7297">
        <w:rPr>
          <w:rFonts w:ascii="Times New Roman" w:hAnsi="Times New Roman" w:cs="Times New Roman"/>
          <w:sz w:val="24"/>
          <w:szCs w:val="24"/>
        </w:rPr>
        <w:t>электромясорубкой</w:t>
      </w:r>
      <w:proofErr w:type="spellEnd"/>
      <w:r w:rsidR="008B7297" w:rsidRPr="008B7297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с </w:t>
      </w:r>
      <w:proofErr w:type="spellStart"/>
      <w:r w:rsidR="008B7297" w:rsidRPr="008B7297">
        <w:rPr>
          <w:rFonts w:ascii="Times New Roman" w:hAnsi="Times New Roman" w:cs="Times New Roman"/>
          <w:sz w:val="24"/>
          <w:szCs w:val="24"/>
        </w:rPr>
        <w:t>электромясорубкой</w:t>
      </w:r>
      <w:proofErr w:type="spell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с </w:t>
      </w:r>
      <w:proofErr w:type="spellStart"/>
      <w:r w:rsidR="008B7297" w:rsidRPr="008B7297">
        <w:rPr>
          <w:rFonts w:ascii="Times New Roman" w:hAnsi="Times New Roman" w:cs="Times New Roman"/>
          <w:sz w:val="24"/>
          <w:szCs w:val="24"/>
        </w:rPr>
        <w:t>электромясорубкой</w:t>
      </w:r>
      <w:proofErr w:type="spell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с </w:t>
      </w:r>
      <w:proofErr w:type="spellStart"/>
      <w:r w:rsidR="008B7297" w:rsidRPr="008B7297">
        <w:rPr>
          <w:rFonts w:ascii="Times New Roman" w:hAnsi="Times New Roman" w:cs="Times New Roman"/>
          <w:sz w:val="24"/>
          <w:szCs w:val="24"/>
        </w:rPr>
        <w:t>электромясорубкой</w:t>
      </w:r>
      <w:proofErr w:type="spellEnd"/>
      <w:r w:rsidR="008B7297" w:rsidRPr="008B7297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72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02373D7"/>
    <w:multiLevelType w:val="multilevel"/>
    <w:tmpl w:val="0ED683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7D3670"/>
    <w:multiLevelType w:val="hybridMultilevel"/>
    <w:tmpl w:val="F606E6DE"/>
    <w:lvl w:ilvl="0" w:tplc="2CCCDF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8E14E">
      <w:start w:val="1"/>
      <w:numFmt w:val="bullet"/>
      <w:lvlText w:val=""/>
      <w:lvlJc w:val="left"/>
      <w:pPr>
        <w:ind w:left="37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062EA">
      <w:start w:val="1"/>
      <w:numFmt w:val="bullet"/>
      <w:lvlText w:val="▪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E12D6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72731A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EEEE6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E3EBE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7640F4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496FE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C41EA8"/>
    <w:multiLevelType w:val="multilevel"/>
    <w:tmpl w:val="A7B09F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C02896"/>
    <w:multiLevelType w:val="multilevel"/>
    <w:tmpl w:val="73423A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2463E5"/>
    <w:multiLevelType w:val="multilevel"/>
    <w:tmpl w:val="392497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545C46"/>
    <w:multiLevelType w:val="hybridMultilevel"/>
    <w:tmpl w:val="83920A72"/>
    <w:lvl w:ilvl="0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E756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CFEE4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C4288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E55E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8C4E2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6FCD4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0DABE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6F58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A04129"/>
    <w:multiLevelType w:val="multilevel"/>
    <w:tmpl w:val="46A0E3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865DB5"/>
    <w:multiLevelType w:val="multilevel"/>
    <w:tmpl w:val="5314AE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C0771CE"/>
    <w:multiLevelType w:val="hybridMultilevel"/>
    <w:tmpl w:val="7DAE1206"/>
    <w:lvl w:ilvl="0" w:tplc="ED80E48E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6A84A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6F8F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A0146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4EF9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A842A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C12B6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ED638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4908C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A17237"/>
    <w:multiLevelType w:val="multilevel"/>
    <w:tmpl w:val="BEC086B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0B2056"/>
    <w:multiLevelType w:val="multilevel"/>
    <w:tmpl w:val="064855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C474A7"/>
    <w:multiLevelType w:val="hybridMultilevel"/>
    <w:tmpl w:val="12D8703A"/>
    <w:lvl w:ilvl="0" w:tplc="E018BE38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431C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656C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6E54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246C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01C2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456B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6A2C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6D6D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8E34C5"/>
    <w:multiLevelType w:val="multilevel"/>
    <w:tmpl w:val="7A8272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660E98"/>
    <w:multiLevelType w:val="hybridMultilevel"/>
    <w:tmpl w:val="F38AA912"/>
    <w:lvl w:ilvl="0" w:tplc="04190001">
      <w:start w:val="1"/>
      <w:numFmt w:val="bullet"/>
      <w:lvlText w:val=""/>
      <w:lvlJc w:val="left"/>
      <w:pPr>
        <w:ind w:left="22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ACC9B6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8DE58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A6C27A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CE57A8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DE1CDA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27F8C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50CD02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62B3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9DF702F"/>
    <w:multiLevelType w:val="multilevel"/>
    <w:tmpl w:val="2702CEC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D010D5B"/>
    <w:multiLevelType w:val="hybridMultilevel"/>
    <w:tmpl w:val="CA444D58"/>
    <w:lvl w:ilvl="0" w:tplc="AF6A264A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4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6CE00">
      <w:start w:val="1"/>
      <w:numFmt w:val="bullet"/>
      <w:lvlText w:val="▪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4C87B0">
      <w:start w:val="1"/>
      <w:numFmt w:val="bullet"/>
      <w:lvlText w:val="•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27A5E">
      <w:start w:val="1"/>
      <w:numFmt w:val="bullet"/>
      <w:lvlText w:val="o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E82BB0">
      <w:start w:val="1"/>
      <w:numFmt w:val="bullet"/>
      <w:lvlText w:val="▪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C41E">
      <w:start w:val="1"/>
      <w:numFmt w:val="bullet"/>
      <w:lvlText w:val="•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AAD5A">
      <w:start w:val="1"/>
      <w:numFmt w:val="bullet"/>
      <w:lvlText w:val="o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BA32">
      <w:start w:val="1"/>
      <w:numFmt w:val="bullet"/>
      <w:lvlText w:val="▪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DFF1595"/>
    <w:multiLevelType w:val="hybridMultilevel"/>
    <w:tmpl w:val="461C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735D9"/>
    <w:multiLevelType w:val="multilevel"/>
    <w:tmpl w:val="D7FEB1A8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5324DC"/>
    <w:multiLevelType w:val="hybridMultilevel"/>
    <w:tmpl w:val="EDEAC4E4"/>
    <w:lvl w:ilvl="0" w:tplc="183644A6">
      <w:start w:val="1"/>
      <w:numFmt w:val="bullet"/>
      <w:lvlText w:val=""/>
      <w:lvlJc w:val="left"/>
      <w:pPr>
        <w:ind w:left="24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5CBB9A">
      <w:start w:val="1"/>
      <w:numFmt w:val="bullet"/>
      <w:lvlText w:val="o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EC69A8">
      <w:start w:val="1"/>
      <w:numFmt w:val="bullet"/>
      <w:lvlText w:val="▪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F8AAF6">
      <w:start w:val="1"/>
      <w:numFmt w:val="bullet"/>
      <w:lvlText w:val="•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7E72FE">
      <w:start w:val="1"/>
      <w:numFmt w:val="bullet"/>
      <w:lvlText w:val="o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64A512">
      <w:start w:val="1"/>
      <w:numFmt w:val="bullet"/>
      <w:lvlText w:val="▪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FEEFB2">
      <w:start w:val="1"/>
      <w:numFmt w:val="bullet"/>
      <w:lvlText w:val="•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7A6C7A">
      <w:start w:val="1"/>
      <w:numFmt w:val="bullet"/>
      <w:lvlText w:val="o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D66788">
      <w:start w:val="1"/>
      <w:numFmt w:val="bullet"/>
      <w:lvlText w:val="▪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F61A6D"/>
    <w:multiLevelType w:val="hybridMultilevel"/>
    <w:tmpl w:val="797CEAA0"/>
    <w:lvl w:ilvl="0" w:tplc="FE1410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145C4C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C2DB26">
      <w:start w:val="1"/>
      <w:numFmt w:val="bullet"/>
      <w:lvlText w:val="▪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6621FC">
      <w:start w:val="1"/>
      <w:numFmt w:val="bullet"/>
      <w:lvlText w:val="•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A430CA">
      <w:start w:val="1"/>
      <w:numFmt w:val="bullet"/>
      <w:lvlText w:val="o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CE4002">
      <w:start w:val="1"/>
      <w:numFmt w:val="bullet"/>
      <w:lvlText w:val="▪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27ADC">
      <w:start w:val="1"/>
      <w:numFmt w:val="bullet"/>
      <w:lvlText w:val="•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61284">
      <w:start w:val="1"/>
      <w:numFmt w:val="bullet"/>
      <w:lvlText w:val="o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83AEC">
      <w:start w:val="1"/>
      <w:numFmt w:val="bullet"/>
      <w:lvlText w:val="▪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9E15230"/>
    <w:multiLevelType w:val="hybridMultilevel"/>
    <w:tmpl w:val="2904D358"/>
    <w:lvl w:ilvl="0" w:tplc="04190001">
      <w:start w:val="1"/>
      <w:numFmt w:val="bullet"/>
      <w:lvlText w:val=""/>
      <w:lvlJc w:val="left"/>
      <w:pPr>
        <w:ind w:left="4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A4D08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2EC66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43EBC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C7652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EAC30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4F9D4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CADCA2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A28EC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A18010F"/>
    <w:multiLevelType w:val="hybridMultilevel"/>
    <w:tmpl w:val="2DE27EEA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A81128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A9DAA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0E2BA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866C0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AAF48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1E3A90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8DEC2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E0E0C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D474504"/>
    <w:multiLevelType w:val="hybridMultilevel"/>
    <w:tmpl w:val="BE1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068D8"/>
    <w:multiLevelType w:val="hybridMultilevel"/>
    <w:tmpl w:val="FE72F9B2"/>
    <w:lvl w:ilvl="0" w:tplc="C6C8970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89E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4CDEF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8D72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663A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AADD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E79D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EE01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A425F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1332E57"/>
    <w:multiLevelType w:val="multilevel"/>
    <w:tmpl w:val="644E7B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4253754"/>
    <w:multiLevelType w:val="multilevel"/>
    <w:tmpl w:val="6EDA3BD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5DF58B8"/>
    <w:multiLevelType w:val="hybridMultilevel"/>
    <w:tmpl w:val="AE98A6A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05BE0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2E403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1AF6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0469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E882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E29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4CA0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8F8F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8C23583"/>
    <w:multiLevelType w:val="hybridMultilevel"/>
    <w:tmpl w:val="2AD6AB22"/>
    <w:lvl w:ilvl="0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2B24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3122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6D1CA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E233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7CA2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2373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E06E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0A4C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91217B1"/>
    <w:multiLevelType w:val="hybridMultilevel"/>
    <w:tmpl w:val="94646476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86BB26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5AFE1C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E4A0CA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321A7E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6DB0C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2F4B6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EC56EA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22B22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B1D7FE1"/>
    <w:multiLevelType w:val="multilevel"/>
    <w:tmpl w:val="1EE450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C350CE9"/>
    <w:multiLevelType w:val="multilevel"/>
    <w:tmpl w:val="133A086C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D33062"/>
    <w:multiLevelType w:val="multilevel"/>
    <w:tmpl w:val="51602F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54A6AA9"/>
    <w:multiLevelType w:val="multilevel"/>
    <w:tmpl w:val="BDFCE8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59C270D"/>
    <w:multiLevelType w:val="hybridMultilevel"/>
    <w:tmpl w:val="25488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E94953"/>
    <w:multiLevelType w:val="hybridMultilevel"/>
    <w:tmpl w:val="6FAA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320E9"/>
    <w:multiLevelType w:val="hybridMultilevel"/>
    <w:tmpl w:val="6A34E918"/>
    <w:lvl w:ilvl="0" w:tplc="BFCC9DF6">
      <w:start w:val="5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C45D0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06818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1A0B8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12336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9EEB2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D402D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6AE7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A01BF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8F8019B"/>
    <w:multiLevelType w:val="hybridMultilevel"/>
    <w:tmpl w:val="D8DE7FE4"/>
    <w:lvl w:ilvl="0" w:tplc="F612CB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09300">
      <w:start w:val="1"/>
      <w:numFmt w:val="bullet"/>
      <w:lvlText w:val="▪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C8A22">
      <w:start w:val="1"/>
      <w:numFmt w:val="bullet"/>
      <w:lvlText w:val="•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A860">
      <w:start w:val="1"/>
      <w:numFmt w:val="bullet"/>
      <w:lvlText w:val="o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484B0">
      <w:start w:val="1"/>
      <w:numFmt w:val="bullet"/>
      <w:lvlText w:val="▪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CF318">
      <w:start w:val="1"/>
      <w:numFmt w:val="bullet"/>
      <w:lvlText w:val="•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A58B6">
      <w:start w:val="1"/>
      <w:numFmt w:val="bullet"/>
      <w:lvlText w:val="o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9094">
      <w:start w:val="1"/>
      <w:numFmt w:val="bullet"/>
      <w:lvlText w:val="▪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A5C6946"/>
    <w:multiLevelType w:val="hybridMultilevel"/>
    <w:tmpl w:val="DA5469EA"/>
    <w:lvl w:ilvl="0" w:tplc="B6DA37DE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404C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0091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621B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265A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C127E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4C59CC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04D0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AB922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B912E09"/>
    <w:multiLevelType w:val="hybridMultilevel"/>
    <w:tmpl w:val="2168F0C2"/>
    <w:lvl w:ilvl="0" w:tplc="04190001">
      <w:start w:val="1"/>
      <w:numFmt w:val="bullet"/>
      <w:lvlText w:val=""/>
      <w:lvlJc w:val="left"/>
      <w:pPr>
        <w:ind w:left="47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CAAD6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625FC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69B2A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8C3A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8076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4ADE6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EFEDC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2BCEA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BF83AE9"/>
    <w:multiLevelType w:val="multilevel"/>
    <w:tmpl w:val="C2560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27"/>
  </w:num>
  <w:num w:numId="3">
    <w:abstractNumId w:val="25"/>
  </w:num>
  <w:num w:numId="4">
    <w:abstractNumId w:val="3"/>
  </w:num>
  <w:num w:numId="5">
    <w:abstractNumId w:val="21"/>
  </w:num>
  <w:num w:numId="6">
    <w:abstractNumId w:val="4"/>
  </w:num>
  <w:num w:numId="7">
    <w:abstractNumId w:val="5"/>
  </w:num>
  <w:num w:numId="8">
    <w:abstractNumId w:val="39"/>
  </w:num>
  <w:num w:numId="9">
    <w:abstractNumId w:val="32"/>
  </w:num>
  <w:num w:numId="10">
    <w:abstractNumId w:val="12"/>
  </w:num>
  <w:num w:numId="11">
    <w:abstractNumId w:val="24"/>
  </w:num>
  <w:num w:numId="12">
    <w:abstractNumId w:val="29"/>
  </w:num>
  <w:num w:numId="13">
    <w:abstractNumId w:val="26"/>
  </w:num>
  <w:num w:numId="14">
    <w:abstractNumId w:val="6"/>
  </w:num>
  <w:num w:numId="15">
    <w:abstractNumId w:val="23"/>
  </w:num>
  <w:num w:numId="16">
    <w:abstractNumId w:val="1"/>
  </w:num>
  <w:num w:numId="17">
    <w:abstractNumId w:val="37"/>
  </w:num>
  <w:num w:numId="18">
    <w:abstractNumId w:val="38"/>
  </w:num>
  <w:num w:numId="19">
    <w:abstractNumId w:val="31"/>
  </w:num>
  <w:num w:numId="20">
    <w:abstractNumId w:val="9"/>
  </w:num>
  <w:num w:numId="21">
    <w:abstractNumId w:val="8"/>
  </w:num>
  <w:num w:numId="22">
    <w:abstractNumId w:val="28"/>
  </w:num>
  <w:num w:numId="23">
    <w:abstractNumId w:val="0"/>
  </w:num>
  <w:num w:numId="24">
    <w:abstractNumId w:val="11"/>
  </w:num>
  <w:num w:numId="25">
    <w:abstractNumId w:val="34"/>
  </w:num>
  <w:num w:numId="26">
    <w:abstractNumId w:val="22"/>
  </w:num>
  <w:num w:numId="27">
    <w:abstractNumId w:val="15"/>
  </w:num>
  <w:num w:numId="28">
    <w:abstractNumId w:val="19"/>
  </w:num>
  <w:num w:numId="29">
    <w:abstractNumId w:val="30"/>
  </w:num>
  <w:num w:numId="30">
    <w:abstractNumId w:val="18"/>
  </w:num>
  <w:num w:numId="31">
    <w:abstractNumId w:val="7"/>
  </w:num>
  <w:num w:numId="32">
    <w:abstractNumId w:val="10"/>
  </w:num>
  <w:num w:numId="33">
    <w:abstractNumId w:val="13"/>
  </w:num>
  <w:num w:numId="34">
    <w:abstractNumId w:val="2"/>
  </w:num>
  <w:num w:numId="35">
    <w:abstractNumId w:val="17"/>
  </w:num>
  <w:num w:numId="36">
    <w:abstractNumId w:val="16"/>
  </w:num>
  <w:num w:numId="37">
    <w:abstractNumId w:val="33"/>
  </w:num>
  <w:num w:numId="38">
    <w:abstractNumId w:val="20"/>
  </w:num>
  <w:num w:numId="39">
    <w:abstractNumId w:val="14"/>
  </w:num>
  <w:num w:numId="40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D1DB1"/>
    <w:rsid w:val="001D4D55"/>
    <w:rsid w:val="001D6564"/>
    <w:rsid w:val="00203BFA"/>
    <w:rsid w:val="002057BE"/>
    <w:rsid w:val="00215FBA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C209A"/>
    <w:rsid w:val="002C20A3"/>
    <w:rsid w:val="002C6094"/>
    <w:rsid w:val="002C7940"/>
    <w:rsid w:val="002D17FA"/>
    <w:rsid w:val="002D3F8A"/>
    <w:rsid w:val="002D518E"/>
    <w:rsid w:val="002D6191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2022-12-16T09:31:00Z</dcterms:created>
  <dcterms:modified xsi:type="dcterms:W3CDTF">2023-02-02T03:42:00Z</dcterms:modified>
</cp:coreProperties>
</file>