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BA4" w:rsidRPr="00BA1CB2" w:rsidRDefault="00DE3BA4" w:rsidP="00DE3BA4">
                            <w:pPr>
                              <w:spacing w:after="0" w:line="240" w:lineRule="auto"/>
                              <w:rPr>
                                <w:rFonts w:ascii="Times New Roman" w:hAnsi="Times New Roman" w:cs="Times New Roman"/>
                                <w:sz w:val="24"/>
                                <w:szCs w:val="24"/>
                              </w:rPr>
                            </w:pPr>
                            <w:bookmarkStart w:id="0" w:name="_GoBack"/>
                            <w:r w:rsidRPr="00BA1CB2">
                              <w:rPr>
                                <w:rFonts w:ascii="Times New Roman" w:hAnsi="Times New Roman" w:cs="Times New Roman"/>
                                <w:sz w:val="24"/>
                                <w:szCs w:val="24"/>
                              </w:rPr>
                              <w:t>Согласовано:</w:t>
                            </w:r>
                          </w:p>
                          <w:p w:rsidR="00DE3BA4" w:rsidRPr="00395E8E" w:rsidRDefault="00DE3BA4" w:rsidP="00DE3BA4">
                            <w:pPr>
                              <w:spacing w:after="0" w:line="240" w:lineRule="auto"/>
                              <w:rPr>
                                <w:rFonts w:ascii="Times New Roman" w:hAnsi="Times New Roman" w:cs="Times New Roman"/>
                                <w:sz w:val="24"/>
                                <w:szCs w:val="24"/>
                              </w:rPr>
                            </w:pPr>
                            <w:r w:rsidRPr="00BA1CB2">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0"/>
                          <w:p w:rsidR="00395E8E" w:rsidRPr="00395E8E" w:rsidRDefault="00395E8E"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DE3BA4" w:rsidRPr="00BA1CB2" w:rsidRDefault="00DE3BA4" w:rsidP="00DE3BA4">
                      <w:pPr>
                        <w:spacing w:after="0" w:line="240" w:lineRule="auto"/>
                        <w:rPr>
                          <w:rFonts w:ascii="Times New Roman" w:hAnsi="Times New Roman" w:cs="Times New Roman"/>
                          <w:sz w:val="24"/>
                          <w:szCs w:val="24"/>
                        </w:rPr>
                      </w:pPr>
                      <w:bookmarkStart w:id="1" w:name="_GoBack"/>
                      <w:r w:rsidRPr="00BA1CB2">
                        <w:rPr>
                          <w:rFonts w:ascii="Times New Roman" w:hAnsi="Times New Roman" w:cs="Times New Roman"/>
                          <w:sz w:val="24"/>
                          <w:szCs w:val="24"/>
                        </w:rPr>
                        <w:t>Согласовано:</w:t>
                      </w:r>
                    </w:p>
                    <w:p w:rsidR="00DE3BA4" w:rsidRPr="00395E8E" w:rsidRDefault="00DE3BA4" w:rsidP="00DE3BA4">
                      <w:pPr>
                        <w:spacing w:after="0" w:line="240" w:lineRule="auto"/>
                        <w:rPr>
                          <w:rFonts w:ascii="Times New Roman" w:hAnsi="Times New Roman" w:cs="Times New Roman"/>
                          <w:sz w:val="24"/>
                          <w:szCs w:val="24"/>
                        </w:rPr>
                      </w:pPr>
                      <w:r w:rsidRPr="00BA1CB2">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1"/>
                    <w:p w:rsidR="00395E8E" w:rsidRPr="00395E8E" w:rsidRDefault="00395E8E" w:rsidP="00395E8E">
                      <w:pPr>
                        <w:spacing w:after="0" w:line="240" w:lineRule="auto"/>
                        <w:rPr>
                          <w:rFonts w:ascii="Times New Roman" w:hAnsi="Times New Roman" w:cs="Times New Roman"/>
                          <w:sz w:val="24"/>
                          <w:szCs w:val="24"/>
                        </w:rPr>
                      </w:pPr>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DE3BA4">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DE3BA4">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FC2C0D" w:rsidRDefault="00395E8E" w:rsidP="00970CE9">
      <w:pPr>
        <w:tabs>
          <w:tab w:val="left" w:pos="284"/>
        </w:tabs>
        <w:spacing w:after="0" w:line="240" w:lineRule="auto"/>
        <w:jc w:val="center"/>
        <w:rPr>
          <w:rFonts w:ascii="Times New Roman" w:hAnsi="Times New Roman" w:cs="Times New Roman"/>
          <w:b/>
          <w:sz w:val="32"/>
        </w:rPr>
      </w:pPr>
      <w:r w:rsidRPr="00395E8E">
        <w:rPr>
          <w:rFonts w:ascii="Times New Roman" w:hAnsi="Times New Roman" w:cs="Times New Roman"/>
          <w:b/>
          <w:sz w:val="32"/>
          <w:szCs w:val="24"/>
        </w:rPr>
        <w:t xml:space="preserve">по </w:t>
      </w:r>
      <w:r w:rsidR="00D951DB">
        <w:rPr>
          <w:rFonts w:ascii="Times New Roman" w:hAnsi="Times New Roman" w:cs="Times New Roman"/>
          <w:b/>
          <w:sz w:val="32"/>
        </w:rPr>
        <w:t xml:space="preserve">охране труда </w:t>
      </w:r>
      <w:r w:rsidR="00D0159F" w:rsidRPr="00D0159F">
        <w:rPr>
          <w:rFonts w:ascii="Times New Roman" w:hAnsi="Times New Roman" w:cs="Times New Roman"/>
          <w:b/>
          <w:sz w:val="32"/>
        </w:rPr>
        <w:t xml:space="preserve">при работе </w:t>
      </w:r>
    </w:p>
    <w:p w:rsidR="00395E8E" w:rsidRPr="00071292" w:rsidRDefault="00D0159F" w:rsidP="00970CE9">
      <w:pPr>
        <w:tabs>
          <w:tab w:val="left" w:pos="284"/>
        </w:tabs>
        <w:spacing w:after="0" w:line="240" w:lineRule="auto"/>
        <w:jc w:val="center"/>
        <w:rPr>
          <w:rFonts w:ascii="Times New Roman" w:hAnsi="Times New Roman" w:cs="Times New Roman"/>
          <w:b/>
          <w:sz w:val="32"/>
        </w:rPr>
      </w:pPr>
      <w:r w:rsidRPr="00D0159F">
        <w:rPr>
          <w:rFonts w:ascii="Times New Roman" w:hAnsi="Times New Roman" w:cs="Times New Roman"/>
          <w:b/>
          <w:sz w:val="32"/>
        </w:rPr>
        <w:t>с электронными средствами обучения (ЭСО)</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970CE9">
        <w:rPr>
          <w:rFonts w:ascii="Times New Roman" w:hAnsi="Times New Roman" w:cs="Times New Roman"/>
          <w:b/>
          <w:sz w:val="32"/>
        </w:rPr>
        <w:t>1</w:t>
      </w:r>
      <w:r w:rsidR="00D0159F">
        <w:rPr>
          <w:rFonts w:ascii="Times New Roman" w:hAnsi="Times New Roman" w:cs="Times New Roman"/>
          <w:b/>
          <w:sz w:val="32"/>
        </w:rPr>
        <w:t>2</w:t>
      </w:r>
      <w:r>
        <w:rPr>
          <w:rFonts w:ascii="Times New Roman" w:hAnsi="Times New Roman" w:cs="Times New Roman"/>
          <w:b/>
          <w:sz w:val="32"/>
        </w:rPr>
        <w:t>-202</w:t>
      </w:r>
      <w:r w:rsidR="00DE3BA4">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0159F" w:rsidRPr="003E39FB" w:rsidRDefault="00D0159F" w:rsidP="003E39FB">
      <w:pPr>
        <w:pStyle w:val="2"/>
        <w:tabs>
          <w:tab w:val="left" w:pos="426"/>
        </w:tabs>
        <w:spacing w:before="0" w:line="240" w:lineRule="auto"/>
        <w:jc w:val="both"/>
        <w:rPr>
          <w:rFonts w:ascii="Times New Roman" w:hAnsi="Times New Roman" w:cs="Times New Roman"/>
          <w:color w:val="auto"/>
          <w:sz w:val="24"/>
          <w:szCs w:val="24"/>
        </w:rPr>
      </w:pPr>
      <w:r w:rsidRPr="003E39FB">
        <w:rPr>
          <w:rFonts w:ascii="Times New Roman" w:hAnsi="Times New Roman" w:cs="Times New Roman"/>
          <w:color w:val="auto"/>
          <w:sz w:val="24"/>
          <w:szCs w:val="24"/>
        </w:rPr>
        <w:t>1. Общие требования охраны труда</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1.1. </w:t>
      </w:r>
      <w:proofErr w:type="gramStart"/>
      <w:r w:rsidRPr="003E39FB">
        <w:rPr>
          <w:rFonts w:ascii="Times New Roman" w:hAnsi="Times New Roman" w:cs="Times New Roman"/>
          <w:sz w:val="24"/>
          <w:szCs w:val="24"/>
        </w:rPr>
        <w:t>Настоящая инструкция по охране труда при использовании электронных средств обу</w:t>
      </w:r>
      <w:r w:rsidR="003E39FB">
        <w:rPr>
          <w:rFonts w:ascii="Times New Roman" w:hAnsi="Times New Roman" w:cs="Times New Roman"/>
          <w:sz w:val="24"/>
          <w:szCs w:val="24"/>
        </w:rPr>
        <w:t>ч</w:t>
      </w:r>
      <w:r w:rsidRPr="003E39FB">
        <w:rPr>
          <w:rFonts w:ascii="Times New Roman" w:hAnsi="Times New Roman" w:cs="Times New Roman"/>
          <w:sz w:val="24"/>
          <w:szCs w:val="24"/>
        </w:rPr>
        <w:t xml:space="preserve">ения (далее ЭСО) разработана в соответствии с Приказом Минтруда России от 29 октября 2021 года № 772н «Об утверждении основных требований к порядку разработки и содержанию правил и инструкций по охране труда», Постановлениями Главного государственного санитарного врача Российской Федерации от 28 сентября 2020 года № 28 «Об утверждении СП 2.4.3548-20 «Санитарно-эпидемиологические </w:t>
      </w:r>
      <w:r w:rsidR="003E39FB">
        <w:rPr>
          <w:rFonts w:ascii="Times New Roman" w:hAnsi="Times New Roman" w:cs="Times New Roman"/>
          <w:sz w:val="24"/>
          <w:szCs w:val="24"/>
        </w:rPr>
        <w:t>требо</w:t>
      </w:r>
      <w:r w:rsidRPr="003E39FB">
        <w:rPr>
          <w:rFonts w:ascii="Times New Roman" w:hAnsi="Times New Roman" w:cs="Times New Roman"/>
          <w:sz w:val="24"/>
          <w:szCs w:val="24"/>
        </w:rPr>
        <w:t>вания</w:t>
      </w:r>
      <w:proofErr w:type="gramEnd"/>
      <w:r w:rsidRPr="003E39FB">
        <w:rPr>
          <w:rFonts w:ascii="Times New Roman" w:hAnsi="Times New Roman" w:cs="Times New Roman"/>
          <w:sz w:val="24"/>
          <w:szCs w:val="24"/>
        </w:rPr>
        <w:t xml:space="preserve"> </w:t>
      </w:r>
      <w:proofErr w:type="gramStart"/>
      <w:r w:rsidRPr="003E39FB">
        <w:rPr>
          <w:rFonts w:ascii="Times New Roman" w:hAnsi="Times New Roman" w:cs="Times New Roman"/>
          <w:sz w:val="24"/>
          <w:szCs w:val="24"/>
        </w:rPr>
        <w:t xml:space="preserve">к организациям воспитания и обучения, отдыха и оздоровления детей и молодежи» и от 28 января 2021 года № 2 «Об утверждении СанПиН 1.2.3685-21 «Гигиенические нормативы и </w:t>
      </w:r>
      <w:r w:rsidR="003E39FB">
        <w:rPr>
          <w:rFonts w:ascii="Times New Roman" w:hAnsi="Times New Roman" w:cs="Times New Roman"/>
          <w:sz w:val="24"/>
          <w:szCs w:val="24"/>
        </w:rPr>
        <w:t>требо</w:t>
      </w:r>
      <w:r w:rsidRPr="003E39FB">
        <w:rPr>
          <w:rFonts w:ascii="Times New Roman" w:hAnsi="Times New Roman" w:cs="Times New Roman"/>
          <w:sz w:val="24"/>
          <w:szCs w:val="24"/>
        </w:rPr>
        <w:t>вания к обеспечению безопасности и (или) безвредности для человека факторов среды обитания», разделом Х Трудового кодекса Российской Федерации и иными нормативными правовыми актами по охране и безопасности труда, с учетом основных положений технической документации</w:t>
      </w:r>
      <w:proofErr w:type="gramEnd"/>
      <w:r w:rsidRPr="003E39FB">
        <w:rPr>
          <w:rFonts w:ascii="Times New Roman" w:hAnsi="Times New Roman" w:cs="Times New Roman"/>
          <w:sz w:val="24"/>
          <w:szCs w:val="24"/>
        </w:rPr>
        <w:t xml:space="preserve"> производителей ЭСО.</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1.2. </w:t>
      </w:r>
      <w:proofErr w:type="gramStart"/>
      <w:r w:rsidRPr="003E39FB">
        <w:rPr>
          <w:rFonts w:ascii="Times New Roman" w:hAnsi="Times New Roman" w:cs="Times New Roman"/>
          <w:sz w:val="24"/>
          <w:szCs w:val="24"/>
        </w:rPr>
        <w:t>Данная инструкция по охране труда при работе с ЭСО устанавливает требования охраны труда перед началом, во время и по окончании работы сотрудника, выполняющего работы с использованием электронных средств обучения (интерактивные доски, сенсорные экраны, информационные пан</w:t>
      </w:r>
      <w:r w:rsidR="003E39FB">
        <w:rPr>
          <w:rFonts w:ascii="Times New Roman" w:hAnsi="Times New Roman" w:cs="Times New Roman"/>
          <w:sz w:val="24"/>
          <w:szCs w:val="24"/>
        </w:rPr>
        <w:t>ел</w:t>
      </w:r>
      <w:r w:rsidRPr="003E39FB">
        <w:rPr>
          <w:rFonts w:ascii="Times New Roman" w:hAnsi="Times New Roman" w:cs="Times New Roman"/>
          <w:sz w:val="24"/>
          <w:szCs w:val="24"/>
        </w:rPr>
        <w:t>и и иные средства отображения информации, а также</w:t>
      </w:r>
      <w:proofErr w:type="gramEnd"/>
      <w:r w:rsidRPr="003E39FB">
        <w:rPr>
          <w:rFonts w:ascii="Times New Roman" w:hAnsi="Times New Roman" w:cs="Times New Roman"/>
          <w:sz w:val="24"/>
          <w:szCs w:val="24"/>
        </w:rPr>
        <w:t xml:space="preserve"> компьютеры, ноутбуки, </w:t>
      </w:r>
      <w:r w:rsidR="003E39FB">
        <w:rPr>
          <w:rFonts w:ascii="Times New Roman" w:hAnsi="Times New Roman" w:cs="Times New Roman"/>
          <w:sz w:val="24"/>
          <w:szCs w:val="24"/>
        </w:rPr>
        <w:t>планшеты</w:t>
      </w:r>
      <w:r w:rsidRPr="003E39FB">
        <w:rPr>
          <w:rFonts w:ascii="Times New Roman" w:hAnsi="Times New Roman" w:cs="Times New Roman"/>
          <w:sz w:val="24"/>
          <w:szCs w:val="24"/>
        </w:rPr>
        <w:t>, моноб</w:t>
      </w:r>
      <w:r w:rsidR="003E39FB">
        <w:rPr>
          <w:rFonts w:ascii="Times New Roman" w:hAnsi="Times New Roman" w:cs="Times New Roman"/>
          <w:sz w:val="24"/>
          <w:szCs w:val="24"/>
        </w:rPr>
        <w:t>л</w:t>
      </w:r>
      <w:r w:rsidRPr="003E39FB">
        <w:rPr>
          <w:rFonts w:ascii="Times New Roman" w:hAnsi="Times New Roman" w:cs="Times New Roman"/>
          <w:sz w:val="24"/>
          <w:szCs w:val="24"/>
        </w:rPr>
        <w:t>оки, иные электронные средства обучения), требования охраны труда в аварийных ситуациях, определяет безопасные методы и приемы выполнения работ.</w:t>
      </w:r>
    </w:p>
    <w:p w:rsidR="00D0159F" w:rsidRPr="003E39FB" w:rsidRDefault="003E39FB"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D0159F" w:rsidRPr="003E39FB">
        <w:rPr>
          <w:rFonts w:ascii="Times New Roman" w:hAnsi="Times New Roman" w:cs="Times New Roman"/>
          <w:sz w:val="24"/>
          <w:szCs w:val="24"/>
        </w:rPr>
        <w:t xml:space="preserve">. </w:t>
      </w:r>
      <w:r w:rsidR="00D0159F" w:rsidRPr="003E39FB">
        <w:rPr>
          <w:rFonts w:ascii="Times New Roman" w:hAnsi="Times New Roman" w:cs="Times New Roman"/>
          <w:sz w:val="24"/>
          <w:szCs w:val="24"/>
          <w:u w:val="single" w:color="000000"/>
        </w:rPr>
        <w:t xml:space="preserve">К </w:t>
      </w:r>
      <w:r w:rsidR="00D0159F" w:rsidRPr="003E39FB">
        <w:rPr>
          <w:rFonts w:ascii="Times New Roman" w:hAnsi="Times New Roman" w:cs="Times New Roman"/>
          <w:sz w:val="24"/>
          <w:szCs w:val="24"/>
          <w:u w:val="single"/>
        </w:rPr>
        <w:t>самостоятельной работе с электронными средствами обучения пускаются сотрудники, которые</w:t>
      </w:r>
      <w:r w:rsidR="00D0159F" w:rsidRPr="003E39FB">
        <w:rPr>
          <w:rFonts w:ascii="Times New Roman" w:hAnsi="Times New Roman" w:cs="Times New Roman"/>
          <w:sz w:val="24"/>
          <w:szCs w:val="24"/>
          <w:u w:val="single" w:color="000000"/>
        </w:rPr>
        <w:t>:</w:t>
      </w:r>
    </w:p>
    <w:p w:rsidR="003E39FB" w:rsidRDefault="00D0159F" w:rsidP="003E39FB">
      <w:pPr>
        <w:numPr>
          <w:ilvl w:val="2"/>
          <w:numId w:val="12"/>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прошли медицинский осмотр и не имеют каких-либо медицинских противопоказаний для работы с электронными средствами о</w:t>
      </w:r>
      <w:r w:rsidR="003E39FB">
        <w:rPr>
          <w:rFonts w:ascii="Times New Roman" w:hAnsi="Times New Roman" w:cs="Times New Roman"/>
          <w:sz w:val="24"/>
          <w:szCs w:val="24"/>
        </w:rPr>
        <w:t>буч</w:t>
      </w:r>
      <w:r w:rsidRPr="003E39FB">
        <w:rPr>
          <w:rFonts w:ascii="Times New Roman" w:hAnsi="Times New Roman" w:cs="Times New Roman"/>
          <w:sz w:val="24"/>
          <w:szCs w:val="24"/>
        </w:rPr>
        <w:t xml:space="preserve">ения; </w:t>
      </w:r>
    </w:p>
    <w:p w:rsidR="003E39FB" w:rsidRDefault="00D0159F" w:rsidP="003E39FB">
      <w:pPr>
        <w:numPr>
          <w:ilvl w:val="2"/>
          <w:numId w:val="12"/>
        </w:numPr>
        <w:tabs>
          <w:tab w:val="left" w:pos="284"/>
        </w:tabs>
        <w:spacing w:after="0" w:line="240" w:lineRule="auto"/>
        <w:ind w:left="0"/>
        <w:jc w:val="both"/>
        <w:rPr>
          <w:rFonts w:ascii="Times New Roman" w:hAnsi="Times New Roman" w:cs="Times New Roman"/>
          <w:sz w:val="24"/>
          <w:szCs w:val="24"/>
        </w:rPr>
      </w:pPr>
      <w:proofErr w:type="gramStart"/>
      <w:r w:rsidRPr="003E39FB">
        <w:rPr>
          <w:rFonts w:ascii="Times New Roman" w:hAnsi="Times New Roman" w:cs="Times New Roman"/>
          <w:sz w:val="24"/>
          <w:szCs w:val="24"/>
        </w:rPr>
        <w:t>прошли вводный инструктаж и первичный инструктаж по охране труда на рабочем месте до начала самостоятельной работы (если его профессия и должность не входит в утвержденный руководителем Перечень освобожденных от прохождения инструктажа профессий и должностей), о</w:t>
      </w:r>
      <w:r w:rsidR="003E39FB">
        <w:rPr>
          <w:rFonts w:ascii="Times New Roman" w:hAnsi="Times New Roman" w:cs="Times New Roman"/>
          <w:sz w:val="24"/>
          <w:szCs w:val="24"/>
        </w:rPr>
        <w:t>буч</w:t>
      </w:r>
      <w:r w:rsidRPr="003E39FB">
        <w:rPr>
          <w:rFonts w:ascii="Times New Roman" w:hAnsi="Times New Roman" w:cs="Times New Roman"/>
          <w:sz w:val="24"/>
          <w:szCs w:val="24"/>
        </w:rPr>
        <w:t>ение по охране труда и проверку знания требований охраны труда, обучение приемам оказания первой помощи пострадавшим от несчастных случаев;</w:t>
      </w:r>
      <w:proofErr w:type="gramEnd"/>
    </w:p>
    <w:p w:rsidR="00D0159F" w:rsidRPr="003E39FB" w:rsidRDefault="00D0159F" w:rsidP="003E39FB">
      <w:pPr>
        <w:numPr>
          <w:ilvl w:val="2"/>
          <w:numId w:val="12"/>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прошли обучение правилам пожарной безопасности и эле</w:t>
      </w:r>
      <w:r w:rsidR="003E39FB">
        <w:rPr>
          <w:rFonts w:ascii="Times New Roman" w:hAnsi="Times New Roman" w:cs="Times New Roman"/>
          <w:sz w:val="24"/>
          <w:szCs w:val="24"/>
        </w:rPr>
        <w:t>ктробез</w:t>
      </w:r>
      <w:r w:rsidR="00FC2C0D">
        <w:rPr>
          <w:rFonts w:ascii="Times New Roman" w:hAnsi="Times New Roman" w:cs="Times New Roman"/>
          <w:sz w:val="24"/>
          <w:szCs w:val="24"/>
        </w:rPr>
        <w:t>о</w:t>
      </w:r>
      <w:r w:rsidRPr="003E39FB">
        <w:rPr>
          <w:rFonts w:ascii="Times New Roman" w:hAnsi="Times New Roman" w:cs="Times New Roman"/>
          <w:sz w:val="24"/>
          <w:szCs w:val="24"/>
        </w:rPr>
        <w:t xml:space="preserve">пасности и проверку знаний правил в объеме должностных обязанностей с присвоением I квалификационной группы допуска по </w:t>
      </w:r>
      <w:r w:rsidR="003E39FB">
        <w:rPr>
          <w:rFonts w:ascii="Times New Roman" w:hAnsi="Times New Roman" w:cs="Times New Roman"/>
          <w:sz w:val="24"/>
          <w:szCs w:val="24"/>
        </w:rPr>
        <w:t>электробезо</w:t>
      </w:r>
      <w:r w:rsidRPr="003E39FB">
        <w:rPr>
          <w:rFonts w:ascii="Times New Roman" w:hAnsi="Times New Roman" w:cs="Times New Roman"/>
          <w:sz w:val="24"/>
          <w:szCs w:val="24"/>
        </w:rPr>
        <w:t>пасности.</w:t>
      </w:r>
    </w:p>
    <w:p w:rsidR="00D0159F" w:rsidRPr="003E39FB" w:rsidRDefault="00D0159F" w:rsidP="003E39FB">
      <w:pPr>
        <w:numPr>
          <w:ilvl w:val="2"/>
          <w:numId w:val="12"/>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ознакомились с настоящей инструкцией по охране труда при работе с ЭСО.</w:t>
      </w:r>
    </w:p>
    <w:p w:rsidR="00D0159F" w:rsidRPr="003E39FB" w:rsidRDefault="00D0159F" w:rsidP="003E39FB">
      <w:pPr>
        <w:numPr>
          <w:ilvl w:val="1"/>
          <w:numId w:val="11"/>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Опасные и (или) вредные производственные факторы, которые могут воздействовать на сотрудника при работе с ЭСО, отсутствуют.</w:t>
      </w:r>
    </w:p>
    <w:p w:rsidR="00D0159F" w:rsidRPr="003E39FB" w:rsidRDefault="00D0159F" w:rsidP="003E39FB">
      <w:pPr>
        <w:numPr>
          <w:ilvl w:val="1"/>
          <w:numId w:val="11"/>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u w:val="single"/>
        </w:rPr>
        <w:t>Перечень профессиональных рисков и опасностей при работе с ЭСО</w:t>
      </w:r>
      <w:r w:rsidRPr="003E39FB">
        <w:rPr>
          <w:rFonts w:ascii="Times New Roman" w:hAnsi="Times New Roman" w:cs="Times New Roman"/>
          <w:sz w:val="24"/>
          <w:szCs w:val="24"/>
          <w:u w:val="single" w:color="000000"/>
        </w:rPr>
        <w:t>:</w:t>
      </w:r>
    </w:p>
    <w:p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нарушение остроты зрения при недостаточной освещённости рабочего места;</w:t>
      </w:r>
    </w:p>
    <w:p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зрительное утомление при длительной работе с персональным компьютером; </w:t>
      </w:r>
    </w:p>
    <w:p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негативное воздействие на глаза прямого или отраженного светового потока (лазерного излучения) мультимедийного проектора;</w:t>
      </w:r>
    </w:p>
    <w:p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снижение общего иммунного состояния организма вследствие продолжительного воздействия на пользователя электромагнитного излучения ЭСО; </w:t>
      </w:r>
    </w:p>
    <w:p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lastRenderedPageBreak/>
        <w:t>термические ожоги при прикосновении к</w:t>
      </w:r>
      <w:r w:rsidR="003E39FB">
        <w:rPr>
          <w:rFonts w:ascii="Times New Roman" w:hAnsi="Times New Roman" w:cs="Times New Roman"/>
          <w:sz w:val="24"/>
          <w:szCs w:val="24"/>
        </w:rPr>
        <w:t xml:space="preserve"> </w:t>
      </w:r>
      <w:r w:rsidRPr="003E39FB">
        <w:rPr>
          <w:rFonts w:ascii="Times New Roman" w:hAnsi="Times New Roman" w:cs="Times New Roman"/>
          <w:sz w:val="24"/>
          <w:szCs w:val="24"/>
        </w:rPr>
        <w:t xml:space="preserve">объективу работающего мультимедийного проектора; </w:t>
      </w:r>
    </w:p>
    <w:p w:rsidR="003E39FB" w:rsidRP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поражение электрическим током при использовании неисправных электрических розеток и вилок, шнуров токоведущим частям; </w:t>
      </w:r>
    </w:p>
    <w:p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повышенный уровень статического электричества;</w:t>
      </w:r>
    </w:p>
    <w:p w:rsidR="003E39FB" w:rsidRP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статические нагрузки при незначительной общей мышечной двигательной нагрузке; </w:t>
      </w:r>
    </w:p>
    <w:p w:rsidR="003E39FB" w:rsidRP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динамические локальные перегрузки мышц кистей рук при работе на персональном компьютере; </w:t>
      </w:r>
    </w:p>
    <w:p w:rsidR="00D0159F" w:rsidRP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монотонность труда.</w:t>
      </w:r>
    </w:p>
    <w:p w:rsidR="00D0159F" w:rsidRPr="003E39FB" w:rsidRDefault="003E39FB"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159F" w:rsidRPr="003E39FB">
        <w:rPr>
          <w:rFonts w:ascii="Times New Roman" w:hAnsi="Times New Roman" w:cs="Times New Roman"/>
          <w:sz w:val="24"/>
          <w:szCs w:val="24"/>
        </w:rPr>
        <w:t xml:space="preserve">. </w:t>
      </w:r>
      <w:r w:rsidR="00D0159F" w:rsidRPr="003E39FB">
        <w:rPr>
          <w:rFonts w:ascii="Times New Roman" w:hAnsi="Times New Roman" w:cs="Times New Roman"/>
          <w:sz w:val="24"/>
          <w:szCs w:val="24"/>
          <w:u w:val="single" w:color="000000"/>
        </w:rPr>
        <w:t xml:space="preserve">В </w:t>
      </w:r>
      <w:r w:rsidR="00D0159F" w:rsidRPr="003E39FB">
        <w:rPr>
          <w:rFonts w:ascii="Times New Roman" w:hAnsi="Times New Roman" w:cs="Times New Roman"/>
          <w:sz w:val="24"/>
          <w:szCs w:val="24"/>
          <w:u w:val="single"/>
        </w:rPr>
        <w:t>целях соблюде</w:t>
      </w:r>
      <w:r w:rsidRPr="003E39FB">
        <w:rPr>
          <w:rFonts w:ascii="Times New Roman" w:hAnsi="Times New Roman" w:cs="Times New Roman"/>
          <w:sz w:val="24"/>
          <w:szCs w:val="24"/>
          <w:u w:val="single"/>
        </w:rPr>
        <w:t>ния т</w:t>
      </w:r>
      <w:r w:rsidR="00D0159F" w:rsidRPr="003E39FB">
        <w:rPr>
          <w:rFonts w:ascii="Times New Roman" w:hAnsi="Times New Roman" w:cs="Times New Roman"/>
          <w:sz w:val="24"/>
          <w:szCs w:val="24"/>
          <w:u w:val="single"/>
        </w:rPr>
        <w:t xml:space="preserve">ребований </w:t>
      </w:r>
      <w:r w:rsidRPr="003E39FB">
        <w:rPr>
          <w:rFonts w:ascii="Times New Roman" w:hAnsi="Times New Roman" w:cs="Times New Roman"/>
          <w:sz w:val="24"/>
          <w:szCs w:val="24"/>
          <w:u w:val="single"/>
        </w:rPr>
        <w:t>охраны труда</w:t>
      </w:r>
      <w:r w:rsidR="00D0159F" w:rsidRPr="003E39FB">
        <w:rPr>
          <w:rFonts w:ascii="Times New Roman" w:hAnsi="Times New Roman" w:cs="Times New Roman"/>
          <w:sz w:val="24"/>
          <w:szCs w:val="24"/>
          <w:u w:val="single"/>
        </w:rPr>
        <w:t xml:space="preserve"> работе с электронными средствами о</w:t>
      </w:r>
      <w:r w:rsidRPr="003E39FB">
        <w:rPr>
          <w:rFonts w:ascii="Times New Roman" w:hAnsi="Times New Roman" w:cs="Times New Roman"/>
          <w:sz w:val="24"/>
          <w:szCs w:val="24"/>
          <w:u w:val="single"/>
        </w:rPr>
        <w:t>буч</w:t>
      </w:r>
      <w:r w:rsidR="00D0159F" w:rsidRPr="003E39FB">
        <w:rPr>
          <w:rFonts w:ascii="Times New Roman" w:hAnsi="Times New Roman" w:cs="Times New Roman"/>
          <w:sz w:val="24"/>
          <w:szCs w:val="24"/>
          <w:u w:val="single"/>
        </w:rPr>
        <w:t>ения необходимо</w:t>
      </w:r>
      <w:r w:rsidR="00D0159F" w:rsidRPr="003E39FB">
        <w:rPr>
          <w:rFonts w:ascii="Times New Roman" w:hAnsi="Times New Roman" w:cs="Times New Roman"/>
          <w:sz w:val="24"/>
          <w:szCs w:val="24"/>
          <w:u w:val="single" w:color="000000"/>
        </w:rPr>
        <w:t>:</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знать и соблюдать требования электр</w:t>
      </w:r>
      <w:proofErr w:type="gramStart"/>
      <w:r w:rsidRPr="003E39FB">
        <w:rPr>
          <w:rFonts w:ascii="Times New Roman" w:hAnsi="Times New Roman" w:cs="Times New Roman"/>
          <w:sz w:val="24"/>
          <w:szCs w:val="24"/>
        </w:rPr>
        <w:t>о-</w:t>
      </w:r>
      <w:proofErr w:type="gramEnd"/>
      <w:r w:rsidRPr="003E39FB">
        <w:rPr>
          <w:rFonts w:ascii="Times New Roman" w:hAnsi="Times New Roman" w:cs="Times New Roman"/>
          <w:sz w:val="24"/>
          <w:szCs w:val="24"/>
        </w:rPr>
        <w:t xml:space="preserve"> и пожаробезопасности, охраны труда и производственной санитарии при выполнении работ с ЭСО;</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соблюдать правила личной гигиены;</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знать способы рациональной организации рабочего места; </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иметь четкое представление об опасных и вредных факторах, связанных с выполнением работ с использованием электронных средств обучения, </w:t>
      </w:r>
      <w:proofErr w:type="gramStart"/>
      <w:r w:rsidRPr="003E39FB">
        <w:rPr>
          <w:rFonts w:ascii="Times New Roman" w:hAnsi="Times New Roman" w:cs="Times New Roman"/>
          <w:sz w:val="24"/>
          <w:szCs w:val="24"/>
        </w:rPr>
        <w:t>знать основные способы</w:t>
      </w:r>
      <w:proofErr w:type="gramEnd"/>
      <w:r w:rsidRPr="003E39FB">
        <w:rPr>
          <w:rFonts w:ascii="Times New Roman" w:hAnsi="Times New Roman" w:cs="Times New Roman"/>
          <w:sz w:val="24"/>
          <w:szCs w:val="24"/>
        </w:rPr>
        <w:t xml:space="preserve"> зашиты от их воздействия;</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пользоваться электронными средствами о</w:t>
      </w:r>
      <w:r w:rsidR="003E39FB">
        <w:rPr>
          <w:rFonts w:ascii="Times New Roman" w:hAnsi="Times New Roman" w:cs="Times New Roman"/>
          <w:sz w:val="24"/>
          <w:szCs w:val="24"/>
        </w:rPr>
        <w:t>буч</w:t>
      </w:r>
      <w:r w:rsidRPr="003E39FB">
        <w:rPr>
          <w:rFonts w:ascii="Times New Roman" w:hAnsi="Times New Roman" w:cs="Times New Roman"/>
          <w:sz w:val="24"/>
          <w:szCs w:val="24"/>
        </w:rPr>
        <w:t xml:space="preserve">ения согласно инструкции по эксплуатации производителя; </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знать порядок действий при поломке, возгорании ЭС</w:t>
      </w:r>
      <w:r w:rsidR="003E39FB">
        <w:rPr>
          <w:rFonts w:ascii="Times New Roman" w:hAnsi="Times New Roman" w:cs="Times New Roman"/>
          <w:sz w:val="24"/>
          <w:szCs w:val="24"/>
        </w:rPr>
        <w:t>О, сигналы оповещения о пожаре;</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уметь пользоваться первичными средствами пожаротушения; </w:t>
      </w:r>
    </w:p>
    <w:p w:rsidR="00D0159F" w:rsidRP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знать месторасположение аптечки и уметь оказывать первую помощь пострадавшему;</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выполнять режим рабочего времени и времени отдыха;</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соблюдать установленные режимы труда и отдыха; </w:t>
      </w:r>
    </w:p>
    <w:p w:rsidR="003E39FB" w:rsidRP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соблюдать</w:t>
      </w:r>
      <w:r w:rsidR="003E39FB">
        <w:rPr>
          <w:rFonts w:ascii="Times New Roman" w:hAnsi="Times New Roman" w:cs="Times New Roman"/>
          <w:sz w:val="24"/>
          <w:szCs w:val="24"/>
        </w:rPr>
        <w:t xml:space="preserve"> инструкцию по охране</w:t>
      </w:r>
      <w:r w:rsidRPr="003E39FB">
        <w:rPr>
          <w:rFonts w:ascii="Times New Roman" w:hAnsi="Times New Roman" w:cs="Times New Roman"/>
          <w:sz w:val="24"/>
          <w:szCs w:val="24"/>
        </w:rPr>
        <w:t xml:space="preserve"> труд</w:t>
      </w:r>
      <w:r w:rsidR="003E39FB" w:rsidRPr="003E39FB">
        <w:rPr>
          <w:rFonts w:ascii="Times New Roman" w:hAnsi="Times New Roman" w:cs="Times New Roman"/>
          <w:sz w:val="24"/>
          <w:szCs w:val="24"/>
        </w:rPr>
        <w:t>а</w:t>
      </w:r>
      <w:r w:rsidR="003E39FB">
        <w:rPr>
          <w:rFonts w:ascii="Times New Roman" w:hAnsi="Times New Roman" w:cs="Times New Roman"/>
          <w:sz w:val="24"/>
          <w:szCs w:val="24"/>
        </w:rPr>
        <w:t xml:space="preserve"> </w:t>
      </w:r>
      <w:r w:rsidR="003E39FB" w:rsidRPr="003E39FB">
        <w:rPr>
          <w:rFonts w:ascii="Times New Roman" w:hAnsi="Times New Roman" w:cs="Times New Roman"/>
          <w:sz w:val="24"/>
          <w:szCs w:val="24"/>
        </w:rPr>
        <w:t>п</w:t>
      </w:r>
      <w:r w:rsidRPr="003E39FB">
        <w:rPr>
          <w:rFonts w:ascii="Times New Roman" w:hAnsi="Times New Roman" w:cs="Times New Roman"/>
          <w:sz w:val="24"/>
          <w:szCs w:val="24"/>
        </w:rPr>
        <w:t>ри работе на персональном компьютере;</w:t>
      </w:r>
    </w:p>
    <w:p w:rsidR="00D0159F" w:rsidRP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соблюдать труда в работе с</w:t>
      </w:r>
      <w:r w:rsidR="003E39FB" w:rsidRPr="003E39FB">
        <w:rPr>
          <w:rFonts w:ascii="Times New Roman" w:hAnsi="Times New Roman" w:cs="Times New Roman"/>
          <w:sz w:val="24"/>
          <w:szCs w:val="24"/>
        </w:rPr>
        <w:t xml:space="preserve"> мультимедийным проектором</w:t>
      </w:r>
      <w:r w:rsidRPr="003E39FB">
        <w:rPr>
          <w:rFonts w:ascii="Times New Roman" w:hAnsi="Times New Roman" w:cs="Times New Roman"/>
          <w:sz w:val="24"/>
          <w:szCs w:val="24"/>
        </w:rPr>
        <w:t>.</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1.7. </w:t>
      </w:r>
      <w:r w:rsidRPr="003E39FB">
        <w:rPr>
          <w:rFonts w:ascii="Times New Roman" w:hAnsi="Times New Roman" w:cs="Times New Roman"/>
          <w:sz w:val="24"/>
          <w:szCs w:val="24"/>
          <w:u w:val="single" w:color="000000"/>
        </w:rPr>
        <w:t>Нео</w:t>
      </w:r>
      <w:r w:rsidRPr="003E39FB">
        <w:rPr>
          <w:rFonts w:ascii="Times New Roman" w:hAnsi="Times New Roman" w:cs="Times New Roman"/>
          <w:sz w:val="24"/>
          <w:szCs w:val="24"/>
          <w:u w:val="single"/>
        </w:rPr>
        <w:t>бходим</w:t>
      </w:r>
      <w:r w:rsidRPr="003E39FB">
        <w:rPr>
          <w:rFonts w:ascii="Times New Roman" w:hAnsi="Times New Roman" w:cs="Times New Roman"/>
          <w:sz w:val="24"/>
          <w:szCs w:val="24"/>
          <w:u w:val="single" w:color="000000"/>
        </w:rPr>
        <w:t>о иметь элемента</w:t>
      </w:r>
      <w:r w:rsidRPr="003E39FB">
        <w:rPr>
          <w:rFonts w:ascii="Times New Roman" w:hAnsi="Times New Roman" w:cs="Times New Roman"/>
          <w:sz w:val="24"/>
          <w:szCs w:val="24"/>
        </w:rPr>
        <w:t>р</w:t>
      </w:r>
      <w:r w:rsidRPr="003E39FB">
        <w:rPr>
          <w:rFonts w:ascii="Times New Roman" w:hAnsi="Times New Roman" w:cs="Times New Roman"/>
          <w:sz w:val="24"/>
          <w:szCs w:val="24"/>
          <w:u w:val="single" w:color="000000"/>
        </w:rPr>
        <w:t xml:space="preserve">ные технические знания об </w:t>
      </w:r>
      <w:proofErr w:type="gramStart"/>
      <w:r w:rsidRPr="003E39FB">
        <w:rPr>
          <w:rFonts w:ascii="Times New Roman" w:hAnsi="Times New Roman" w:cs="Times New Roman"/>
          <w:sz w:val="24"/>
          <w:szCs w:val="24"/>
          <w:u w:val="single" w:color="000000"/>
        </w:rPr>
        <w:t>использ</w:t>
      </w:r>
      <w:r w:rsidRPr="003E39FB">
        <w:rPr>
          <w:rFonts w:ascii="Times New Roman" w:hAnsi="Times New Roman" w:cs="Times New Roman"/>
          <w:sz w:val="24"/>
          <w:szCs w:val="24"/>
        </w:rPr>
        <w:t>у</w:t>
      </w:r>
      <w:r w:rsidRPr="003E39FB">
        <w:rPr>
          <w:rFonts w:ascii="Times New Roman" w:hAnsi="Times New Roman" w:cs="Times New Roman"/>
          <w:sz w:val="24"/>
          <w:szCs w:val="24"/>
          <w:u w:val="single" w:color="000000"/>
        </w:rPr>
        <w:t>емых</w:t>
      </w:r>
      <w:proofErr w:type="gramEnd"/>
      <w:r w:rsidRPr="003E39FB">
        <w:rPr>
          <w:rFonts w:ascii="Times New Roman" w:hAnsi="Times New Roman" w:cs="Times New Roman"/>
          <w:sz w:val="24"/>
          <w:szCs w:val="24"/>
          <w:u w:val="single" w:color="000000"/>
        </w:rPr>
        <w:t xml:space="preserve"> ЭСО:</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изучить эксплуатационную документацию, при этом особое внимание обратить на инструкцию по эксплуатации и меры предосторожности при использовании устройства; </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ознакомиться со всеми предупреждающими надписями и знаками на задних панелях электронных средств </w:t>
      </w:r>
      <w:r w:rsidR="003E39FB">
        <w:rPr>
          <w:rFonts w:ascii="Times New Roman" w:hAnsi="Times New Roman" w:cs="Times New Roman"/>
          <w:sz w:val="24"/>
          <w:szCs w:val="24"/>
        </w:rPr>
        <w:t>обуч</w:t>
      </w:r>
      <w:r w:rsidRPr="003E39FB">
        <w:rPr>
          <w:rFonts w:ascii="Times New Roman" w:hAnsi="Times New Roman" w:cs="Times New Roman"/>
          <w:sz w:val="24"/>
          <w:szCs w:val="24"/>
        </w:rPr>
        <w:t xml:space="preserve">ения; </w:t>
      </w:r>
    </w:p>
    <w:p w:rsidR="00D0159F" w:rsidRP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отчетливо представлять опасность электрического тока, вероятность воздействия тока при использовании конкретного электронного средства обучения</w:t>
      </w:r>
      <w:proofErr w:type="gramStart"/>
      <w:r w:rsidRPr="003E39FB">
        <w:rPr>
          <w:rFonts w:ascii="Times New Roman" w:hAnsi="Times New Roman" w:cs="Times New Roman"/>
          <w:sz w:val="24"/>
          <w:szCs w:val="24"/>
        </w:rPr>
        <w:t xml:space="preserve"> .</w:t>
      </w:r>
      <w:proofErr w:type="gramEnd"/>
    </w:p>
    <w:p w:rsidR="00D0159F" w:rsidRPr="003E39FB" w:rsidRDefault="00D0159F" w:rsidP="003E39FB">
      <w:pPr>
        <w:numPr>
          <w:ilvl w:val="1"/>
          <w:numId w:val="14"/>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 случае </w:t>
      </w:r>
      <w:proofErr w:type="spellStart"/>
      <w:r w:rsidRPr="003E39FB">
        <w:rPr>
          <w:rFonts w:ascii="Times New Roman" w:hAnsi="Times New Roman" w:cs="Times New Roman"/>
          <w:sz w:val="24"/>
          <w:szCs w:val="24"/>
        </w:rPr>
        <w:t>травмирования</w:t>
      </w:r>
      <w:proofErr w:type="spellEnd"/>
      <w:r w:rsidRPr="003E39FB">
        <w:rPr>
          <w:rFonts w:ascii="Times New Roman" w:hAnsi="Times New Roman" w:cs="Times New Roman"/>
          <w:sz w:val="24"/>
          <w:szCs w:val="24"/>
        </w:rPr>
        <w:t xml:space="preserve"> уведомить непосредственного руководителя любым доступным способом в ближайшее время. При неисправности ЭСО, шнуров питания сообщить заместителю руководителя по </w:t>
      </w:r>
      <w:r w:rsidR="003E39FB">
        <w:rPr>
          <w:rFonts w:ascii="Times New Roman" w:hAnsi="Times New Roman" w:cs="Times New Roman"/>
          <w:sz w:val="24"/>
          <w:szCs w:val="24"/>
        </w:rPr>
        <w:t>АХЧ</w:t>
      </w:r>
      <w:r w:rsidRPr="003E39FB">
        <w:rPr>
          <w:rFonts w:ascii="Times New Roman" w:hAnsi="Times New Roman" w:cs="Times New Roman"/>
          <w:sz w:val="24"/>
          <w:szCs w:val="24"/>
        </w:rPr>
        <w:t xml:space="preserve"> и не использовать в работе до полного устранения всех недостатков и получения разрешения</w:t>
      </w:r>
      <w:proofErr w:type="gramStart"/>
      <w:r w:rsidRPr="003E39FB">
        <w:rPr>
          <w:rFonts w:ascii="Times New Roman" w:hAnsi="Times New Roman" w:cs="Times New Roman"/>
          <w:sz w:val="24"/>
          <w:szCs w:val="24"/>
        </w:rPr>
        <w:t xml:space="preserve"> .</w:t>
      </w:r>
      <w:proofErr w:type="gramEnd"/>
    </w:p>
    <w:p w:rsidR="00D0159F" w:rsidRPr="003E39FB" w:rsidRDefault="00D0159F" w:rsidP="003E39FB">
      <w:pPr>
        <w:numPr>
          <w:ilvl w:val="1"/>
          <w:numId w:val="14"/>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Запрещается выполнять работу с электронными средствами обучения, находясь в состоянии алкогольного опьянения либо в состоянии, вызванном п</w:t>
      </w:r>
      <w:r w:rsidR="003E39FB">
        <w:rPr>
          <w:rFonts w:ascii="Times New Roman" w:hAnsi="Times New Roman" w:cs="Times New Roman"/>
          <w:sz w:val="24"/>
          <w:szCs w:val="24"/>
        </w:rPr>
        <w:t>отреб</w:t>
      </w:r>
      <w:r w:rsidRPr="003E39FB">
        <w:rPr>
          <w:rFonts w:ascii="Times New Roman" w:hAnsi="Times New Roman" w:cs="Times New Roman"/>
          <w:sz w:val="24"/>
          <w:szCs w:val="24"/>
        </w:rPr>
        <w:t>лением наркотических средств, психотропных, токсических или других одурманивающих веществ, а также распивать спиртные напитки, употреблять наркотические средства, психотропные, токсические или другие одурманивающие вещества на рабочем месте или в рабочее время.</w:t>
      </w:r>
    </w:p>
    <w:p w:rsidR="00D0159F" w:rsidRPr="003E39FB" w:rsidRDefault="00D0159F" w:rsidP="003E39FB">
      <w:pPr>
        <w:numPr>
          <w:ilvl w:val="1"/>
          <w:numId w:val="14"/>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Сотрудник, допустивший нарушение или невыполнение</w:t>
      </w:r>
      <w:r w:rsidR="003E39FB">
        <w:rPr>
          <w:rFonts w:ascii="Times New Roman" w:hAnsi="Times New Roman" w:cs="Times New Roman"/>
          <w:sz w:val="24"/>
          <w:szCs w:val="24"/>
        </w:rPr>
        <w:t xml:space="preserve"> треб</w:t>
      </w:r>
      <w:r w:rsidRPr="003E39FB">
        <w:rPr>
          <w:rFonts w:ascii="Times New Roman" w:hAnsi="Times New Roman" w:cs="Times New Roman"/>
          <w:sz w:val="24"/>
          <w:szCs w:val="24"/>
        </w:rPr>
        <w:t xml:space="preserve">ований настоящей инструкции по охране труда при работе с электронными средствами обучения,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w:t>
      </w:r>
      <w:r w:rsidR="003E39FB">
        <w:rPr>
          <w:rFonts w:ascii="Times New Roman" w:hAnsi="Times New Roman" w:cs="Times New Roman"/>
          <w:noProof/>
          <w:sz w:val="24"/>
          <w:szCs w:val="24"/>
          <w:lang w:eastAsia="ru-RU"/>
        </w:rPr>
        <w:t>требо</w:t>
      </w:r>
      <w:r w:rsidRPr="003E39FB">
        <w:rPr>
          <w:rFonts w:ascii="Times New Roman" w:hAnsi="Times New Roman" w:cs="Times New Roman"/>
          <w:sz w:val="24"/>
          <w:szCs w:val="24"/>
        </w:rPr>
        <w:t>ваний охраны труда; если нарушение повлекло материальный ущерб</w:t>
      </w:r>
      <w:r w:rsidR="003E39FB">
        <w:rPr>
          <w:rFonts w:ascii="Times New Roman" w:hAnsi="Times New Roman" w:cs="Times New Roman"/>
          <w:sz w:val="24"/>
          <w:szCs w:val="24"/>
        </w:rPr>
        <w:t xml:space="preserve"> </w:t>
      </w:r>
      <w:r w:rsidRPr="003E39FB">
        <w:rPr>
          <w:rFonts w:ascii="Times New Roman" w:hAnsi="Times New Roman" w:cs="Times New Roman"/>
          <w:sz w:val="24"/>
          <w:szCs w:val="24"/>
        </w:rPr>
        <w:t>к</w:t>
      </w:r>
      <w:r w:rsidR="003E39FB">
        <w:rPr>
          <w:rFonts w:ascii="Times New Roman" w:hAnsi="Times New Roman" w:cs="Times New Roman"/>
          <w:sz w:val="24"/>
          <w:szCs w:val="24"/>
        </w:rPr>
        <w:t xml:space="preserve"> </w:t>
      </w:r>
      <w:r w:rsidRPr="003E39FB">
        <w:rPr>
          <w:rFonts w:ascii="Times New Roman" w:hAnsi="Times New Roman" w:cs="Times New Roman"/>
          <w:sz w:val="24"/>
          <w:szCs w:val="24"/>
        </w:rPr>
        <w:t>материальной ответственности в установленном порядке</w:t>
      </w:r>
      <w:proofErr w:type="gramStart"/>
      <w:r w:rsidRPr="003E39FB">
        <w:rPr>
          <w:rFonts w:ascii="Times New Roman" w:hAnsi="Times New Roman" w:cs="Times New Roman"/>
          <w:sz w:val="24"/>
          <w:szCs w:val="24"/>
        </w:rPr>
        <w:t xml:space="preserve"> .</w:t>
      </w:r>
      <w:proofErr w:type="gramEnd"/>
    </w:p>
    <w:p w:rsidR="00D0159F" w:rsidRPr="003E39FB" w:rsidRDefault="00D0159F" w:rsidP="003E39FB">
      <w:pPr>
        <w:pStyle w:val="2"/>
        <w:tabs>
          <w:tab w:val="left" w:pos="426"/>
        </w:tabs>
        <w:spacing w:before="0" w:line="240" w:lineRule="auto"/>
        <w:jc w:val="both"/>
        <w:rPr>
          <w:rFonts w:ascii="Times New Roman" w:hAnsi="Times New Roman" w:cs="Times New Roman"/>
          <w:color w:val="auto"/>
          <w:sz w:val="24"/>
          <w:szCs w:val="24"/>
        </w:rPr>
      </w:pPr>
      <w:r w:rsidRPr="003E39FB">
        <w:rPr>
          <w:rFonts w:ascii="Times New Roman" w:hAnsi="Times New Roman" w:cs="Times New Roman"/>
          <w:color w:val="auto"/>
          <w:sz w:val="24"/>
          <w:szCs w:val="24"/>
        </w:rPr>
        <w:t>2. Требования охраны труда перед началом работы</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2.1. Визуально оценить состояние </w:t>
      </w:r>
      <w:r w:rsidR="003E39FB" w:rsidRPr="003E39FB">
        <w:rPr>
          <w:rFonts w:ascii="Times New Roman" w:hAnsi="Times New Roman" w:cs="Times New Roman"/>
          <w:sz w:val="24"/>
          <w:szCs w:val="24"/>
        </w:rPr>
        <w:t>выключателей</w:t>
      </w:r>
      <w:r w:rsidRPr="003E39FB">
        <w:rPr>
          <w:rFonts w:ascii="Times New Roman" w:hAnsi="Times New Roman" w:cs="Times New Roman"/>
          <w:sz w:val="24"/>
          <w:szCs w:val="24"/>
        </w:rPr>
        <w:t>, включить освещение в помещении, в котором предполагается использовать ЭСО, убедиться в исправности электрооборудования:</w:t>
      </w:r>
    </w:p>
    <w:p w:rsidR="003E39FB" w:rsidRDefault="00D0159F" w:rsidP="003E39FB">
      <w:pPr>
        <w:pStyle w:val="a5"/>
        <w:numPr>
          <w:ilvl w:val="0"/>
          <w:numId w:val="20"/>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lastRenderedPageBreak/>
        <w:t xml:space="preserve">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 </w:t>
      </w:r>
    </w:p>
    <w:p w:rsidR="00D0159F" w:rsidRPr="003E39FB" w:rsidRDefault="00D0159F" w:rsidP="003E39FB">
      <w:pPr>
        <w:pStyle w:val="a5"/>
        <w:numPr>
          <w:ilvl w:val="0"/>
          <w:numId w:val="20"/>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корпуса выключателей и розеток не должны иметь трещин и сколов, а также оголенных контактов.</w:t>
      </w:r>
    </w:p>
    <w:p w:rsidR="00D0159F" w:rsidRPr="003E39FB" w:rsidRDefault="00D0159F" w:rsidP="003E39FB">
      <w:pPr>
        <w:numPr>
          <w:ilvl w:val="1"/>
          <w:numId w:val="17"/>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Убедиться в свободности выхода из помещения, проходов, в наличии первичных средств пожаротушения, срока их пригодности и доступности, в наличии аптечки первой помощи.</w:t>
      </w:r>
    </w:p>
    <w:p w:rsidR="00D0159F" w:rsidRPr="003E39FB" w:rsidRDefault="00D0159F" w:rsidP="003E39FB">
      <w:pPr>
        <w:numPr>
          <w:ilvl w:val="1"/>
          <w:numId w:val="17"/>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Произвести сквозное проветривание помещения, в котором будет использоваться ЭСО, открыв окна и двери. При этом руководствоваться показателями продолжительности по СанПиН 1.2.36</w:t>
      </w:r>
      <w:r w:rsidR="003E39FB">
        <w:rPr>
          <w:rFonts w:ascii="Times New Roman" w:hAnsi="Times New Roman" w:cs="Times New Roman"/>
          <w:sz w:val="24"/>
          <w:szCs w:val="24"/>
        </w:rPr>
        <w:t>8</w:t>
      </w:r>
      <w:r w:rsidRPr="003E39FB">
        <w:rPr>
          <w:rFonts w:ascii="Times New Roman" w:hAnsi="Times New Roman" w:cs="Times New Roman"/>
          <w:sz w:val="24"/>
          <w:szCs w:val="24"/>
        </w:rPr>
        <w:t>5-21. Окна в открытом положении фиксировать крючками или ограничителями. Удостовериться, что температура воздуха в помещении соответствует требуемым санитарным нормам.</w:t>
      </w:r>
    </w:p>
    <w:p w:rsidR="00D0159F" w:rsidRPr="003E39FB" w:rsidRDefault="00D0159F" w:rsidP="003E39FB">
      <w:pPr>
        <w:numPr>
          <w:ilvl w:val="1"/>
          <w:numId w:val="17"/>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Рационально организовать рабочее место, привести его в порядок. Убрать посторонние предметы и все, что может препятствовать безопасному выполнению работы с электронными средствами </w:t>
      </w:r>
      <w:r w:rsidR="003E39FB">
        <w:rPr>
          <w:rFonts w:ascii="Times New Roman" w:hAnsi="Times New Roman" w:cs="Times New Roman"/>
          <w:sz w:val="24"/>
          <w:szCs w:val="24"/>
        </w:rPr>
        <w:t>обуч</w:t>
      </w:r>
      <w:r w:rsidRPr="003E39FB">
        <w:rPr>
          <w:rFonts w:ascii="Times New Roman" w:hAnsi="Times New Roman" w:cs="Times New Roman"/>
          <w:sz w:val="24"/>
          <w:szCs w:val="24"/>
        </w:rPr>
        <w:t>ения и создать дополнительную опасность.</w:t>
      </w:r>
    </w:p>
    <w:p w:rsidR="00D0159F" w:rsidRPr="003E39FB" w:rsidRDefault="00D0159F" w:rsidP="003E39FB">
      <w:pPr>
        <w:numPr>
          <w:ilvl w:val="1"/>
          <w:numId w:val="17"/>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u w:val="single" w:color="000000"/>
        </w:rPr>
        <w:t>Убе</w:t>
      </w:r>
      <w:r w:rsidRPr="003E39FB">
        <w:rPr>
          <w:rFonts w:ascii="Times New Roman" w:hAnsi="Times New Roman" w:cs="Times New Roman"/>
          <w:sz w:val="24"/>
          <w:szCs w:val="24"/>
        </w:rPr>
        <w:t>д</w:t>
      </w:r>
      <w:r w:rsidRPr="003E39FB">
        <w:rPr>
          <w:rFonts w:ascii="Times New Roman" w:hAnsi="Times New Roman" w:cs="Times New Roman"/>
          <w:sz w:val="24"/>
          <w:szCs w:val="24"/>
          <w:u w:val="single" w:color="000000"/>
        </w:rPr>
        <w:t xml:space="preserve">иться в безопасности </w:t>
      </w:r>
      <w:r w:rsidRPr="003E39FB">
        <w:rPr>
          <w:rFonts w:ascii="Times New Roman" w:hAnsi="Times New Roman" w:cs="Times New Roman"/>
          <w:sz w:val="24"/>
          <w:szCs w:val="24"/>
        </w:rPr>
        <w:t>р</w:t>
      </w:r>
      <w:r w:rsidRPr="003E39FB">
        <w:rPr>
          <w:rFonts w:ascii="Times New Roman" w:hAnsi="Times New Roman" w:cs="Times New Roman"/>
          <w:sz w:val="24"/>
          <w:szCs w:val="24"/>
          <w:u w:val="single" w:color="000000"/>
        </w:rPr>
        <w:t>абочего места:</w:t>
      </w:r>
    </w:p>
    <w:p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проверить мебель на предмет ее устойчивости и исправности; </w:t>
      </w:r>
    </w:p>
    <w:p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убедиться в отсутствии внешних повреждений ЭСО; </w:t>
      </w:r>
    </w:p>
    <w:p w:rsidR="00D0159F" w:rsidRP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оценить целостность шнуров питания, проверить плотность их подведения к электронным средствам </w:t>
      </w:r>
      <w:r w:rsidR="003E39FB">
        <w:rPr>
          <w:rFonts w:ascii="Times New Roman" w:hAnsi="Times New Roman" w:cs="Times New Roman"/>
          <w:sz w:val="24"/>
          <w:szCs w:val="24"/>
        </w:rPr>
        <w:t>обуч</w:t>
      </w:r>
      <w:r w:rsidRPr="003E39FB">
        <w:rPr>
          <w:rFonts w:ascii="Times New Roman" w:hAnsi="Times New Roman" w:cs="Times New Roman"/>
          <w:sz w:val="24"/>
          <w:szCs w:val="24"/>
        </w:rPr>
        <w:t>ения.</w:t>
      </w:r>
    </w:p>
    <w:p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проверить подключение клавиатуры, </w:t>
      </w:r>
      <w:r w:rsidR="003E39FB" w:rsidRPr="003E39FB">
        <w:rPr>
          <w:rFonts w:ascii="Times New Roman" w:hAnsi="Times New Roman" w:cs="Times New Roman"/>
          <w:sz w:val="24"/>
          <w:szCs w:val="24"/>
        </w:rPr>
        <w:t>мультимедийного</w:t>
      </w:r>
      <w:r w:rsidRPr="003E39FB">
        <w:rPr>
          <w:rFonts w:ascii="Times New Roman" w:hAnsi="Times New Roman" w:cs="Times New Roman"/>
          <w:sz w:val="24"/>
          <w:szCs w:val="24"/>
        </w:rPr>
        <w:t xml:space="preserve"> проектора, интерактивной доски, сенсорного экрана к персональному компьютеру (ноутбуку), при этом кабели должны свободно и с запасом доставать до портов; </w:t>
      </w:r>
    </w:p>
    <w:p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не допускать переплетения, скручивания, защемления кабелей; </w:t>
      </w:r>
    </w:p>
    <w:p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кабели электропитания должны располагаться с тыльно</w:t>
      </w:r>
      <w:r w:rsidR="003E39FB">
        <w:rPr>
          <w:rFonts w:ascii="Times New Roman" w:hAnsi="Times New Roman" w:cs="Times New Roman"/>
          <w:sz w:val="24"/>
          <w:szCs w:val="24"/>
        </w:rPr>
        <w:t>й</w:t>
      </w:r>
      <w:r w:rsidRPr="003E39FB">
        <w:rPr>
          <w:rFonts w:ascii="Times New Roman" w:hAnsi="Times New Roman" w:cs="Times New Roman"/>
          <w:sz w:val="24"/>
          <w:szCs w:val="24"/>
        </w:rPr>
        <w:t xml:space="preserve"> стороны устройств; </w:t>
      </w:r>
    </w:p>
    <w:p w:rsidR="00D0159F" w:rsidRP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не устанавливать ЭСО в закрытых объемах мебели, закрытых нишах;</w:t>
      </w:r>
    </w:p>
    <w:p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воздухозаборные отверстия не должны быть прикрыты какими-либо предметами; </w:t>
      </w:r>
    </w:p>
    <w:p w:rsidR="00D0159F" w:rsidRP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убедиться в отсутствии посторонних предметов на ЭСО</w:t>
      </w:r>
      <w:proofErr w:type="gramStart"/>
      <w:r w:rsidRPr="003E39FB">
        <w:rPr>
          <w:rFonts w:ascii="Times New Roman" w:hAnsi="Times New Roman" w:cs="Times New Roman"/>
          <w:sz w:val="24"/>
          <w:szCs w:val="24"/>
        </w:rPr>
        <w:t xml:space="preserve"> .</w:t>
      </w:r>
      <w:proofErr w:type="gramEnd"/>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Все ЭСО должны быть расположены на устойчивой поверхности (надежно закреплены на стене), в местах без прямого попадания солнечных лучей, удаленных от источников тепла, в среде без высокой влажности, запыленности. Мультимедийные проекторы, персональные компьютеры, сенсорные экраны, информационные панели должны быть расположены в местах хорошо проветриваемых.</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Размер и размещение интерактивной доски (интерактивной панели) должны обеспечивать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помещения. Активная поверхность интерактивной доски должна быть матовой.</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Размещение мультимедийного проектора должно исключать возможность возникновения слепящего эффекта.</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Линейные размеры (диагональ) экрана ЭСО должны соответствовать гигиеническим нормативам. Минимальная диагональ ЭСО должна составлять для монитора персонального компьютера и ноутбука - не менее 39,6 см, планшета - 26,6 см.</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Электронные средства обучения, кабели питания и подключения должны быть размещены таким образом, чтобы не создавать препятствия для скорой эвакуации лиц, находящихся в помещении.</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При размещении ЭСО должна быть исключена возможность одновременного прикосновения к корпусу электронного средства обучения и трубам, батареям и т. п., имеющим контакт с землей.</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Электронное средство обучения, внесенное с улицы в холодное время года, в течение не менее 2-4 часов или до тех пор, пока оно не прогреется, должно находиться в нерабочем состоянии (адаптироваться).</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lastRenderedPageBreak/>
        <w:t>Перед началом работы необходимо изучить порядок подключения, включения и выключения ЭСО, правила безопасной эксплуатации.</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При необходимости протереть ЭСО (экран монитора компьютера, экран ноутбука, моноблока, планшета или информационной панели, сенсорный экран) с помощью специальных салфеток, объектив мульт</w:t>
      </w:r>
      <w:r w:rsidR="003E39FB">
        <w:rPr>
          <w:rFonts w:ascii="Times New Roman" w:hAnsi="Times New Roman" w:cs="Times New Roman"/>
          <w:sz w:val="24"/>
          <w:szCs w:val="24"/>
        </w:rPr>
        <w:t>и</w:t>
      </w:r>
      <w:r w:rsidRPr="003E39FB">
        <w:rPr>
          <w:rFonts w:ascii="Times New Roman" w:hAnsi="Times New Roman" w:cs="Times New Roman"/>
          <w:sz w:val="24"/>
          <w:szCs w:val="24"/>
        </w:rPr>
        <w:t>медийного проектора - с помощью специальных салфеток для оптических приборов.</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Оконные проемы в помещениях, где используются ЭСО, должны быть оборудованы </w:t>
      </w:r>
      <w:proofErr w:type="spellStart"/>
      <w:r w:rsidRPr="003E39FB">
        <w:rPr>
          <w:rFonts w:ascii="Times New Roman" w:hAnsi="Times New Roman" w:cs="Times New Roman"/>
          <w:sz w:val="24"/>
          <w:szCs w:val="24"/>
        </w:rPr>
        <w:t>светорегулируемыми</w:t>
      </w:r>
      <w:proofErr w:type="spellEnd"/>
      <w:r w:rsidRPr="003E39FB">
        <w:rPr>
          <w:rFonts w:ascii="Times New Roman" w:hAnsi="Times New Roman" w:cs="Times New Roman"/>
          <w:sz w:val="24"/>
          <w:szCs w:val="24"/>
        </w:rPr>
        <w:t xml:space="preserve"> устройствами.</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Приступать к работе разрешается после выполнения подготовительных мероприятий и устранения всех недостатков и неисправностей.</w:t>
      </w:r>
    </w:p>
    <w:p w:rsidR="00D0159F" w:rsidRPr="003E39FB" w:rsidRDefault="003E39FB" w:rsidP="003E39FB">
      <w:pPr>
        <w:pStyle w:val="2"/>
        <w:tabs>
          <w:tab w:val="left" w:pos="426"/>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D0159F" w:rsidRPr="003E39FB">
        <w:rPr>
          <w:rFonts w:ascii="Times New Roman" w:hAnsi="Times New Roman" w:cs="Times New Roman"/>
          <w:color w:val="auto"/>
          <w:sz w:val="24"/>
          <w:szCs w:val="24"/>
        </w:rPr>
        <w:t>. Требования охраны труда во время работы с ЭСО</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 Использование ЭСО осуществлять при наличии документов об оценке (подтверждении) соответствия, при условии их соответствия Единым санитарно-эпидемиологическим и гигиеническим требованиям к продукции (товарам), подлежащей санитарно-</w:t>
      </w:r>
      <w:r w:rsidR="008C5FB4" w:rsidRPr="003E39FB">
        <w:rPr>
          <w:rFonts w:ascii="Times New Roman" w:hAnsi="Times New Roman" w:cs="Times New Roman"/>
          <w:sz w:val="24"/>
          <w:szCs w:val="24"/>
        </w:rPr>
        <w:t>эпидемиологическому</w:t>
      </w:r>
      <w:r w:rsidRPr="003E39FB">
        <w:rPr>
          <w:rFonts w:ascii="Times New Roman" w:hAnsi="Times New Roman" w:cs="Times New Roman"/>
          <w:sz w:val="24"/>
          <w:szCs w:val="24"/>
        </w:rPr>
        <w:t xml:space="preserve"> надзору (контролю).</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3.2. </w:t>
      </w:r>
      <w:proofErr w:type="gramStart"/>
      <w:r w:rsidRPr="003E39FB">
        <w:rPr>
          <w:rFonts w:ascii="Times New Roman" w:hAnsi="Times New Roman" w:cs="Times New Roman"/>
          <w:sz w:val="24"/>
          <w:szCs w:val="24"/>
        </w:rPr>
        <w:t>Интерактивные доски, сенсорные экраны, информационные панели и иные средства отобр</w:t>
      </w:r>
      <w:r w:rsidR="008C5FB4">
        <w:rPr>
          <w:rFonts w:ascii="Times New Roman" w:hAnsi="Times New Roman" w:cs="Times New Roman"/>
          <w:sz w:val="24"/>
          <w:szCs w:val="24"/>
        </w:rPr>
        <w:t>ажения</w:t>
      </w:r>
      <w:r w:rsidR="008C5FB4">
        <w:rPr>
          <w:rFonts w:ascii="Times New Roman" w:hAnsi="Times New Roman" w:cs="Times New Roman"/>
          <w:noProof/>
          <w:sz w:val="24"/>
          <w:szCs w:val="24"/>
          <w:lang w:eastAsia="ru-RU"/>
        </w:rPr>
        <w:t xml:space="preserve"> </w:t>
      </w:r>
      <w:r w:rsidRPr="003E39FB">
        <w:rPr>
          <w:rFonts w:ascii="Times New Roman" w:hAnsi="Times New Roman" w:cs="Times New Roman"/>
          <w:sz w:val="24"/>
          <w:szCs w:val="24"/>
        </w:rPr>
        <w:t xml:space="preserve">информации, а также компьютеры, ноутбуки, планшеты, моноблоки, иные электронные средства обучения (ЭСО) включать и выключать, использовать в исправном состоянии в соответствии с инструкцией по эксплуатации и </w:t>
      </w:r>
      <w:r w:rsidRPr="003E39FB">
        <w:rPr>
          <w:rFonts w:ascii="Times New Roman" w:hAnsi="Times New Roman" w:cs="Times New Roman"/>
          <w:noProof/>
          <w:sz w:val="24"/>
          <w:szCs w:val="24"/>
          <w:lang w:eastAsia="ru-RU"/>
        </w:rPr>
        <w:drawing>
          <wp:inline distT="0" distB="0" distL="0" distR="0" wp14:anchorId="5E89F7C7" wp14:editId="6DF366C2">
            <wp:extent cx="31115" cy="113030"/>
            <wp:effectExtent l="0" t="0" r="6985" b="1270"/>
            <wp:docPr id="48360" name="Рисунок 4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 cy="113030"/>
                    </a:xfrm>
                    <a:prstGeom prst="rect">
                      <a:avLst/>
                    </a:prstGeom>
                    <a:noFill/>
                    <a:ln>
                      <a:noFill/>
                    </a:ln>
                  </pic:spPr>
                </pic:pic>
              </a:graphicData>
            </a:graphic>
          </wp:inline>
        </w:drawing>
      </w:r>
      <w:r w:rsidRPr="003E39FB">
        <w:rPr>
          <w:rFonts w:ascii="Times New Roman" w:hAnsi="Times New Roman" w:cs="Times New Roman"/>
          <w:sz w:val="24"/>
          <w:szCs w:val="24"/>
        </w:rPr>
        <w:t>или) техническим паспортом.</w:t>
      </w:r>
      <w:proofErr w:type="gramEnd"/>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3.3. Включить электронное средство обучения, удостовериться в его исправности, отсутствии предупредительных звуковых, световых или текстовых сигналов, сообщающих о поломке.</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3.4. При наличии в конструкции ЭСО охлаждающего вентилятора убедиться в нормальной его работе.</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3.5. Убедиться в отсутствии мерцаний, четкости </w:t>
      </w:r>
      <w:r w:rsidR="008C5FB4">
        <w:rPr>
          <w:rFonts w:ascii="Times New Roman" w:hAnsi="Times New Roman" w:cs="Times New Roman"/>
          <w:sz w:val="24"/>
          <w:szCs w:val="24"/>
        </w:rPr>
        <w:t>отобр</w:t>
      </w:r>
      <w:r w:rsidRPr="003E39FB">
        <w:rPr>
          <w:rFonts w:ascii="Times New Roman" w:hAnsi="Times New Roman" w:cs="Times New Roman"/>
          <w:sz w:val="24"/>
          <w:szCs w:val="24"/>
        </w:rPr>
        <w:t>ажения, соответствующей яркости и контрастности ЭСО. При необход</w:t>
      </w:r>
      <w:r w:rsidR="008C5FB4">
        <w:rPr>
          <w:rFonts w:ascii="Times New Roman" w:hAnsi="Times New Roman" w:cs="Times New Roman"/>
          <w:sz w:val="24"/>
          <w:szCs w:val="24"/>
        </w:rPr>
        <w:t>и</w:t>
      </w:r>
      <w:r w:rsidRPr="003E39FB">
        <w:rPr>
          <w:rFonts w:ascii="Times New Roman" w:hAnsi="Times New Roman" w:cs="Times New Roman"/>
          <w:sz w:val="24"/>
          <w:szCs w:val="24"/>
        </w:rPr>
        <w:t>мости произвести регулировку, настройку.</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3.6. Выполнять мероприятия, предотвращающие неравномерность освещения и появление бликов на экране ЭСО. Выключать или переводить в режим ожидания устройство, когда его использование приостановлено или завершено.</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3.7. При использовании персональных ЭСО обеспечивать соблюдение зрительной дистанции до экрана не менее</w:t>
      </w:r>
      <w:r w:rsidR="008C5FB4">
        <w:rPr>
          <w:rFonts w:ascii="Times New Roman" w:hAnsi="Times New Roman" w:cs="Times New Roman"/>
          <w:sz w:val="24"/>
          <w:szCs w:val="24"/>
        </w:rPr>
        <w:t xml:space="preserve"> </w:t>
      </w:r>
      <w:r w:rsidRPr="003E39FB">
        <w:rPr>
          <w:rFonts w:ascii="Times New Roman" w:hAnsi="Times New Roman" w:cs="Times New Roman"/>
          <w:sz w:val="24"/>
          <w:szCs w:val="24"/>
        </w:rPr>
        <w:t xml:space="preserve">50 см. Использовать планшеты, размещенные на столе </w:t>
      </w:r>
      <w:proofErr w:type="gramStart"/>
      <w:r w:rsidRPr="003E39FB">
        <w:rPr>
          <w:rFonts w:ascii="Times New Roman" w:hAnsi="Times New Roman" w:cs="Times New Roman"/>
          <w:sz w:val="24"/>
          <w:szCs w:val="24"/>
        </w:rPr>
        <w:t>под</w:t>
      </w:r>
      <w:proofErr w:type="gramEnd"/>
      <w:r w:rsidRPr="003E39FB">
        <w:rPr>
          <w:rFonts w:ascii="Times New Roman" w:hAnsi="Times New Roman" w:cs="Times New Roman"/>
          <w:sz w:val="24"/>
          <w:szCs w:val="24"/>
        </w:rPr>
        <w:t xml:space="preserve"> утлом наклона 30</w:t>
      </w:r>
      <w:r w:rsidR="008C5FB4">
        <w:rPr>
          <w:rFonts w:ascii="Times New Roman" w:hAnsi="Times New Roman" w:cs="Times New Roman"/>
          <w:sz w:val="24"/>
          <w:szCs w:val="24"/>
          <w:vertAlign w:val="superscript"/>
        </w:rPr>
        <w:t>0</w:t>
      </w:r>
      <w:r w:rsidRPr="003E39FB">
        <w:rPr>
          <w:rFonts w:ascii="Times New Roman" w:hAnsi="Times New Roman" w:cs="Times New Roman"/>
          <w:noProof/>
          <w:sz w:val="24"/>
          <w:szCs w:val="24"/>
          <w:lang w:eastAsia="ru-RU"/>
        </w:rPr>
        <w:drawing>
          <wp:inline distT="0" distB="0" distL="0" distR="0" wp14:anchorId="2DBA0CAD" wp14:editId="55850769">
            <wp:extent cx="20320" cy="10160"/>
            <wp:effectExtent l="0" t="0" r="0" b="0"/>
            <wp:docPr id="48359" name="Рисунок 4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 cy="10160"/>
                    </a:xfrm>
                    <a:prstGeom prst="rect">
                      <a:avLst/>
                    </a:prstGeom>
                    <a:noFill/>
                    <a:ln>
                      <a:noFill/>
                    </a:ln>
                  </pic:spPr>
                </pic:pic>
              </a:graphicData>
            </a:graphic>
          </wp:inline>
        </w:drawing>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3.8. Занятия с использованием ЭСО в возрастных группах до 5 лет не проводить. Для </w:t>
      </w:r>
      <w:proofErr w:type="gramStart"/>
      <w:r w:rsidRPr="003E39FB">
        <w:rPr>
          <w:rFonts w:ascii="Times New Roman" w:hAnsi="Times New Roman" w:cs="Times New Roman"/>
          <w:sz w:val="24"/>
          <w:szCs w:val="24"/>
        </w:rPr>
        <w:t>обучающихся</w:t>
      </w:r>
      <w:proofErr w:type="gramEnd"/>
      <w:r w:rsidRPr="003E39FB">
        <w:rPr>
          <w:rFonts w:ascii="Times New Roman" w:hAnsi="Times New Roman" w:cs="Times New Roman"/>
          <w:sz w:val="24"/>
          <w:szCs w:val="24"/>
        </w:rPr>
        <w:t xml:space="preserve"> начальной школы использовать </w:t>
      </w:r>
      <w:r w:rsidR="008C5FB4">
        <w:rPr>
          <w:rFonts w:ascii="Times New Roman" w:hAnsi="Times New Roman" w:cs="Times New Roman"/>
          <w:sz w:val="24"/>
          <w:szCs w:val="24"/>
        </w:rPr>
        <w:t>н</w:t>
      </w:r>
      <w:r w:rsidRPr="003E39FB">
        <w:rPr>
          <w:rFonts w:ascii="Times New Roman" w:hAnsi="Times New Roman" w:cs="Times New Roman"/>
          <w:sz w:val="24"/>
          <w:szCs w:val="24"/>
        </w:rPr>
        <w:t>оутбуки при наличии дополнительной клавиатуры.</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3.9. При использовании ЭСО с демонстрацией обучающих фильмов, программ или иной информации, предусматривающих ее фиксацию в тетрадях детьми, продолжительность непрерывного использования экрана не превышать: для детей 5-7 лет - 5-7 минут, для учащихся 1-4-х классов - 10 минут, для 5-9-х классов - 15 минут.</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3.10. Непрерывная и суммарная продолжительность использования различных типов ЭСО на занятиях должна соответствовать гигиеническим нормативам. Для определения продолжительности использования интерактивной доски (панели) рассчитывать суммарное время ее использования на занятии.</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3.11. Одновременное использование детьми на занятиях более двух различных ЭСО (интерактивная доска и компьютер, интерактивная доска и планшет) не допускать.</w:t>
      </w:r>
    </w:p>
    <w:p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12. При использовании электронных средств обучения во время занятий и перемен проводить гимнастику для</w:t>
      </w:r>
      <w:r>
        <w:rPr>
          <w:rFonts w:ascii="Times New Roman" w:hAnsi="Times New Roman" w:cs="Times New Roman"/>
          <w:sz w:val="24"/>
          <w:szCs w:val="24"/>
        </w:rPr>
        <w:t xml:space="preserve"> глаз.</w:t>
      </w:r>
    </w:p>
    <w:p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.13. При длительной работе мультимедийного проектора предусматривать его отключение для предотвращения перегрева лампы.</w:t>
      </w:r>
    </w:p>
    <w:p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.14. Не допускать использование мониторов на основе электронно-лучевых трубок.</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3.15. Не допускать к работе с ЭСО посторонних лиц, сотрудников, не имеющих достаточного опыта работы с данного вида техникой.</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lastRenderedPageBreak/>
        <w:t>3.16. Для поддержания здорового микроклимата после каждого использования ЭСО во время перемен и в отсутствии детей осуществлять сквозное проветривание помещения, при этом окна фиксировать в открытом положении крючками или ограничителями.</w:t>
      </w:r>
    </w:p>
    <w:p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 xml:space="preserve">.17. </w:t>
      </w:r>
      <w:r w:rsidR="00D0159F" w:rsidRPr="008C5FB4">
        <w:rPr>
          <w:rFonts w:ascii="Times New Roman" w:hAnsi="Times New Roman" w:cs="Times New Roman"/>
          <w:sz w:val="24"/>
          <w:szCs w:val="24"/>
          <w:u w:val="single"/>
        </w:rPr>
        <w:t>При использовании ЭСО запрещается</w:t>
      </w:r>
      <w:r w:rsidR="00D0159F" w:rsidRPr="003E39FB">
        <w:rPr>
          <w:rFonts w:ascii="Times New Roman" w:hAnsi="Times New Roman" w:cs="Times New Roman"/>
          <w:sz w:val="24"/>
          <w:szCs w:val="24"/>
          <w:u w:val="single" w:color="000000"/>
        </w:rPr>
        <w:t>:</w:t>
      </w:r>
    </w:p>
    <w:p w:rsidR="00D0159F" w:rsidRPr="003E39FB"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размещать на ЭСО какие-либо вещи, предметы;</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включать в электросеть и отключать от неё ЭСО мокрыми руками; </w:t>
      </w:r>
    </w:p>
    <w:p w:rsidR="00D0159F" w:rsidRPr="003E39FB"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допускать попадание влаги на устройство;</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включать электронное средство обучения совместно с другим </w:t>
      </w:r>
      <w:r w:rsidR="008C5FB4">
        <w:rPr>
          <w:rFonts w:ascii="Times New Roman" w:hAnsi="Times New Roman" w:cs="Times New Roman"/>
          <w:sz w:val="24"/>
          <w:szCs w:val="24"/>
        </w:rPr>
        <w:t>э</w:t>
      </w:r>
      <w:r w:rsidRPr="003E39FB">
        <w:rPr>
          <w:rFonts w:ascii="Times New Roman" w:hAnsi="Times New Roman" w:cs="Times New Roman"/>
          <w:sz w:val="24"/>
          <w:szCs w:val="24"/>
        </w:rPr>
        <w:t xml:space="preserve">лектрооборудованием или аппаратурой высокой мощности от одного источника электроснабжения; </w:t>
      </w:r>
    </w:p>
    <w:p w:rsidR="00D0159F" w:rsidRPr="003E39FB"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включать ЭСО только что принесенное с улицы в холодное время года;</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смотреть прямо на луч света исходящий из мультимедийного проектора, прежде чем повернуться к аудитории лицом, необходимо отступить от экрана или интерактивной доски в сторону;</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направлять световой или отраженный световой поток на других людей или отражающие поверхности;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прикасаться к объективу работающего мультимедийного проектора и в течение 10 минут после его выключения;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закрывать отверстия воздухозаборника, чем препятствовать охлаждению радиатора мульт</w:t>
      </w:r>
      <w:r w:rsidR="008C5FB4">
        <w:rPr>
          <w:rFonts w:ascii="Times New Roman" w:hAnsi="Times New Roman" w:cs="Times New Roman"/>
          <w:sz w:val="24"/>
          <w:szCs w:val="24"/>
        </w:rPr>
        <w:t>и</w:t>
      </w:r>
      <w:r w:rsidRPr="003E39FB">
        <w:rPr>
          <w:rFonts w:ascii="Times New Roman" w:hAnsi="Times New Roman" w:cs="Times New Roman"/>
          <w:sz w:val="24"/>
          <w:szCs w:val="24"/>
        </w:rPr>
        <w:t>медийного проектора;</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закрывать объектив работающего проектора бумагой, тканью, иными предметами;</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разбирать устройство при включенном электропитании;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выполнять выключение рывком за шнур питания;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передвигать или переносить </w:t>
      </w:r>
      <w:proofErr w:type="gramStart"/>
      <w:r w:rsidRPr="003E39FB">
        <w:rPr>
          <w:rFonts w:ascii="Times New Roman" w:hAnsi="Times New Roman" w:cs="Times New Roman"/>
          <w:sz w:val="24"/>
          <w:szCs w:val="24"/>
        </w:rPr>
        <w:t>включенное</w:t>
      </w:r>
      <w:proofErr w:type="gramEnd"/>
      <w:r w:rsidRPr="003E39FB">
        <w:rPr>
          <w:rFonts w:ascii="Times New Roman" w:hAnsi="Times New Roman" w:cs="Times New Roman"/>
          <w:sz w:val="24"/>
          <w:szCs w:val="24"/>
        </w:rPr>
        <w:t xml:space="preserve"> в электрическую сеть ЭСО;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прикасаться к оголенным или с поврежденной изоляцией шнурам питания;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сгибать и защемлять кабели питания;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определять наличие напряжения путем прикосновения руками к токоведущим частям электронного средства </w:t>
      </w:r>
      <w:r w:rsidR="008C5FB4">
        <w:rPr>
          <w:rFonts w:ascii="Times New Roman" w:hAnsi="Times New Roman" w:cs="Times New Roman"/>
          <w:sz w:val="24"/>
          <w:szCs w:val="24"/>
        </w:rPr>
        <w:t>обуч</w:t>
      </w:r>
      <w:r w:rsidRPr="003E39FB">
        <w:rPr>
          <w:rFonts w:ascii="Times New Roman" w:hAnsi="Times New Roman" w:cs="Times New Roman"/>
          <w:sz w:val="24"/>
          <w:szCs w:val="24"/>
        </w:rPr>
        <w:t xml:space="preserve">ения;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допускать </w:t>
      </w:r>
      <w:proofErr w:type="gramStart"/>
      <w:r w:rsidRPr="003E39FB">
        <w:rPr>
          <w:rFonts w:ascii="Times New Roman" w:hAnsi="Times New Roman" w:cs="Times New Roman"/>
          <w:sz w:val="24"/>
          <w:szCs w:val="24"/>
        </w:rPr>
        <w:t>обучающихся</w:t>
      </w:r>
      <w:proofErr w:type="gramEnd"/>
      <w:r w:rsidRPr="003E39FB">
        <w:rPr>
          <w:rFonts w:ascii="Times New Roman" w:hAnsi="Times New Roman" w:cs="Times New Roman"/>
          <w:sz w:val="24"/>
          <w:szCs w:val="24"/>
        </w:rPr>
        <w:t xml:space="preserve"> к переноске и самостоятельному включению ЭСО; </w:t>
      </w:r>
    </w:p>
    <w:p w:rsidR="00D0159F" w:rsidRPr="003E39FB"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оставлять без присмотра включенное в электрическую сеть электронное средство обучения, покидать рабочее место, не выключив устройство.</w:t>
      </w:r>
    </w:p>
    <w:p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.18. Соблюдать в работе санитарно-гигиенические нормы и правила личной гигиены.</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3.19. Поддерживать порядок, не загромождать свое рабочее место и места детей, а также выход из помещения и подходы к первичным средствам пожаротушения.</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3.20. Соблюдать в работе настоящую инструкцию по охране труда при работе с ЭСО, требования охраны труда и пожарной безопасности, электробезопасности, а также устано</w:t>
      </w:r>
      <w:r w:rsidR="008C5FB4">
        <w:rPr>
          <w:rFonts w:ascii="Times New Roman" w:hAnsi="Times New Roman" w:cs="Times New Roman"/>
          <w:sz w:val="24"/>
          <w:szCs w:val="24"/>
        </w:rPr>
        <w:t>в</w:t>
      </w:r>
      <w:r w:rsidRPr="003E39FB">
        <w:rPr>
          <w:rFonts w:ascii="Times New Roman" w:hAnsi="Times New Roman" w:cs="Times New Roman"/>
          <w:sz w:val="24"/>
          <w:szCs w:val="24"/>
        </w:rPr>
        <w:t xml:space="preserve">ленный в </w:t>
      </w:r>
      <w:r w:rsidR="00FC2C0D">
        <w:rPr>
          <w:rFonts w:ascii="Times New Roman" w:hAnsi="Times New Roman" w:cs="Times New Roman"/>
          <w:sz w:val="24"/>
          <w:szCs w:val="24"/>
        </w:rPr>
        <w:t>обр</w:t>
      </w:r>
      <w:r w:rsidRPr="003E39FB">
        <w:rPr>
          <w:rFonts w:ascii="Times New Roman" w:hAnsi="Times New Roman" w:cs="Times New Roman"/>
          <w:sz w:val="24"/>
          <w:szCs w:val="24"/>
        </w:rPr>
        <w:t>азовательной организации режим рабочего времени (труда) и времени отдыха.</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3.21. Не допускать увеличения концентрации пыли в помещении, где осуществляется раб</w:t>
      </w:r>
      <w:r w:rsidR="00FC2C0D">
        <w:rPr>
          <w:rFonts w:ascii="Times New Roman" w:hAnsi="Times New Roman" w:cs="Times New Roman"/>
          <w:sz w:val="24"/>
          <w:szCs w:val="24"/>
        </w:rPr>
        <w:t>ота с электронными средствами обуч</w:t>
      </w:r>
      <w:r w:rsidRPr="003E39FB">
        <w:rPr>
          <w:rFonts w:ascii="Times New Roman" w:hAnsi="Times New Roman" w:cs="Times New Roman"/>
          <w:sz w:val="24"/>
          <w:szCs w:val="24"/>
        </w:rPr>
        <w:t>ения.</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3.22. Запрещается самостоятельно разбирать и проводить ремонт электронного средства обучения. Эти работы может выполнять только специалист или инженер по техническому обслуживанию данной техники.</w:t>
      </w:r>
    </w:p>
    <w:p w:rsidR="00D0159F" w:rsidRPr="00FC2C0D" w:rsidRDefault="00D0159F" w:rsidP="003E39FB">
      <w:pPr>
        <w:pStyle w:val="2"/>
        <w:tabs>
          <w:tab w:val="left" w:pos="426"/>
        </w:tabs>
        <w:spacing w:before="0" w:line="240" w:lineRule="auto"/>
        <w:jc w:val="both"/>
        <w:rPr>
          <w:rFonts w:ascii="Times New Roman" w:hAnsi="Times New Roman" w:cs="Times New Roman"/>
          <w:color w:val="auto"/>
          <w:sz w:val="24"/>
          <w:szCs w:val="24"/>
        </w:rPr>
      </w:pPr>
      <w:r w:rsidRPr="00FC2C0D">
        <w:rPr>
          <w:rFonts w:ascii="Times New Roman" w:hAnsi="Times New Roman" w:cs="Times New Roman"/>
          <w:color w:val="auto"/>
          <w:sz w:val="24"/>
          <w:szCs w:val="24"/>
        </w:rPr>
        <w:t>4. Требования охраны труда в аварийных ситуациях</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4.1. Не допускается приступать к работе с электронными средствами обучения при плохом самочувствии или внезапной болезни.</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4.2. </w:t>
      </w:r>
      <w:r w:rsidRPr="00FC2C0D">
        <w:rPr>
          <w:rFonts w:ascii="Times New Roman" w:hAnsi="Times New Roman" w:cs="Times New Roman"/>
          <w:sz w:val="24"/>
          <w:szCs w:val="24"/>
          <w:u w:val="single"/>
        </w:rPr>
        <w:t xml:space="preserve">Перечень основных возможных </w:t>
      </w:r>
      <w:r w:rsidR="00FC2C0D" w:rsidRPr="00FC2C0D">
        <w:rPr>
          <w:rFonts w:ascii="Times New Roman" w:hAnsi="Times New Roman" w:cs="Times New Roman"/>
          <w:sz w:val="24"/>
          <w:szCs w:val="24"/>
          <w:u w:val="single"/>
        </w:rPr>
        <w:t>аварийных</w:t>
      </w:r>
      <w:r w:rsidRPr="00FC2C0D">
        <w:rPr>
          <w:rFonts w:ascii="Times New Roman" w:hAnsi="Times New Roman" w:cs="Times New Roman"/>
          <w:sz w:val="24"/>
          <w:szCs w:val="24"/>
          <w:u w:val="single"/>
        </w:rPr>
        <w:t xml:space="preserve"> ситуаций,</w:t>
      </w:r>
      <w:r w:rsidR="00FC2C0D">
        <w:rPr>
          <w:rFonts w:ascii="Times New Roman" w:hAnsi="Times New Roman" w:cs="Times New Roman"/>
          <w:sz w:val="24"/>
          <w:szCs w:val="24"/>
          <w:u w:val="single"/>
        </w:rPr>
        <w:t xml:space="preserve"> п</w:t>
      </w:r>
      <w:r w:rsidRPr="00FC2C0D">
        <w:rPr>
          <w:rFonts w:ascii="Times New Roman" w:hAnsi="Times New Roman" w:cs="Times New Roman"/>
          <w:sz w:val="24"/>
          <w:szCs w:val="24"/>
          <w:u w:val="single"/>
        </w:rPr>
        <w:t>ричины их вызывающие</w:t>
      </w:r>
      <w:r w:rsidRPr="003E39FB">
        <w:rPr>
          <w:rFonts w:ascii="Times New Roman" w:hAnsi="Times New Roman" w:cs="Times New Roman"/>
          <w:sz w:val="24"/>
          <w:szCs w:val="24"/>
        </w:rPr>
        <w:t>:</w:t>
      </w:r>
    </w:p>
    <w:p w:rsidR="00FC2C0D" w:rsidRPr="00FC2C0D" w:rsidRDefault="00D0159F" w:rsidP="00FC2C0D">
      <w:pPr>
        <w:pStyle w:val="a5"/>
        <w:numPr>
          <w:ilvl w:val="1"/>
          <w:numId w:val="18"/>
        </w:numPr>
        <w:tabs>
          <w:tab w:val="left" w:pos="284"/>
        </w:tabs>
        <w:spacing w:after="0" w:line="240" w:lineRule="auto"/>
        <w:ind w:left="0"/>
        <w:jc w:val="both"/>
        <w:rPr>
          <w:rFonts w:ascii="Times New Roman" w:hAnsi="Times New Roman" w:cs="Times New Roman"/>
          <w:sz w:val="24"/>
          <w:szCs w:val="24"/>
        </w:rPr>
      </w:pPr>
      <w:r w:rsidRPr="00FC2C0D">
        <w:rPr>
          <w:rFonts w:ascii="Times New Roman" w:hAnsi="Times New Roman" w:cs="Times New Roman"/>
          <w:sz w:val="24"/>
          <w:szCs w:val="24"/>
        </w:rPr>
        <w:t>ощущение действия электрического тока, поражение током при неисправности ЭСО, шнуров питания, отсутствии заземления (</w:t>
      </w:r>
      <w:proofErr w:type="spellStart"/>
      <w:r w:rsidRPr="00FC2C0D">
        <w:rPr>
          <w:rFonts w:ascii="Times New Roman" w:hAnsi="Times New Roman" w:cs="Times New Roman"/>
          <w:sz w:val="24"/>
          <w:szCs w:val="24"/>
        </w:rPr>
        <w:t>зануления</w:t>
      </w:r>
      <w:proofErr w:type="spellEnd"/>
      <w:r w:rsidRPr="00FC2C0D">
        <w:rPr>
          <w:rFonts w:ascii="Times New Roman" w:hAnsi="Times New Roman" w:cs="Times New Roman"/>
          <w:sz w:val="24"/>
          <w:szCs w:val="24"/>
        </w:rPr>
        <w:t xml:space="preserve">); </w:t>
      </w:r>
    </w:p>
    <w:p w:rsidR="00D0159F" w:rsidRPr="00FC2C0D" w:rsidRDefault="00D0159F" w:rsidP="00FC2C0D">
      <w:pPr>
        <w:pStyle w:val="a5"/>
        <w:numPr>
          <w:ilvl w:val="1"/>
          <w:numId w:val="18"/>
        </w:numPr>
        <w:tabs>
          <w:tab w:val="left" w:pos="284"/>
        </w:tabs>
        <w:spacing w:after="0" w:line="240" w:lineRule="auto"/>
        <w:ind w:left="0"/>
        <w:jc w:val="both"/>
        <w:rPr>
          <w:rFonts w:ascii="Times New Roman" w:hAnsi="Times New Roman" w:cs="Times New Roman"/>
          <w:sz w:val="24"/>
          <w:szCs w:val="24"/>
        </w:rPr>
      </w:pPr>
      <w:r w:rsidRPr="00FC2C0D">
        <w:rPr>
          <w:rFonts w:ascii="Times New Roman" w:hAnsi="Times New Roman" w:cs="Times New Roman"/>
          <w:sz w:val="24"/>
          <w:szCs w:val="24"/>
        </w:rPr>
        <w:t>пожар, возгорание, задымление, искрение вследствие неисправности электронного средства обуч</w:t>
      </w:r>
      <w:r w:rsidR="00FC2C0D">
        <w:rPr>
          <w:rFonts w:ascii="Times New Roman" w:hAnsi="Times New Roman" w:cs="Times New Roman"/>
          <w:sz w:val="24"/>
          <w:szCs w:val="24"/>
        </w:rPr>
        <w:t>ения</w:t>
      </w:r>
      <w:r w:rsidR="00FC2C0D">
        <w:rPr>
          <w:noProof/>
          <w:lang w:eastAsia="ru-RU"/>
        </w:rPr>
        <w:t>.</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4.3. При возникновении неисправности ЭСО (посторонний шум, искрение, ощущение действия электрического тока, запаха тлеющей изоляции электропроводки) прекратить с ним работу и обесточить, сообщить заместителю руководителя по административно-</w:t>
      </w:r>
      <w:r w:rsidRPr="003E39FB">
        <w:rPr>
          <w:rFonts w:ascii="Times New Roman" w:hAnsi="Times New Roman" w:cs="Times New Roman"/>
          <w:sz w:val="24"/>
          <w:szCs w:val="24"/>
        </w:rPr>
        <w:lastRenderedPageBreak/>
        <w:t>хозяйственной части (завхозу) и использовать только после выполнения ремонта и получения разрешения.</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4.4. Отключить ЭСО при прекращении подачи электроэнергии.</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4.5. В случае получения травмы прекратить работу, позвать на помощь, воспользоваться аптечкой первой помощи, обратиться в медицинский пункт, поставить в известность руководителя (при отсутствии иное должностное лицо). При получении травмы иным работником или обучающимся оказать ему первую помощь. Вызвать медицинского работника образовательной организации, при необходимости, вызвать скорую медицинскую помощь по телефону 03 (103) и сообщить о происшествии руководителю. Обеспечить до начала</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составления схемы, протокола, фотографирования или иным методом.</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4.6. </w:t>
      </w:r>
      <w:proofErr w:type="gramStart"/>
      <w:r w:rsidRPr="003E39FB">
        <w:rPr>
          <w:rFonts w:ascii="Times New Roman" w:hAnsi="Times New Roman" w:cs="Times New Roman"/>
          <w:sz w:val="24"/>
          <w:szCs w:val="24"/>
        </w:rPr>
        <w:t>В случае возникновения задымления или возгорания ЭСО прекратить с ним работу, по возможности обесточить, вывести людей из помещения — опасной зоны, вызвать пожарную охрану по телефону 01 (101 — с мобильного), оповестить голосом о пожаре и вручную задействовать АПС, сообщить руководителю.</w:t>
      </w:r>
      <w:proofErr w:type="gramEnd"/>
      <w:r w:rsidRPr="003E39FB">
        <w:rPr>
          <w:rFonts w:ascii="Times New Roman" w:hAnsi="Times New Roman" w:cs="Times New Roman"/>
          <w:sz w:val="24"/>
          <w:szCs w:val="24"/>
        </w:rPr>
        <w:t xml:space="preserve">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rsidR="00D0159F" w:rsidRPr="00FC2C0D" w:rsidRDefault="00D0159F" w:rsidP="003E39FB">
      <w:pPr>
        <w:pStyle w:val="2"/>
        <w:tabs>
          <w:tab w:val="left" w:pos="426"/>
        </w:tabs>
        <w:spacing w:before="0" w:line="240" w:lineRule="auto"/>
        <w:jc w:val="both"/>
        <w:rPr>
          <w:rFonts w:ascii="Times New Roman" w:hAnsi="Times New Roman" w:cs="Times New Roman"/>
          <w:color w:val="auto"/>
          <w:sz w:val="24"/>
          <w:szCs w:val="24"/>
        </w:rPr>
      </w:pPr>
      <w:r w:rsidRPr="00FC2C0D">
        <w:rPr>
          <w:rFonts w:ascii="Times New Roman" w:hAnsi="Times New Roman" w:cs="Times New Roman"/>
          <w:color w:val="auto"/>
          <w:sz w:val="24"/>
          <w:szCs w:val="24"/>
        </w:rPr>
        <w:t>5. Требования охраны труда по окончании работы</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5.1. По окончании работы выключить ЭСО в порядке, определенном </w:t>
      </w:r>
      <w:r w:rsidR="00FC2C0D" w:rsidRPr="003E39FB">
        <w:rPr>
          <w:rFonts w:ascii="Times New Roman" w:hAnsi="Times New Roman" w:cs="Times New Roman"/>
          <w:sz w:val="24"/>
          <w:szCs w:val="24"/>
        </w:rPr>
        <w:t>эксплуатационной</w:t>
      </w:r>
      <w:r w:rsidRPr="003E39FB">
        <w:rPr>
          <w:rFonts w:ascii="Times New Roman" w:hAnsi="Times New Roman" w:cs="Times New Roman"/>
          <w:sz w:val="24"/>
          <w:szCs w:val="24"/>
        </w:rPr>
        <w:t xml:space="preserve"> документацией. После выключения мультимедийного проектора дать время остыть объективу. Обесточить отключением из электросети.</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 xml:space="preserve">При отключении из </w:t>
      </w:r>
      <w:proofErr w:type="spellStart"/>
      <w:r w:rsidRPr="003E39FB">
        <w:rPr>
          <w:rFonts w:ascii="Times New Roman" w:hAnsi="Times New Roman" w:cs="Times New Roman"/>
          <w:sz w:val="24"/>
          <w:szCs w:val="24"/>
        </w:rPr>
        <w:t>электророзетки</w:t>
      </w:r>
      <w:proofErr w:type="spellEnd"/>
      <w:r w:rsidRPr="003E39FB">
        <w:rPr>
          <w:rFonts w:ascii="Times New Roman" w:hAnsi="Times New Roman" w:cs="Times New Roman"/>
          <w:sz w:val="24"/>
          <w:szCs w:val="24"/>
        </w:rPr>
        <w:t xml:space="preserve"> не дергать за шнур питания.</w:t>
      </w:r>
    </w:p>
    <w:p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5.2. Оценить санитарное состояние помещения. Привести в порядок рабочее место.</w:t>
      </w:r>
    </w:p>
    <w:p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5.3.</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Сенсорные экраны, пульты дистанционного управления ЭСО, клавиатуры и компьютерные мыши, интерактивные маркеры продезинфицировать в соответствии с рекомендациями производителя либо с использованием растворов или салфеток на спиртовой основе, содержащих не менее 70</w:t>
      </w:r>
      <w:r w:rsidR="00FC2C0D" w:rsidRPr="00FC2C0D">
        <w:rPr>
          <w:rFonts w:ascii="Times New Roman" w:hAnsi="Times New Roman" w:cs="Times New Roman"/>
          <w:sz w:val="24"/>
          <w:szCs w:val="24"/>
        </w:rPr>
        <w:t>%</w:t>
      </w:r>
      <w:r w:rsidRPr="003E39FB">
        <w:rPr>
          <w:rFonts w:ascii="Times New Roman" w:hAnsi="Times New Roman" w:cs="Times New Roman"/>
          <w:sz w:val="24"/>
          <w:szCs w:val="24"/>
        </w:rPr>
        <w:t xml:space="preserve"> спирта.</w:t>
      </w:r>
    </w:p>
    <w:p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5.4.</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 xml:space="preserve">Убрать мультимедийный проектор </w:t>
      </w:r>
      <w:proofErr w:type="gramStart"/>
      <w:r w:rsidRPr="003E39FB">
        <w:rPr>
          <w:rFonts w:ascii="Times New Roman" w:hAnsi="Times New Roman" w:cs="Times New Roman"/>
          <w:sz w:val="24"/>
          <w:szCs w:val="24"/>
        </w:rPr>
        <w:t>в место хранения</w:t>
      </w:r>
      <w:proofErr w:type="gramEnd"/>
      <w:r w:rsidRPr="003E39FB">
        <w:rPr>
          <w:rFonts w:ascii="Times New Roman" w:hAnsi="Times New Roman" w:cs="Times New Roman"/>
          <w:sz w:val="24"/>
          <w:szCs w:val="24"/>
        </w:rPr>
        <w:t xml:space="preserve"> (в случае переносного устройства).</w:t>
      </w:r>
    </w:p>
    <w:p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5.5.</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Провести сквозное проветривание помещения, при этом окна фиксировать ограничителями.</w:t>
      </w:r>
    </w:p>
    <w:p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5.6.</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Удостовериться в противопожарной безопасности помещения, в том, что противопожарные правила в помещении соблюдены, огнетушители находятся в установленных местах. При окончании срока эксплуатации огнетушителя сообщить лицу, ответственному за пожарную безопасность, проконтролировать установку перезаряженного (нового) огнетушителя.</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5.7. Закрыть окна. Вымыть руки с мылом.</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5.8. Известить непосредственного руководителя о недостатках, влияющих на безопасность труда при использовании ЭСО, обнаруженных во время работы.</w:t>
      </w:r>
    </w:p>
    <w:p w:rsidR="00251F41" w:rsidRPr="00F87346" w:rsidRDefault="00251F41" w:rsidP="003E39FB">
      <w:pPr>
        <w:tabs>
          <w:tab w:val="left" w:pos="426"/>
        </w:tabs>
        <w:spacing w:after="0" w:line="240" w:lineRule="auto"/>
        <w:jc w:val="both"/>
        <w:rPr>
          <w:rFonts w:ascii="Times New Roman" w:eastAsia="Times New Roman" w:hAnsi="Times New Roman" w:cs="Times New Roman"/>
          <w:b/>
          <w:color w:val="000000"/>
          <w:sz w:val="24"/>
          <w:szCs w:val="24"/>
          <w:lang w:eastAsia="ru-RU"/>
        </w:rPr>
      </w:pPr>
      <w:r w:rsidRPr="003E39FB">
        <w:rPr>
          <w:rFonts w:ascii="Times New Roman" w:eastAsia="Times New Roman" w:hAnsi="Times New Roman" w:cs="Times New Roman"/>
          <w:b/>
          <w:color w:val="000000"/>
          <w:sz w:val="24"/>
          <w:szCs w:val="24"/>
          <w:lang w:eastAsia="ru-RU"/>
        </w:rPr>
        <w:t>6</w:t>
      </w:r>
      <w:r w:rsidR="00914E94" w:rsidRPr="003E39FB">
        <w:rPr>
          <w:rFonts w:ascii="Times New Roman" w:eastAsia="Times New Roman" w:hAnsi="Times New Roman" w:cs="Times New Roman"/>
          <w:b/>
          <w:color w:val="000000"/>
          <w:sz w:val="24"/>
          <w:szCs w:val="24"/>
          <w:lang w:eastAsia="ru-RU"/>
        </w:rPr>
        <w:t>.</w:t>
      </w:r>
      <w:r w:rsidRPr="003E39FB">
        <w:rPr>
          <w:rFonts w:ascii="Times New Roman" w:eastAsia="Times New Roman" w:hAnsi="Times New Roman" w:cs="Times New Roman"/>
          <w:b/>
          <w:color w:val="000000"/>
          <w:sz w:val="24"/>
          <w:szCs w:val="24"/>
          <w:lang w:eastAsia="ru-RU"/>
        </w:rPr>
        <w:t xml:space="preserve"> Заключительные положения инструкции по охране труда </w:t>
      </w:r>
      <w:r w:rsidR="00681A2C">
        <w:rPr>
          <w:rFonts w:ascii="Times New Roman" w:eastAsia="Times New Roman" w:hAnsi="Times New Roman" w:cs="Times New Roman"/>
          <w:b/>
          <w:color w:val="000000"/>
          <w:sz w:val="24"/>
          <w:szCs w:val="24"/>
          <w:lang w:eastAsia="ru-RU"/>
        </w:rPr>
        <w:t>при работе с ЭСО</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5 лет.</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FC2C0D" w:rsidRPr="00FC2C0D">
        <w:rPr>
          <w:rFonts w:ascii="Times New Roman" w:hAnsi="Times New Roman" w:cs="Times New Roman"/>
          <w:sz w:val="24"/>
          <w:szCs w:val="24"/>
        </w:rPr>
        <w:t>при работе с электронными средствами обучения (ЭСО)</w:t>
      </w:r>
      <w:r w:rsidR="00FC2C0D">
        <w:rPr>
          <w:rFonts w:ascii="Times New Roman" w:hAnsi="Times New Roman" w:cs="Times New Roman"/>
          <w:b/>
          <w:sz w:val="32"/>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sidR="009642F3">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при пересмотре межотраслевых и отраслевых правил и типовых инструкций по охране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труда и технике безопасности;</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изменении условий </w:t>
      </w:r>
      <w:r w:rsidR="00FC2C0D" w:rsidRPr="00FC2C0D">
        <w:rPr>
          <w:rFonts w:ascii="Times New Roman" w:hAnsi="Times New Roman" w:cs="Times New Roman"/>
          <w:sz w:val="24"/>
          <w:szCs w:val="24"/>
        </w:rPr>
        <w:t>при работе с электронными средствами обучения (ЭСО)</w:t>
      </w:r>
      <w:r w:rsidRPr="00F87346">
        <w:rPr>
          <w:rFonts w:ascii="Times New Roman" w:eastAsia="Times New Roman" w:hAnsi="Times New Roman" w:cs="Times New Roman"/>
          <w:color w:val="000000"/>
          <w:sz w:val="24"/>
          <w:szCs w:val="24"/>
          <w:lang w:eastAsia="ru-RU"/>
        </w:rPr>
        <w:t>;</w:t>
      </w:r>
      <w:r w:rsidR="00FB57C6" w:rsidRPr="00F87346">
        <w:rPr>
          <w:rFonts w:ascii="Times New Roman" w:eastAsia="Times New Roman" w:hAnsi="Times New Roman" w:cs="Times New Roman"/>
          <w:color w:val="000000"/>
          <w:sz w:val="24"/>
          <w:szCs w:val="24"/>
          <w:lang w:eastAsia="ru-RU"/>
        </w:rPr>
        <w:t xml:space="preserve"> </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при внедрении и установке новой техники и (или) технологий в кабинете</w:t>
      </w:r>
      <w:r w:rsidR="00FB57C6" w:rsidRPr="00F87346">
        <w:rPr>
          <w:rFonts w:ascii="Times New Roman" w:eastAsia="Times New Roman" w:hAnsi="Times New Roman" w:cs="Times New Roman"/>
          <w:color w:val="000000"/>
          <w:sz w:val="24"/>
          <w:szCs w:val="24"/>
          <w:lang w:eastAsia="ru-RU"/>
        </w:rPr>
        <w:t xml:space="preserve"> </w:t>
      </w:r>
      <w:r w:rsidR="00FC2C0D" w:rsidRPr="00FC2C0D">
        <w:rPr>
          <w:rFonts w:ascii="Times New Roman" w:hAnsi="Times New Roman" w:cs="Times New Roman"/>
          <w:sz w:val="24"/>
          <w:szCs w:val="24"/>
        </w:rPr>
        <w:t>при работе с электронными средствами обучения (ЭСО)</w:t>
      </w:r>
      <w:r w:rsidRPr="00F87346">
        <w:rPr>
          <w:rFonts w:ascii="Times New Roman" w:eastAsia="Times New Roman" w:hAnsi="Times New Roman" w:cs="Times New Roman"/>
          <w:color w:val="000000"/>
          <w:sz w:val="24"/>
          <w:szCs w:val="24"/>
          <w:lang w:eastAsia="ru-RU"/>
        </w:rPr>
        <w:t>;</w:t>
      </w:r>
      <w:r w:rsidR="00FB57C6" w:rsidRPr="00F87346">
        <w:rPr>
          <w:rFonts w:ascii="Times New Roman" w:eastAsia="Times New Roman" w:hAnsi="Times New Roman" w:cs="Times New Roman"/>
          <w:color w:val="000000"/>
          <w:sz w:val="24"/>
          <w:szCs w:val="24"/>
          <w:lang w:eastAsia="ru-RU"/>
        </w:rPr>
        <w:t xml:space="preserve"> </w:t>
      </w:r>
      <w:r w:rsidR="006E0953" w:rsidRPr="00F87346">
        <w:rPr>
          <w:rFonts w:ascii="Times New Roman" w:eastAsia="Times New Roman" w:hAnsi="Times New Roman" w:cs="Times New Roman"/>
          <w:color w:val="000000"/>
          <w:sz w:val="24"/>
          <w:szCs w:val="24"/>
          <w:lang w:eastAsia="ru-RU"/>
        </w:rPr>
        <w:t xml:space="preserve">  </w:t>
      </w:r>
      <w:r w:rsidR="00FC2C0D">
        <w:rPr>
          <w:rFonts w:ascii="Times New Roman" w:eastAsia="Times New Roman" w:hAnsi="Times New Roman" w:cs="Times New Roman"/>
          <w:color w:val="000000"/>
          <w:sz w:val="24"/>
          <w:szCs w:val="24"/>
          <w:lang w:eastAsia="ru-RU"/>
        </w:rPr>
        <w:t xml:space="preserve"> </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профессиональных заболеваний;</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по требованию уполномоченных представителей органов по труду субъектов </w:t>
      </w:r>
      <w:proofErr w:type="gramStart"/>
      <w:r w:rsidRPr="00F87346">
        <w:rPr>
          <w:rFonts w:ascii="Times New Roman" w:eastAsia="Times New Roman" w:hAnsi="Times New Roman" w:cs="Times New Roman"/>
          <w:color w:val="000000"/>
          <w:sz w:val="24"/>
          <w:szCs w:val="24"/>
          <w:lang w:eastAsia="ru-RU"/>
        </w:rPr>
        <w:t>Российской</w:t>
      </w:r>
      <w:proofErr w:type="gramEnd"/>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lastRenderedPageBreak/>
        <w:t>Федерации или органов федеральной инспекции труда.</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w:t>
      </w:r>
      <w:proofErr w:type="gramStart"/>
      <w:r w:rsidRPr="00F87346">
        <w:rPr>
          <w:rFonts w:ascii="Times New Roman" w:eastAsia="Times New Roman" w:hAnsi="Times New Roman" w:cs="Times New Roman"/>
          <w:color w:val="000000"/>
          <w:sz w:val="24"/>
          <w:szCs w:val="24"/>
          <w:lang w:eastAsia="ru-RU"/>
        </w:rPr>
        <w:t>Если в течение 5 лет со дня утверждения (введения в действие) данной инструкции по охране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труда </w:t>
      </w:r>
      <w:r w:rsidR="00FC2C0D" w:rsidRPr="00FC2C0D">
        <w:rPr>
          <w:rFonts w:ascii="Times New Roman" w:hAnsi="Times New Roman" w:cs="Times New Roman"/>
          <w:sz w:val="24"/>
          <w:szCs w:val="24"/>
        </w:rPr>
        <w:t>при работе с электронными средствами обучения (ЭСО)</w:t>
      </w:r>
      <w:r w:rsidR="00FC2C0D">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условия труда не изменяются, то</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действие инструкции продлевается на следующие 5 лет.</w:t>
      </w:r>
      <w:proofErr w:type="gramEnd"/>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пересмотр настоящей инструкции по охране труда возлагается </w:t>
      </w:r>
      <w:proofErr w:type="gramStart"/>
      <w:r w:rsidRPr="00F87346">
        <w:rPr>
          <w:rFonts w:ascii="Times New Roman" w:eastAsia="Times New Roman" w:hAnsi="Times New Roman" w:cs="Times New Roman"/>
          <w:color w:val="000000"/>
          <w:sz w:val="24"/>
          <w:szCs w:val="24"/>
          <w:lang w:eastAsia="ru-RU"/>
        </w:rPr>
        <w:t>на</w:t>
      </w:r>
      <w:proofErr w:type="gramEnd"/>
      <w:r w:rsidRPr="00F87346">
        <w:rPr>
          <w:rFonts w:ascii="Times New Roman" w:eastAsia="Times New Roman" w:hAnsi="Times New Roman" w:cs="Times New Roman"/>
          <w:color w:val="000000"/>
          <w:sz w:val="24"/>
          <w:szCs w:val="24"/>
          <w:lang w:eastAsia="ru-RU"/>
        </w:rPr>
        <w:t xml:space="preserve"> ответственного по охране труда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общеобразовательном учреждении.</w:t>
      </w:r>
    </w:p>
    <w:p w:rsidR="001815A6"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9A2694">
      <w:footerReference w:type="even" r:id="rId10"/>
      <w:footerReference w:type="default" r:id="rId11"/>
      <w:footerReference w:type="first" r:id="rId12"/>
      <w:pgSz w:w="11906" w:h="16838"/>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1" w:rsidRDefault="006A55F1" w:rsidP="006A55F1">
      <w:pPr>
        <w:spacing w:after="0" w:line="240" w:lineRule="auto"/>
      </w:pPr>
      <w:r>
        <w:separator/>
      </w:r>
    </w:p>
  </w:endnote>
  <w:endnote w:type="continuationSeparator" w:id="0">
    <w:p w:rsidR="006A55F1" w:rsidRDefault="006A55F1"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DE3BA4">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DE3BA4">
    <w:pPr>
      <w:spacing w:after="0" w:line="259" w:lineRule="auto"/>
      <w:ind w:left="-639" w:right="1035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29" o:spid="_x0000_s2049" type="#_x0000_t75" style="position:absolute;left:0;text-align:left;margin-left:43.5pt;margin-top:632.15pt;width:2.95pt;height:2.95pt;z-index:251659264;visibility:visible;mso-wrap-style:square;mso-wrap-distance-left:9pt;mso-wrap-distance-top:0;mso-wrap-distance-right:9pt;mso-wrap-distance-bottom:0;mso-position-horizontal:absolute;mso-position-horizontal-relative:page;mso-position-vertical:absolute;mso-position-vertical-relative:page" o:allowoverlap="f">
          <v:imagedata r:id="rId1" o:title=""/>
          <w10:wrap type="square"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DE3BA4">
    <w:pPr>
      <w:spacing w:after="0" w:line="259" w:lineRule="auto"/>
      <w:ind w:left="-639" w:right="1035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43.5pt;margin-top:632.15pt;width:2.95pt;height:2.95pt;z-index:251660288;visibility:visible;mso-wrap-style:square;mso-wrap-distance-left:9pt;mso-wrap-distance-top:0;mso-wrap-distance-right:9pt;mso-wrap-distance-bottom:0;mso-position-horizontal:absolute;mso-position-horizontal-relative:page;mso-position-vertical:absolute;mso-position-vertical-relative:page" o:allowoverlap="f">
          <v:imagedata r:id="rId1" o:title=""/>
          <w10:wrap type="square"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1" w:rsidRDefault="006A55F1" w:rsidP="006A55F1">
      <w:pPr>
        <w:spacing w:after="0" w:line="240" w:lineRule="auto"/>
      </w:pPr>
      <w:r>
        <w:separator/>
      </w:r>
    </w:p>
  </w:footnote>
  <w:footnote w:type="continuationSeparator" w:id="0">
    <w:p w:rsidR="006A55F1" w:rsidRDefault="006A55F1"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109" style="width:3.75pt;height:3.75pt" coordsize="" o:spt="100" o:bullet="t" adj="0,,0" path="" stroked="f">
        <v:stroke joinstyle="miter"/>
        <v:imagedata r:id="rId1" o:title="image20"/>
        <v:formulas/>
        <v:path o:connecttype="segments"/>
      </v:shape>
    </w:pict>
  </w:numPicBullet>
  <w:abstractNum w:abstractNumId="0">
    <w:nsid w:val="04B82755"/>
    <w:multiLevelType w:val="multilevel"/>
    <w:tmpl w:val="474695F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77262B3"/>
    <w:multiLevelType w:val="hybridMultilevel"/>
    <w:tmpl w:val="7E9EE9B2"/>
    <w:lvl w:ilvl="0" w:tplc="04190001">
      <w:start w:val="1"/>
      <w:numFmt w:val="bullet"/>
      <w:lvlText w:val=""/>
      <w:lvlJc w:val="left"/>
      <w:pPr>
        <w:ind w:left="30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126B7AA">
      <w:start w:val="1"/>
      <w:numFmt w:val="bullet"/>
      <w:lvlText w:val="o"/>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2A574">
      <w:start w:val="1"/>
      <w:numFmt w:val="bullet"/>
      <w:lvlText w:val="▪"/>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607ABA">
      <w:start w:val="1"/>
      <w:numFmt w:val="bullet"/>
      <w:lvlText w:val="•"/>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E282F4">
      <w:start w:val="1"/>
      <w:numFmt w:val="bullet"/>
      <w:lvlText w:val="o"/>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14E86E">
      <w:start w:val="1"/>
      <w:numFmt w:val="bullet"/>
      <w:lvlText w:val="▪"/>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989848">
      <w:start w:val="1"/>
      <w:numFmt w:val="bullet"/>
      <w:lvlText w:val="•"/>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ECC7F8">
      <w:start w:val="1"/>
      <w:numFmt w:val="bullet"/>
      <w:lvlText w:val="o"/>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FE541C">
      <w:start w:val="1"/>
      <w:numFmt w:val="bullet"/>
      <w:lvlText w:val="▪"/>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9454A9E"/>
    <w:multiLevelType w:val="hybridMultilevel"/>
    <w:tmpl w:val="B368146A"/>
    <w:lvl w:ilvl="0" w:tplc="B2EA3B5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49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03F632FE">
      <w:start w:val="1"/>
      <w:numFmt w:val="bullet"/>
      <w:lvlText w:val="▪"/>
      <w:lvlJc w:val="left"/>
      <w:pPr>
        <w:ind w:left="1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088DEA">
      <w:start w:val="1"/>
      <w:numFmt w:val="bullet"/>
      <w:lvlText w:val="•"/>
      <w:lvlJc w:val="left"/>
      <w:pPr>
        <w:ind w:left="2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BEE432">
      <w:start w:val="1"/>
      <w:numFmt w:val="bullet"/>
      <w:lvlText w:val="o"/>
      <w:lvlJc w:val="left"/>
      <w:pPr>
        <w:ind w:left="2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4EAA9E">
      <w:start w:val="1"/>
      <w:numFmt w:val="bullet"/>
      <w:lvlText w:val="▪"/>
      <w:lvlJc w:val="left"/>
      <w:pPr>
        <w:ind w:left="3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08CB1E">
      <w:start w:val="1"/>
      <w:numFmt w:val="bullet"/>
      <w:lvlText w:val="•"/>
      <w:lvlJc w:val="left"/>
      <w:pPr>
        <w:ind w:left="4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762DF2">
      <w:start w:val="1"/>
      <w:numFmt w:val="bullet"/>
      <w:lvlText w:val="o"/>
      <w:lvlJc w:val="left"/>
      <w:pPr>
        <w:ind w:left="5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83EBC">
      <w:start w:val="1"/>
      <w:numFmt w:val="bullet"/>
      <w:lvlText w:val="▪"/>
      <w:lvlJc w:val="left"/>
      <w:pPr>
        <w:ind w:left="5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ADC4451"/>
    <w:multiLevelType w:val="hybridMultilevel"/>
    <w:tmpl w:val="B106DFCA"/>
    <w:lvl w:ilvl="0" w:tplc="04190001">
      <w:start w:val="1"/>
      <w:numFmt w:val="bullet"/>
      <w:lvlText w:val=""/>
      <w:lvlJc w:val="left"/>
      <w:pPr>
        <w:ind w:left="3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E32209E">
      <w:start w:val="1"/>
      <w:numFmt w:val="bullet"/>
      <w:lvlText w:val="o"/>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5CFAF8">
      <w:start w:val="1"/>
      <w:numFmt w:val="bullet"/>
      <w:lvlText w:val="▪"/>
      <w:lvlJc w:val="left"/>
      <w:pPr>
        <w:ind w:left="2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7630D8">
      <w:start w:val="1"/>
      <w:numFmt w:val="bullet"/>
      <w:lvlText w:val="•"/>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2A2C5C">
      <w:start w:val="1"/>
      <w:numFmt w:val="bullet"/>
      <w:lvlText w:val="o"/>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1C3EE8">
      <w:start w:val="1"/>
      <w:numFmt w:val="bullet"/>
      <w:lvlText w:val="▪"/>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504B4C">
      <w:start w:val="1"/>
      <w:numFmt w:val="bullet"/>
      <w:lvlText w:val="•"/>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5ABD7A">
      <w:start w:val="1"/>
      <w:numFmt w:val="bullet"/>
      <w:lvlText w:val="o"/>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F23EB6">
      <w:start w:val="1"/>
      <w:numFmt w:val="bullet"/>
      <w:lvlText w:val="▪"/>
      <w:lvlJc w:val="left"/>
      <w:pPr>
        <w:ind w:left="6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DF80581"/>
    <w:multiLevelType w:val="multilevel"/>
    <w:tmpl w:val="899A71D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F0F6192"/>
    <w:multiLevelType w:val="hybridMultilevel"/>
    <w:tmpl w:val="41BE6B26"/>
    <w:lvl w:ilvl="0" w:tplc="04190001">
      <w:start w:val="1"/>
      <w:numFmt w:val="bullet"/>
      <w:lvlText w:val=""/>
      <w:lvlJc w:val="left"/>
      <w:pPr>
        <w:ind w:left="3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CBC76B6">
      <w:start w:val="1"/>
      <w:numFmt w:val="bullet"/>
      <w:lvlText w:val="o"/>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5A2040">
      <w:start w:val="1"/>
      <w:numFmt w:val="bullet"/>
      <w:lvlText w:val="▪"/>
      <w:lvlJc w:val="left"/>
      <w:pPr>
        <w:ind w:left="2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8AC242">
      <w:start w:val="1"/>
      <w:numFmt w:val="bullet"/>
      <w:lvlText w:val="•"/>
      <w:lvlJc w:val="left"/>
      <w:pPr>
        <w:ind w:left="2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641C44">
      <w:start w:val="1"/>
      <w:numFmt w:val="bullet"/>
      <w:lvlText w:val="o"/>
      <w:lvlJc w:val="left"/>
      <w:pPr>
        <w:ind w:left="3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78097E">
      <w:start w:val="1"/>
      <w:numFmt w:val="bullet"/>
      <w:lvlText w:val="▪"/>
      <w:lvlJc w:val="left"/>
      <w:pPr>
        <w:ind w:left="4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C6E740">
      <w:start w:val="1"/>
      <w:numFmt w:val="bullet"/>
      <w:lvlText w:val="•"/>
      <w:lvlJc w:val="left"/>
      <w:pPr>
        <w:ind w:left="5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B02922">
      <w:start w:val="1"/>
      <w:numFmt w:val="bullet"/>
      <w:lvlText w:val="o"/>
      <w:lvlJc w:val="left"/>
      <w:pPr>
        <w:ind w:left="5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B272D4">
      <w:start w:val="1"/>
      <w:numFmt w:val="bullet"/>
      <w:lvlText w:val="▪"/>
      <w:lvlJc w:val="left"/>
      <w:pPr>
        <w:ind w:left="6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2B120A9F"/>
    <w:multiLevelType w:val="multilevel"/>
    <w:tmpl w:val="479A2C9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4827526E"/>
    <w:multiLevelType w:val="hybridMultilevel"/>
    <w:tmpl w:val="2F22B39E"/>
    <w:lvl w:ilvl="0" w:tplc="8620D9A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2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CC40492C">
      <w:start w:val="1"/>
      <w:numFmt w:val="bullet"/>
      <w:lvlText w:val="▪"/>
      <w:lvlJc w:val="left"/>
      <w:pPr>
        <w:ind w:left="1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22E630">
      <w:start w:val="1"/>
      <w:numFmt w:val="bullet"/>
      <w:lvlText w:val="•"/>
      <w:lvlJc w:val="left"/>
      <w:pPr>
        <w:ind w:left="2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7ACDBC">
      <w:start w:val="1"/>
      <w:numFmt w:val="bullet"/>
      <w:lvlText w:val="o"/>
      <w:lvlJc w:val="left"/>
      <w:pPr>
        <w:ind w:left="2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6EC99E">
      <w:start w:val="1"/>
      <w:numFmt w:val="bullet"/>
      <w:lvlText w:val="▪"/>
      <w:lvlJc w:val="left"/>
      <w:pPr>
        <w:ind w:left="3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18BE46">
      <w:start w:val="1"/>
      <w:numFmt w:val="bullet"/>
      <w:lvlText w:val="•"/>
      <w:lvlJc w:val="left"/>
      <w:pPr>
        <w:ind w:left="4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4EF7A4">
      <w:start w:val="1"/>
      <w:numFmt w:val="bullet"/>
      <w:lvlText w:val="o"/>
      <w:lvlJc w:val="left"/>
      <w:pPr>
        <w:ind w:left="4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0629E6">
      <w:start w:val="1"/>
      <w:numFmt w:val="bullet"/>
      <w:lvlText w:val="▪"/>
      <w:lvlJc w:val="left"/>
      <w:pPr>
        <w:ind w:left="5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49627F75"/>
    <w:multiLevelType w:val="multilevel"/>
    <w:tmpl w:val="E1369038"/>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4A4748D5"/>
    <w:multiLevelType w:val="multilevel"/>
    <w:tmpl w:val="A5F657C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4AE62F6F"/>
    <w:multiLevelType w:val="hybridMultilevel"/>
    <w:tmpl w:val="F39E8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E876F3"/>
    <w:multiLevelType w:val="hybridMultilevel"/>
    <w:tmpl w:val="40820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9607E1"/>
    <w:multiLevelType w:val="multilevel"/>
    <w:tmpl w:val="CF76682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56BA72E5"/>
    <w:multiLevelType w:val="multilevel"/>
    <w:tmpl w:val="1D0CD2FE"/>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72602C05"/>
    <w:multiLevelType w:val="hybridMultilevel"/>
    <w:tmpl w:val="2144ABEA"/>
    <w:lvl w:ilvl="0" w:tplc="04190001">
      <w:start w:val="1"/>
      <w:numFmt w:val="bullet"/>
      <w:lvlText w:val=""/>
      <w:lvlJc w:val="left"/>
      <w:pPr>
        <w:ind w:left="2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3386790">
      <w:start w:val="1"/>
      <w:numFmt w:val="bullet"/>
      <w:lvlText w:val="o"/>
      <w:lvlJc w:val="left"/>
      <w:pPr>
        <w:ind w:left="1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EA64A">
      <w:start w:val="1"/>
      <w:numFmt w:val="bullet"/>
      <w:lvlText w:val="▪"/>
      <w:lvlJc w:val="left"/>
      <w:pPr>
        <w:ind w:left="2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26704E">
      <w:start w:val="1"/>
      <w:numFmt w:val="bullet"/>
      <w:lvlText w:val="•"/>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049C58">
      <w:start w:val="1"/>
      <w:numFmt w:val="bullet"/>
      <w:lvlText w:val="o"/>
      <w:lvlJc w:val="left"/>
      <w:pPr>
        <w:ind w:left="3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74A65E">
      <w:start w:val="1"/>
      <w:numFmt w:val="bullet"/>
      <w:lvlText w:val="▪"/>
      <w:lvlJc w:val="left"/>
      <w:pPr>
        <w:ind w:left="4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04B7B2">
      <w:start w:val="1"/>
      <w:numFmt w:val="bullet"/>
      <w:lvlText w:val="•"/>
      <w:lvlJc w:val="left"/>
      <w:pPr>
        <w:ind w:left="4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60C10C">
      <w:start w:val="1"/>
      <w:numFmt w:val="bullet"/>
      <w:lvlText w:val="o"/>
      <w:lvlJc w:val="left"/>
      <w:pPr>
        <w:ind w:left="5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B6F4F2">
      <w:start w:val="1"/>
      <w:numFmt w:val="bullet"/>
      <w:lvlText w:val="▪"/>
      <w:lvlJc w:val="left"/>
      <w:pPr>
        <w:ind w:left="6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7A4E45EC"/>
    <w:multiLevelType w:val="multilevel"/>
    <w:tmpl w:val="73E6D522"/>
    <w:lvl w:ilvl="0">
      <w:start w:val="1"/>
      <w:numFmt w:val="decimal"/>
      <w:lvlText w:val="%1"/>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7B066362"/>
    <w:multiLevelType w:val="hybridMultilevel"/>
    <w:tmpl w:val="092C42E4"/>
    <w:lvl w:ilvl="0" w:tplc="800A7E1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96D53E">
      <w:start w:val="1"/>
      <w:numFmt w:val="bullet"/>
      <w:lvlText w:val="o"/>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112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6D061E1C">
      <w:start w:val="1"/>
      <w:numFmt w:val="bullet"/>
      <w:lvlText w:val="•"/>
      <w:lvlJc w:val="left"/>
      <w:pPr>
        <w:ind w:left="1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AEDC9E">
      <w:start w:val="1"/>
      <w:numFmt w:val="bullet"/>
      <w:lvlText w:val="o"/>
      <w:lvlJc w:val="left"/>
      <w:pPr>
        <w:ind w:left="2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82D01C">
      <w:start w:val="1"/>
      <w:numFmt w:val="bullet"/>
      <w:lvlText w:val="▪"/>
      <w:lvlJc w:val="left"/>
      <w:pPr>
        <w:ind w:left="2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42BC3C">
      <w:start w:val="1"/>
      <w:numFmt w:val="bullet"/>
      <w:lvlText w:val="•"/>
      <w:lvlJc w:val="left"/>
      <w:pPr>
        <w:ind w:left="3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8A68C2">
      <w:start w:val="1"/>
      <w:numFmt w:val="bullet"/>
      <w:lvlText w:val="o"/>
      <w:lvlJc w:val="left"/>
      <w:pPr>
        <w:ind w:left="4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B03EC8">
      <w:start w:val="1"/>
      <w:numFmt w:val="bullet"/>
      <w:lvlText w:val="▪"/>
      <w:lvlJc w:val="left"/>
      <w:pPr>
        <w:ind w:left="5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7BF81A9C"/>
    <w:multiLevelType w:val="multilevel"/>
    <w:tmpl w:val="356E0368"/>
    <w:lvl w:ilvl="0">
      <w:start w:val="5"/>
      <w:numFmt w:val="decimal"/>
      <w:lvlText w:val="%1"/>
      <w:lvlJc w:val="left"/>
      <w:pPr>
        <w:ind w:left="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7E1E231E"/>
    <w:multiLevelType w:val="hybridMultilevel"/>
    <w:tmpl w:val="C52A5BAA"/>
    <w:lvl w:ilvl="0" w:tplc="2432EA56">
      <w:start w:val="1"/>
      <w:numFmt w:val="bullet"/>
      <w:lvlText w:val="•"/>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0CB8C">
      <w:start w:val="1"/>
      <w:numFmt w:val="bullet"/>
      <w:lvlText w:val="o"/>
      <w:lvlJc w:val="left"/>
      <w:pPr>
        <w:ind w:left="1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5861CE">
      <w:start w:val="1"/>
      <w:numFmt w:val="bullet"/>
      <w:lvlText w:val="▪"/>
      <w:lvlJc w:val="left"/>
      <w:pPr>
        <w:ind w:left="2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898C4">
      <w:start w:val="1"/>
      <w:numFmt w:val="bullet"/>
      <w:lvlText w:val="•"/>
      <w:lvlJc w:val="left"/>
      <w:pPr>
        <w:ind w:left="2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C5FD6">
      <w:start w:val="1"/>
      <w:numFmt w:val="bullet"/>
      <w:lvlText w:val="o"/>
      <w:lvlJc w:val="left"/>
      <w:pPr>
        <w:ind w:left="3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69D0E">
      <w:start w:val="1"/>
      <w:numFmt w:val="bullet"/>
      <w:lvlText w:val="▪"/>
      <w:lvlJc w:val="left"/>
      <w:pPr>
        <w:ind w:left="4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42270">
      <w:start w:val="1"/>
      <w:numFmt w:val="bullet"/>
      <w:lvlText w:val="•"/>
      <w:lvlJc w:val="left"/>
      <w:pPr>
        <w:ind w:left="4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A2054">
      <w:start w:val="1"/>
      <w:numFmt w:val="bullet"/>
      <w:lvlText w:val="o"/>
      <w:lvlJc w:val="left"/>
      <w:pPr>
        <w:ind w:left="5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65D3E">
      <w:start w:val="1"/>
      <w:numFmt w:val="bullet"/>
      <w:lvlText w:val="▪"/>
      <w:lvlJc w:val="left"/>
      <w:pPr>
        <w:ind w:left="6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F1B158B"/>
    <w:multiLevelType w:val="multilevel"/>
    <w:tmpl w:val="10BC4D1E"/>
    <w:lvl w:ilvl="0">
      <w:start w:val="1"/>
      <w:numFmt w:val="decimal"/>
      <w:lvlText w:val="%1"/>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31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9"/>
  </w:num>
  <w:num w:numId="3">
    <w:abstractNumId w:val="1"/>
  </w:num>
  <w:num w:numId="4">
    <w:abstractNumId w:val="0"/>
  </w:num>
  <w:num w:numId="5">
    <w:abstractNumId w:val="12"/>
  </w:num>
  <w:num w:numId="6">
    <w:abstractNumId w:val="14"/>
  </w:num>
  <w:num w:numId="7">
    <w:abstractNumId w:val="13"/>
  </w:num>
  <w:num w:numId="8">
    <w:abstractNumId w:val="3"/>
  </w:num>
  <w:num w:numId="9">
    <w:abstractNumId w:val="6"/>
  </w:num>
  <w:num w:numId="10">
    <w:abstractNumId w:val="17"/>
  </w:num>
  <w:num w:numId="11">
    <w:abstractNumId w:val="15"/>
  </w:num>
  <w:num w:numId="12">
    <w:abstractNumId w:val="16"/>
  </w:num>
  <w:num w:numId="13">
    <w:abstractNumId w:val="18"/>
  </w:num>
  <w:num w:numId="14">
    <w:abstractNumId w:val="9"/>
  </w:num>
  <w:num w:numId="15">
    <w:abstractNumId w:val="5"/>
  </w:num>
  <w:num w:numId="16">
    <w:abstractNumId w:val="8"/>
  </w:num>
  <w:num w:numId="17">
    <w:abstractNumId w:val="4"/>
  </w:num>
  <w:num w:numId="18">
    <w:abstractNumId w:val="7"/>
  </w:num>
  <w:num w:numId="19">
    <w:abstractNumId w:val="10"/>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50C5D"/>
    <w:rsid w:val="00071292"/>
    <w:rsid w:val="00075696"/>
    <w:rsid w:val="000B74EC"/>
    <w:rsid w:val="000D18D6"/>
    <w:rsid w:val="001414B5"/>
    <w:rsid w:val="00173855"/>
    <w:rsid w:val="00174A85"/>
    <w:rsid w:val="001815A6"/>
    <w:rsid w:val="0019049A"/>
    <w:rsid w:val="00191FD0"/>
    <w:rsid w:val="001D1DB1"/>
    <w:rsid w:val="00217380"/>
    <w:rsid w:val="00240FCD"/>
    <w:rsid w:val="00251F41"/>
    <w:rsid w:val="0025506B"/>
    <w:rsid w:val="00256BA4"/>
    <w:rsid w:val="00265EC9"/>
    <w:rsid w:val="00271607"/>
    <w:rsid w:val="00271F96"/>
    <w:rsid w:val="0027369D"/>
    <w:rsid w:val="00286B7C"/>
    <w:rsid w:val="0034496B"/>
    <w:rsid w:val="00395E8E"/>
    <w:rsid w:val="003A7A18"/>
    <w:rsid w:val="003B36AF"/>
    <w:rsid w:val="003C47F3"/>
    <w:rsid w:val="003E39FB"/>
    <w:rsid w:val="00410D08"/>
    <w:rsid w:val="00421CF1"/>
    <w:rsid w:val="004509AC"/>
    <w:rsid w:val="0045167F"/>
    <w:rsid w:val="004767F4"/>
    <w:rsid w:val="00497C7B"/>
    <w:rsid w:val="004B6206"/>
    <w:rsid w:val="005122C4"/>
    <w:rsid w:val="00547148"/>
    <w:rsid w:val="005765AA"/>
    <w:rsid w:val="005956BA"/>
    <w:rsid w:val="005B6BFA"/>
    <w:rsid w:val="005E65B4"/>
    <w:rsid w:val="005F54A4"/>
    <w:rsid w:val="00603668"/>
    <w:rsid w:val="00614674"/>
    <w:rsid w:val="00660D7D"/>
    <w:rsid w:val="00665E5D"/>
    <w:rsid w:val="00681A2C"/>
    <w:rsid w:val="00691AFC"/>
    <w:rsid w:val="006A55F1"/>
    <w:rsid w:val="006C14CB"/>
    <w:rsid w:val="006E0953"/>
    <w:rsid w:val="006F0284"/>
    <w:rsid w:val="00715C79"/>
    <w:rsid w:val="0074338A"/>
    <w:rsid w:val="00754930"/>
    <w:rsid w:val="00760605"/>
    <w:rsid w:val="00766C5E"/>
    <w:rsid w:val="007A55AD"/>
    <w:rsid w:val="007B6404"/>
    <w:rsid w:val="008042B4"/>
    <w:rsid w:val="0085461D"/>
    <w:rsid w:val="00873614"/>
    <w:rsid w:val="008749BF"/>
    <w:rsid w:val="00875FA8"/>
    <w:rsid w:val="008C22EA"/>
    <w:rsid w:val="008C30FB"/>
    <w:rsid w:val="008C5FB4"/>
    <w:rsid w:val="008E782B"/>
    <w:rsid w:val="008F21A4"/>
    <w:rsid w:val="008F6F99"/>
    <w:rsid w:val="00914E94"/>
    <w:rsid w:val="009164F2"/>
    <w:rsid w:val="0093031D"/>
    <w:rsid w:val="0093290A"/>
    <w:rsid w:val="00932C40"/>
    <w:rsid w:val="009461E0"/>
    <w:rsid w:val="00946816"/>
    <w:rsid w:val="00947C3B"/>
    <w:rsid w:val="009642F3"/>
    <w:rsid w:val="00970CE9"/>
    <w:rsid w:val="00975DEF"/>
    <w:rsid w:val="009A2694"/>
    <w:rsid w:val="009B4374"/>
    <w:rsid w:val="00A14255"/>
    <w:rsid w:val="00A31395"/>
    <w:rsid w:val="00A46A16"/>
    <w:rsid w:val="00AA2B72"/>
    <w:rsid w:val="00AC7D28"/>
    <w:rsid w:val="00AF4047"/>
    <w:rsid w:val="00AF7280"/>
    <w:rsid w:val="00B35E7C"/>
    <w:rsid w:val="00B44D5C"/>
    <w:rsid w:val="00B4763B"/>
    <w:rsid w:val="00B53285"/>
    <w:rsid w:val="00B540A2"/>
    <w:rsid w:val="00B643F7"/>
    <w:rsid w:val="00B838CD"/>
    <w:rsid w:val="00BA1EA4"/>
    <w:rsid w:val="00BA7F1F"/>
    <w:rsid w:val="00BF4578"/>
    <w:rsid w:val="00C20FCC"/>
    <w:rsid w:val="00C22280"/>
    <w:rsid w:val="00CA4E10"/>
    <w:rsid w:val="00CB0BCF"/>
    <w:rsid w:val="00D0159F"/>
    <w:rsid w:val="00D25A2D"/>
    <w:rsid w:val="00D26287"/>
    <w:rsid w:val="00D43F23"/>
    <w:rsid w:val="00D951DB"/>
    <w:rsid w:val="00DB3C18"/>
    <w:rsid w:val="00DE3BA4"/>
    <w:rsid w:val="00E24565"/>
    <w:rsid w:val="00E405EA"/>
    <w:rsid w:val="00E71C26"/>
    <w:rsid w:val="00E76D09"/>
    <w:rsid w:val="00F26D89"/>
    <w:rsid w:val="00F6080C"/>
    <w:rsid w:val="00F76D34"/>
    <w:rsid w:val="00F87346"/>
    <w:rsid w:val="00FB211D"/>
    <w:rsid w:val="00FB57C6"/>
    <w:rsid w:val="00FC176A"/>
    <w:rsid w:val="00FC2C0D"/>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Pages>
  <Words>3085</Words>
  <Characters>17589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7</cp:revision>
  <cp:lastPrinted>2021-11-30T09:44:00Z</cp:lastPrinted>
  <dcterms:created xsi:type="dcterms:W3CDTF">2022-11-08T06:25:00Z</dcterms:created>
  <dcterms:modified xsi:type="dcterms:W3CDTF">2023-02-01T06:46:00Z</dcterms:modified>
</cp:coreProperties>
</file>