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44" w:rsidRPr="008A3979" w:rsidRDefault="00F35844" w:rsidP="00F358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79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35844" w:rsidRPr="008A3979" w:rsidRDefault="00F35844" w:rsidP="00F358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979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№46»</w:t>
      </w:r>
    </w:p>
    <w:p w:rsidR="00F35844" w:rsidRDefault="00F35844" w:rsidP="00F3584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5948" w:rsidRDefault="002B5948" w:rsidP="002B594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Принято на заседании педсовета.                                          Утверждаю: ____________</w:t>
      </w:r>
    </w:p>
    <w:p w:rsidR="002B5948" w:rsidRDefault="002B5948" w:rsidP="002B594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Протокол №_</w:t>
      </w:r>
      <w:r w:rsidR="002B4501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                                                                     Директор МАОУ «СОШ №46»                  </w:t>
      </w:r>
    </w:p>
    <w:p w:rsidR="002B5948" w:rsidRDefault="002B4501" w:rsidP="002B594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 «30» августа   2022</w:t>
      </w:r>
      <w:r w:rsidR="002B59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2B5948" w:rsidRPr="00E679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B59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</w:t>
      </w:r>
      <w:r w:rsidR="00A65E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spellStart"/>
      <w:r w:rsidR="002B5948">
        <w:rPr>
          <w:rFonts w:ascii="Times New Roman" w:hAnsi="Times New Roman" w:cs="Times New Roman"/>
          <w:bCs/>
          <w:color w:val="000000"/>
          <w:sz w:val="24"/>
          <w:szCs w:val="24"/>
        </w:rPr>
        <w:t>Н.А.Крамаренко</w:t>
      </w:r>
      <w:proofErr w:type="spellEnd"/>
    </w:p>
    <w:p w:rsidR="002B5948" w:rsidRDefault="002B5948" w:rsidP="002B594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5D3D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приказ №____от «</w:t>
      </w:r>
      <w:r w:rsidR="002B4501">
        <w:rPr>
          <w:rFonts w:ascii="Times New Roman" w:hAnsi="Times New Roman" w:cs="Times New Roman"/>
          <w:bCs/>
          <w:color w:val="000000"/>
          <w:sz w:val="24"/>
          <w:szCs w:val="24"/>
        </w:rPr>
        <w:t>31</w:t>
      </w:r>
      <w:r w:rsidR="005D3DD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2B4501">
        <w:rPr>
          <w:rFonts w:ascii="Times New Roman" w:hAnsi="Times New Roman" w:cs="Times New Roman"/>
          <w:bCs/>
          <w:color w:val="000000"/>
          <w:sz w:val="24"/>
          <w:szCs w:val="24"/>
        </w:rPr>
        <w:t>08.2022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:rsidR="002B5948" w:rsidRDefault="002B5948" w:rsidP="002B594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948" w:rsidRDefault="002B5948" w:rsidP="002B594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</w:t>
      </w:r>
    </w:p>
    <w:p w:rsidR="00F35844" w:rsidRDefault="00F35844" w:rsidP="003E72A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35844" w:rsidRDefault="00F35844" w:rsidP="003E72A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E72AC" w:rsidRDefault="003E72AC" w:rsidP="003E72A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E72AC" w:rsidRDefault="003E72AC" w:rsidP="002B5948">
      <w:pPr>
        <w:spacing w:after="0"/>
        <w:rPr>
          <w:rFonts w:ascii="Times New Roman" w:hAnsi="Times New Roman"/>
          <w:sz w:val="28"/>
          <w:szCs w:val="28"/>
        </w:rPr>
      </w:pPr>
    </w:p>
    <w:p w:rsidR="003E72AC" w:rsidRDefault="003E72AC" w:rsidP="003E72A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E72AC" w:rsidRDefault="003E72AC" w:rsidP="003E72A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E72AC" w:rsidRDefault="003E72AC" w:rsidP="003E72AC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Учебный план</w:t>
      </w:r>
    </w:p>
    <w:p w:rsidR="003E72AC" w:rsidRDefault="003E72AC" w:rsidP="003E72AC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дополнительного образования</w:t>
      </w:r>
    </w:p>
    <w:p w:rsidR="003E72AC" w:rsidRDefault="003E72AC" w:rsidP="003E72AC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МАОУ «СОШ №46»</w:t>
      </w:r>
    </w:p>
    <w:p w:rsidR="003E72AC" w:rsidRDefault="00BF7C1C" w:rsidP="003E72AC">
      <w:pPr>
        <w:spacing w:after="0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н</w:t>
      </w:r>
      <w:r w:rsidR="002B4501">
        <w:rPr>
          <w:rFonts w:ascii="Times New Roman" w:hAnsi="Times New Roman"/>
          <w:sz w:val="56"/>
          <w:szCs w:val="56"/>
        </w:rPr>
        <w:t>а 2022-2023</w:t>
      </w:r>
      <w:r w:rsidR="003E72AC">
        <w:rPr>
          <w:rFonts w:ascii="Times New Roman" w:hAnsi="Times New Roman"/>
          <w:sz w:val="56"/>
          <w:szCs w:val="56"/>
        </w:rPr>
        <w:t xml:space="preserve"> учебный год</w:t>
      </w:r>
    </w:p>
    <w:p w:rsidR="003E72AC" w:rsidRDefault="003E72AC" w:rsidP="003E72AC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E72AC" w:rsidRDefault="003E72AC" w:rsidP="003E72AC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E72AC" w:rsidRDefault="003E72AC" w:rsidP="003E72AC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E72AC" w:rsidRDefault="003E72AC" w:rsidP="003E72AC">
      <w:pPr>
        <w:spacing w:after="0"/>
        <w:jc w:val="center"/>
        <w:rPr>
          <w:rFonts w:ascii="Times New Roman" w:hAnsi="Times New Roman"/>
          <w:sz w:val="56"/>
          <w:szCs w:val="56"/>
        </w:rPr>
      </w:pPr>
    </w:p>
    <w:p w:rsidR="003E72AC" w:rsidRDefault="003E72AC" w:rsidP="00F35844">
      <w:pPr>
        <w:spacing w:after="0"/>
        <w:rPr>
          <w:rFonts w:ascii="Times New Roman" w:hAnsi="Times New Roman"/>
          <w:sz w:val="56"/>
          <w:szCs w:val="56"/>
        </w:rPr>
      </w:pPr>
    </w:p>
    <w:p w:rsidR="00F35844" w:rsidRDefault="00F35844" w:rsidP="00F35844">
      <w:pPr>
        <w:spacing w:after="0"/>
        <w:rPr>
          <w:rFonts w:ascii="Times New Roman" w:hAnsi="Times New Roman"/>
          <w:sz w:val="28"/>
          <w:szCs w:val="28"/>
        </w:rPr>
      </w:pPr>
    </w:p>
    <w:p w:rsidR="005D3DDE" w:rsidRDefault="005D3DDE" w:rsidP="00F35844">
      <w:pPr>
        <w:spacing w:after="0"/>
        <w:rPr>
          <w:rFonts w:ascii="Times New Roman" w:hAnsi="Times New Roman"/>
          <w:sz w:val="28"/>
          <w:szCs w:val="28"/>
        </w:rPr>
      </w:pPr>
    </w:p>
    <w:p w:rsidR="005D3DDE" w:rsidRDefault="005D3DDE" w:rsidP="00F35844">
      <w:pPr>
        <w:spacing w:after="0"/>
        <w:rPr>
          <w:rFonts w:ascii="Times New Roman" w:hAnsi="Times New Roman"/>
          <w:sz w:val="28"/>
          <w:szCs w:val="28"/>
        </w:rPr>
      </w:pPr>
    </w:p>
    <w:p w:rsidR="002B5948" w:rsidRDefault="002B5948" w:rsidP="00F35844">
      <w:pPr>
        <w:spacing w:after="0"/>
        <w:rPr>
          <w:rFonts w:ascii="Times New Roman" w:hAnsi="Times New Roman"/>
          <w:sz w:val="28"/>
          <w:szCs w:val="28"/>
        </w:rPr>
      </w:pPr>
    </w:p>
    <w:p w:rsidR="003E72AC" w:rsidRDefault="003E72AC" w:rsidP="003E72AC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ривокзальный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35844" w:rsidRPr="005D3DDE" w:rsidRDefault="002B4501" w:rsidP="005D3DD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3E72AC">
        <w:rPr>
          <w:rFonts w:ascii="Times New Roman" w:hAnsi="Times New Roman"/>
          <w:sz w:val="28"/>
          <w:szCs w:val="28"/>
        </w:rPr>
        <w:t>г.</w:t>
      </w:r>
    </w:p>
    <w:p w:rsidR="003E72AC" w:rsidRPr="007E0EF4" w:rsidRDefault="003E72AC" w:rsidP="003E72AC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EF4">
        <w:rPr>
          <w:rFonts w:ascii="Times New Roman" w:hAnsi="Times New Roman"/>
          <w:b/>
          <w:sz w:val="24"/>
          <w:szCs w:val="24"/>
        </w:rPr>
        <w:lastRenderedPageBreak/>
        <w:t xml:space="preserve">Пояснительная записка </w:t>
      </w:r>
    </w:p>
    <w:p w:rsidR="005F53C9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Дополнительное образование детей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– это </w:t>
      </w:r>
      <w:r w:rsidR="005F53C9" w:rsidRPr="007E0EF4">
        <w:rPr>
          <w:rFonts w:ascii="Times New Roman" w:eastAsia="Times New Roman" w:hAnsi="Times New Roman" w:cs="Times New Roman"/>
          <w:sz w:val="24"/>
          <w:szCs w:val="24"/>
        </w:rPr>
        <w:t>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 (п.14 ст.2 Закона об образовании).</w:t>
      </w:r>
    </w:p>
    <w:p w:rsidR="003E72AC" w:rsidRPr="007E0EF4" w:rsidRDefault="005F53C9" w:rsidP="005F53C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7E0EF4">
        <w:rPr>
          <w:rFonts w:ascii="Times New Roman" w:eastAsia="Times New Roman" w:hAnsi="Times New Roman" w:cs="Times New Roman"/>
          <w:bCs/>
          <w:sz w:val="24"/>
          <w:szCs w:val="24"/>
        </w:rPr>
        <w:t>Дополнительное образование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>особая подсистема общего образования, обеспечивающая развитие интересов и способностей личности, ее индивидуальный образовательный путь на основе свободного выбора содержательной деятельности, которая не ограничивается рамками образовательных стандартов. Это специально организованный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детей и их родителей, а также образовательного учреждения.</w:t>
      </w:r>
    </w:p>
    <w:p w:rsidR="00BA6BEA" w:rsidRPr="005D3DDE" w:rsidRDefault="003E72AC" w:rsidP="007869B7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   Учебный план по дополнительному образованию детей МАОУ «СОШ №46» разработан </w:t>
      </w:r>
      <w:r w:rsidRPr="007E0EF4">
        <w:rPr>
          <w:rFonts w:ascii="Times New Roman" w:eastAsia="Times New Roman" w:hAnsi="Times New Roman" w:cs="Times New Roman"/>
          <w:bCs/>
          <w:sz w:val="24"/>
          <w:szCs w:val="24"/>
        </w:rPr>
        <w:t>на основании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Конституции Российской Федерации,</w:t>
      </w:r>
      <w:r w:rsidR="005F53C9" w:rsidRPr="007E0EF4">
        <w:rPr>
          <w:rFonts w:ascii="Times New Roman" w:eastAsia="Times New Roman" w:hAnsi="Times New Roman" w:cs="Times New Roman"/>
          <w:sz w:val="24"/>
          <w:szCs w:val="24"/>
        </w:rPr>
        <w:t xml:space="preserve"> Приказа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5F53C9" w:rsidRPr="007E0EF4">
        <w:rPr>
          <w:rFonts w:ascii="Times New Roman" w:eastAsia="Times New Roman" w:hAnsi="Times New Roman" w:cs="Times New Roman"/>
          <w:sz w:val="24"/>
          <w:szCs w:val="24"/>
        </w:rPr>
        <w:t xml:space="preserve">, Концепции развития дополнительного образования детей (распоряжение Правительства РФ от </w:t>
      </w:r>
      <w:r w:rsidR="0017597D" w:rsidRPr="007E0EF4">
        <w:rPr>
          <w:rFonts w:ascii="Times New Roman" w:eastAsia="Times New Roman" w:hAnsi="Times New Roman" w:cs="Times New Roman"/>
          <w:sz w:val="24"/>
          <w:szCs w:val="24"/>
        </w:rPr>
        <w:t>04.</w:t>
      </w:r>
      <w:r w:rsidR="005218C9" w:rsidRPr="007E0EF4">
        <w:rPr>
          <w:rFonts w:ascii="Times New Roman" w:eastAsia="Times New Roman" w:hAnsi="Times New Roman" w:cs="Times New Roman"/>
          <w:sz w:val="24"/>
          <w:szCs w:val="24"/>
        </w:rPr>
        <w:t>09.</w:t>
      </w:r>
      <w:r w:rsidR="0017597D" w:rsidRPr="007E0EF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218C9" w:rsidRPr="007E0EF4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597D" w:rsidRPr="007E0EF4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5218C9" w:rsidRPr="007E0EF4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597D" w:rsidRPr="007E0EF4">
        <w:rPr>
          <w:rFonts w:ascii="Times New Roman" w:eastAsia="Times New Roman" w:hAnsi="Times New Roman" w:cs="Times New Roman"/>
          <w:sz w:val="24"/>
          <w:szCs w:val="24"/>
        </w:rPr>
        <w:t>72</w:t>
      </w:r>
      <w:r w:rsidR="005218C9" w:rsidRPr="007E0E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17597D" w:rsidRPr="007E0EF4">
        <w:rPr>
          <w:rFonts w:ascii="Times New Roman" w:eastAsia="Times New Roman" w:hAnsi="Times New Roman" w:cs="Times New Roman"/>
          <w:sz w:val="24"/>
          <w:szCs w:val="24"/>
        </w:rPr>
        <w:t>-р</w:t>
      </w:r>
      <w:r w:rsidR="005F53C9" w:rsidRPr="007E0E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869B7" w:rsidRPr="007E0EF4">
        <w:rPr>
          <w:rFonts w:ascii="Times New Roman" w:eastAsia="Times New Roman" w:hAnsi="Times New Roman" w:cs="Times New Roman"/>
          <w:sz w:val="24"/>
          <w:szCs w:val="24"/>
        </w:rPr>
        <w:t xml:space="preserve">письма </w:t>
      </w:r>
      <w:proofErr w:type="spellStart"/>
      <w:r w:rsidR="007869B7" w:rsidRPr="007E0EF4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7869B7" w:rsidRPr="007E0EF4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2015г.№ 09-3242 «О направлении рекомендаций по проектированию дополнительных образовательных программ»); </w:t>
      </w:r>
      <w:r w:rsidR="00BA6BEA" w:rsidRPr="007E0EF4">
        <w:rPr>
          <w:rFonts w:ascii="Times New Roman" w:eastAsia="Times New Roman" w:hAnsi="Times New Roman" w:cs="Times New Roman"/>
          <w:sz w:val="24"/>
          <w:szCs w:val="24"/>
        </w:rPr>
        <w:t>СанПиН 2.4.4.3172-14 «</w:t>
      </w:r>
      <w:proofErr w:type="spellStart"/>
      <w:r w:rsidR="00BA6BEA" w:rsidRPr="007E0EF4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="00BA6BEA" w:rsidRPr="007E0EF4">
        <w:rPr>
          <w:rFonts w:ascii="Times New Roman" w:eastAsia="Times New Roman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04.07.2014г.№41);</w:t>
      </w:r>
      <w:r w:rsidR="005D3D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3DDE" w:rsidRPr="005D3D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СанПин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новой коронавирусной инфекции (COVID-19) (постановление Главного санитарного врача </w:t>
      </w:r>
      <w:r w:rsidR="005D3DDE">
        <w:rPr>
          <w:rFonts w:ascii="Times New Roman" w:eastAsia="Calibri" w:hAnsi="Times New Roman" w:cs="Times New Roman"/>
          <w:sz w:val="24"/>
          <w:szCs w:val="24"/>
          <w:lang w:eastAsia="en-US"/>
        </w:rPr>
        <w:t>России от 30 июня 2020 г. N 16).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   Обучение детей осуществляется </w:t>
      </w:r>
      <w:r w:rsidRPr="007E0EF4">
        <w:rPr>
          <w:rFonts w:ascii="Times New Roman" w:eastAsia="Times New Roman" w:hAnsi="Times New Roman" w:cs="Times New Roman"/>
          <w:bCs/>
          <w:sz w:val="24"/>
          <w:szCs w:val="24"/>
        </w:rPr>
        <w:t>на основе</w:t>
      </w: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дополнительных образовательных программ, соответствующих рекомендациям Министерства образования РФ: «Требования к содержанию и оформлению образовательных программ дополнительного образования детей» (письмо Министерства образования РФ от </w:t>
      </w:r>
      <w:proofErr w:type="spellStart"/>
      <w:proofErr w:type="gramStart"/>
      <w:r w:rsidRPr="007E0EF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11.12.2006 г. №06-1844</w:t>
      </w:r>
      <w:r w:rsidR="007869B7" w:rsidRPr="007E0E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4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>Устава  МАОУ «СОШ №46».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Программы, адаптированные педагогами, имеют личностный характер и учитывают потребности детей, их родителей, социальной среды в целом. Программы направлены на развитие личности ребенка и строятся с учетом дифференцированного и индивидуального образования, воспитания, развития детей и подростков.</w:t>
      </w:r>
    </w:p>
    <w:p w:rsidR="002B4501" w:rsidRDefault="002B4501" w:rsidP="002B4501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2B4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2B45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 является выявление и развитие способностей каждого ребенка, формирование духовно богатой, свободной, здоровой физически, творчески мыслящей личности, обладающей прочными базовыми знаниями, ориентированной на высокие нравственные ценности, способной в результате на участие в развитии общества. </w:t>
      </w:r>
    </w:p>
    <w:p w:rsidR="002B4501" w:rsidRPr="002B4501" w:rsidRDefault="002B4501" w:rsidP="002B4501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B4501">
        <w:rPr>
          <w:rFonts w:ascii="Times New Roman" w:eastAsia="Times New Roman" w:hAnsi="Times New Roman" w:cs="Times New Roman"/>
          <w:color w:val="000000"/>
          <w:sz w:val="24"/>
          <w:szCs w:val="24"/>
        </w:rPr>
        <w:t>Эта цель реализуется на основе введения программ дополнительного образования, имеющих художественную, социально-гуманитарную, физкультурно-спортивную, естественнонаучную, техническую, туристско-краеведческую направленность, и внедрения современных методик обучения и воспитания детей. Продолжительность освоения программ определяется педагогом в соответствии с запросами детей и родителей, с учетом социального заказа и утверждается директором школы.</w:t>
      </w:r>
    </w:p>
    <w:p w:rsidR="003E72AC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Задачи:</w:t>
      </w:r>
    </w:p>
    <w:p w:rsidR="002B4501" w:rsidRPr="002B4501" w:rsidRDefault="002B4501" w:rsidP="00745E88">
      <w:pPr>
        <w:pStyle w:val="a3"/>
        <w:numPr>
          <w:ilvl w:val="0"/>
          <w:numId w:val="6"/>
        </w:numPr>
        <w:spacing w:after="0"/>
        <w:ind w:left="-426" w:firstLine="21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2B4501">
        <w:rPr>
          <w:rFonts w:ascii="Times New Roman" w:eastAsia="Times New Roman" w:hAnsi="Times New Roman"/>
          <w:color w:val="000000"/>
          <w:sz w:val="24"/>
          <w:szCs w:val="24"/>
        </w:rPr>
        <w:t>обеспечение гарантий права ребенка на дополнительное образование;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формирование и развитие творческих способностей учащихся;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профессиональная ориентация учащихся;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социализация и адаптация учащихся к жизни в обществе;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формирование общей культуры учащихся;</w:t>
      </w:r>
    </w:p>
    <w:p w:rsidR="003E72AC" w:rsidRPr="007E0EF4" w:rsidRDefault="003E72AC" w:rsidP="00745E88">
      <w:pPr>
        <w:pStyle w:val="a3"/>
        <w:numPr>
          <w:ilvl w:val="0"/>
          <w:numId w:val="3"/>
        </w:numPr>
        <w:spacing w:after="0"/>
        <w:ind w:left="-426" w:right="74" w:firstLine="219"/>
        <w:jc w:val="both"/>
        <w:rPr>
          <w:rFonts w:ascii="Times New Roman" w:hAnsi="Times New Roman"/>
          <w:sz w:val="24"/>
          <w:szCs w:val="24"/>
        </w:rPr>
      </w:pPr>
      <w:r w:rsidRPr="007E0EF4">
        <w:rPr>
          <w:rFonts w:ascii="Times New Roman" w:hAnsi="Times New Roman"/>
          <w:sz w:val="24"/>
          <w:szCs w:val="24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E72AC" w:rsidRPr="007E0EF4" w:rsidRDefault="003E72AC" w:rsidP="00745E88">
      <w:pPr>
        <w:spacing w:after="0"/>
        <w:ind w:left="-426" w:firstLine="2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2AC" w:rsidRPr="007E0EF4" w:rsidRDefault="003E72AC" w:rsidP="003E72AC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документов, регламентирующих деятельность образовательного учреждения в области дополнительного образования: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>1. Учебный план дополнительного образования;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>2. Приказы ОУ на тарификацию нагрузки педагогов дополнительного образования.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>3. Должностные инструкции педагогов дополнительного образования.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>4. Дополнительные образовательные программы, рекомендованные методическим советом ОУ, утвержденные директором образовательного учреждения.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515EC4" w:rsidRPr="007E0EF4">
        <w:rPr>
          <w:rFonts w:ascii="Times New Roman" w:eastAsia="Times New Roman" w:hAnsi="Times New Roman" w:cs="Times New Roman"/>
          <w:sz w:val="24"/>
          <w:szCs w:val="24"/>
        </w:rPr>
        <w:t>График работы объединений дополнительного образования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2AC" w:rsidRPr="00E27A63" w:rsidRDefault="0030439A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A6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E72AC" w:rsidRPr="00E27A63">
        <w:rPr>
          <w:rFonts w:ascii="Times New Roman" w:eastAsia="Times New Roman" w:hAnsi="Times New Roman" w:cs="Times New Roman"/>
          <w:sz w:val="24"/>
          <w:szCs w:val="24"/>
        </w:rPr>
        <w:t>На дополнительное образование в МАОУ «СОШ №46» выделена 1</w:t>
      </w:r>
      <w:r w:rsidR="003E72AC" w:rsidRPr="00E27A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74DAD" w:rsidRPr="00E27A63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ставка, что составляет 18 часов, плюс </w:t>
      </w:r>
      <w:r w:rsidR="002B4501">
        <w:rPr>
          <w:rFonts w:ascii="Times New Roman" w:eastAsia="Times New Roman" w:hAnsi="Times New Roman" w:cs="Times New Roman"/>
          <w:bCs/>
          <w:sz w:val="24"/>
          <w:szCs w:val="24"/>
        </w:rPr>
        <w:t>2 ставки</w:t>
      </w:r>
      <w:r w:rsidR="00674DAD" w:rsidRPr="00E27A6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дополнительному образованию в рамках работы центра гуманитарных и цифровых технологий «Точка роста». </w:t>
      </w:r>
    </w:p>
    <w:p w:rsidR="003B0DC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612670">
        <w:rPr>
          <w:rFonts w:ascii="Times New Roman" w:eastAsia="Times New Roman" w:hAnsi="Times New Roman" w:cs="Times New Roman"/>
          <w:bCs/>
          <w:sz w:val="24"/>
          <w:szCs w:val="24"/>
        </w:rPr>
        <w:t>Учебный план</w:t>
      </w:r>
      <w:r w:rsidRPr="0061267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 ориентирован </w:t>
      </w:r>
      <w:r w:rsidR="003B0DC4" w:rsidRPr="00612670">
        <w:rPr>
          <w:rFonts w:ascii="Times New Roman" w:eastAsia="Times New Roman" w:hAnsi="Times New Roman" w:cs="Times New Roman"/>
          <w:bCs/>
          <w:sz w:val="24"/>
          <w:szCs w:val="24"/>
        </w:rPr>
        <w:t>на 36 учебных недель</w:t>
      </w:r>
      <w:r w:rsidRPr="0061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год: </w:t>
      </w:r>
      <w:r w:rsidR="003B0DC4" w:rsidRPr="0061267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начало учебного года с 1 сентября 2021года, окончание учебного года 31 мая 2021года. С 1 по 14 сентября осуществляется  набор детей на </w:t>
      </w:r>
      <w:proofErr w:type="gramStart"/>
      <w:r w:rsidR="003B0DC4" w:rsidRPr="00612670">
        <w:rPr>
          <w:rFonts w:ascii="Times New Roman" w:eastAsia="Times New Roman" w:hAnsi="Times New Roman" w:cs="Times New Roman"/>
          <w:bCs/>
          <w:sz w:val="24"/>
          <w:szCs w:val="24"/>
        </w:rPr>
        <w:t>обучение по программам</w:t>
      </w:r>
      <w:proofErr w:type="gramEnd"/>
      <w:r w:rsidR="003B0DC4" w:rsidRPr="0061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дополнительного образования. Начало занятий </w:t>
      </w:r>
      <w:r w:rsidRPr="00612670">
        <w:rPr>
          <w:rFonts w:ascii="Times New Roman" w:eastAsia="Times New Roman" w:hAnsi="Times New Roman" w:cs="Times New Roman"/>
          <w:bCs/>
          <w:sz w:val="24"/>
          <w:szCs w:val="24"/>
        </w:rPr>
        <w:t>с 1</w:t>
      </w:r>
      <w:r w:rsidR="008223C0" w:rsidRPr="0061267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61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сентября по 31 мая</w:t>
      </w:r>
      <w:r w:rsidRPr="006126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2102" w:rsidRPr="00CC2102" w:rsidRDefault="003B0DC4" w:rsidP="003E72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E72AC" w:rsidRPr="00CC2102">
        <w:rPr>
          <w:rFonts w:ascii="Times New Roman" w:eastAsia="Times New Roman" w:hAnsi="Times New Roman" w:cs="Times New Roman"/>
          <w:sz w:val="24"/>
          <w:szCs w:val="24"/>
        </w:rPr>
        <w:t xml:space="preserve">Во время каникул учебный процесс в рамках дополнительного образования не прекращается. </w:t>
      </w:r>
      <w:r w:rsidR="00CC2102" w:rsidRPr="00CC2102">
        <w:rPr>
          <w:rFonts w:ascii="Times New Roman" w:hAnsi="Times New Roman" w:cs="Times New Roman"/>
          <w:sz w:val="24"/>
          <w:szCs w:val="24"/>
        </w:rPr>
        <w:t>В период школьных каникул:</w:t>
      </w:r>
    </w:p>
    <w:p w:rsidR="00CC2102" w:rsidRPr="00CC2102" w:rsidRDefault="00CC2102" w:rsidP="003E72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2102">
        <w:rPr>
          <w:rFonts w:ascii="Times New Roman" w:hAnsi="Times New Roman" w:cs="Times New Roman"/>
          <w:sz w:val="24"/>
          <w:szCs w:val="24"/>
        </w:rPr>
        <w:t xml:space="preserve"> - занятия проводятся по специальному расписанию, возможен переменный состав учащихся;</w:t>
      </w:r>
    </w:p>
    <w:p w:rsidR="00CC2102" w:rsidRPr="00CC2102" w:rsidRDefault="00CC2102" w:rsidP="003E72A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C2102">
        <w:rPr>
          <w:rFonts w:ascii="Times New Roman" w:hAnsi="Times New Roman" w:cs="Times New Roman"/>
          <w:sz w:val="24"/>
          <w:szCs w:val="24"/>
        </w:rPr>
        <w:t xml:space="preserve"> - занятия могут продолжаться на базе лагеря с дневным пребыванием детей и подростков, а также в форме поездок, туристических походов, сборов, экспедиций, работы поисковых отрядов, самостоятельной, исследовательской, творческой деятельности детей и т.п.; </w:t>
      </w:r>
    </w:p>
    <w:p w:rsidR="00CC2102" w:rsidRPr="00CC2102" w:rsidRDefault="00CC2102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102">
        <w:rPr>
          <w:rFonts w:ascii="Times New Roman" w:hAnsi="Times New Roman" w:cs="Times New Roman"/>
          <w:sz w:val="24"/>
          <w:szCs w:val="24"/>
        </w:rPr>
        <w:t>- занятия могут проводиться на базе специальных учебных заведений и предприятий с целью профориентации подростков.</w:t>
      </w:r>
    </w:p>
    <w:p w:rsidR="003E72AC" w:rsidRPr="007E0EF4" w:rsidRDefault="00CC2102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>Занятия проводятся согласно расписанию, которое утверждается директором образовательного учреждения</w:t>
      </w:r>
      <w:r w:rsidR="0030439A" w:rsidRPr="007E0E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 xml:space="preserve">  с учетом наиболее благоприятного режима труда и отдыха </w:t>
      </w:r>
      <w:proofErr w:type="gramStart"/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0439A" w:rsidRPr="007E0EF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>Перенос занятий или изменение расписания производится только при согласовании с администрацией и оформляется документально. В период школьных каникул занятия могут проводиться по специальному расписанию.</w:t>
      </w:r>
    </w:p>
    <w:p w:rsidR="003E72AC" w:rsidRPr="007E0EF4" w:rsidRDefault="003E72AC" w:rsidP="003E72A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2AC" w:rsidRPr="007E0EF4" w:rsidRDefault="003E72AC" w:rsidP="003E72AC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дополнительного образования.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B0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Выполнение учебного плана </w:t>
      </w: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контролируется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ежемесячно по журналам, а также через посещение администрацией  ОУ занятий, открытых мероприятий, творческих отчетов, выставок, презентаций; изучение и утверждение программ, тематики планирования занятий.</w:t>
      </w:r>
    </w:p>
    <w:p w:rsidR="003E72AC" w:rsidRPr="007E0EF4" w:rsidRDefault="003B0DC4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>При формировании детских объединений учитываются: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- свобода выбора программы, педагога, формы объединения, переход из одного детского объединения в другое;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- творческая индивидуальность ребенка;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- создание условий для усвоения программы в самостоятельно определенном темпе.</w:t>
      </w:r>
    </w:p>
    <w:p w:rsidR="003E72AC" w:rsidRPr="007E0EF4" w:rsidRDefault="003E72AC" w:rsidP="00515EC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2AC" w:rsidRPr="007E0EF4" w:rsidRDefault="003E72AC" w:rsidP="003E72A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Направленности дополнительных образовательных программ </w:t>
      </w:r>
    </w:p>
    <w:p w:rsidR="003E72AC" w:rsidRPr="007E0EF4" w:rsidRDefault="002B4501" w:rsidP="003E72AC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2022-2023</w:t>
      </w:r>
      <w:r w:rsidR="003E72AC"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году:</w:t>
      </w:r>
    </w:p>
    <w:p w:rsidR="00F37179" w:rsidRDefault="00F37179" w:rsidP="00F37179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15EC4" w:rsidRPr="007E0EF4">
        <w:rPr>
          <w:rFonts w:ascii="Times New Roman" w:eastAsia="Times New Roman" w:hAnsi="Times New Roman" w:cs="Times New Roman"/>
          <w:sz w:val="24"/>
          <w:szCs w:val="24"/>
        </w:rPr>
        <w:t>техническая</w:t>
      </w:r>
    </w:p>
    <w:p w:rsidR="00F37179" w:rsidRPr="007E0EF4" w:rsidRDefault="00F37179" w:rsidP="00F37179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естественнонаучная</w:t>
      </w:r>
    </w:p>
    <w:p w:rsidR="00F37179" w:rsidRPr="005D3DDE" w:rsidRDefault="00F37179" w:rsidP="005D3DDE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>- физкультурно-спортивная</w:t>
      </w:r>
    </w:p>
    <w:p w:rsidR="00F37179" w:rsidRDefault="00F37179" w:rsidP="00F37179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художественная</w:t>
      </w:r>
    </w:p>
    <w:p w:rsidR="00F37179" w:rsidRDefault="00F37179" w:rsidP="00F37179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туристко-краеведческая</w:t>
      </w:r>
    </w:p>
    <w:p w:rsidR="00515EC4" w:rsidRPr="007E0EF4" w:rsidRDefault="00515EC4" w:rsidP="00515EC4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>- социально-</w:t>
      </w:r>
      <w:r w:rsidR="00F37179">
        <w:rPr>
          <w:rFonts w:ascii="Times New Roman" w:eastAsia="Times New Roman" w:hAnsi="Times New Roman" w:cs="Times New Roman"/>
          <w:sz w:val="24"/>
          <w:szCs w:val="24"/>
        </w:rPr>
        <w:t>гуманитарная</w:t>
      </w:r>
    </w:p>
    <w:p w:rsidR="003E72AC" w:rsidRPr="007E0EF4" w:rsidRDefault="003E72AC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32F55" w:rsidRPr="007E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В системе дополнительного образования занимаются обучающиеся начального, среднего и старшего школьного возраста. Занятия проводятся по модифицированным программам, как в одновозрастных, так и в разновозрастных группах. При формировании групп учитываются возрастные особенности детей. Реализуя образовательные программы, педагогический коллектив решает образовательные, развивающие, воспитательные задачи. </w:t>
      </w:r>
    </w:p>
    <w:p w:rsidR="00515EC4" w:rsidRPr="007E0EF4" w:rsidRDefault="00732F55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>Формы занятий детских объединений самые разные: лекция, беседа, игра, диспут, экскурсия, исследовательский опыт, коллективно-творческое дело</w:t>
      </w:r>
      <w:r w:rsidR="00515EC4" w:rsidRPr="007E0EF4">
        <w:rPr>
          <w:rFonts w:ascii="Times New Roman" w:eastAsia="Times New Roman" w:hAnsi="Times New Roman" w:cs="Times New Roman"/>
          <w:sz w:val="24"/>
          <w:szCs w:val="24"/>
        </w:rPr>
        <w:t xml:space="preserve">, турниры, КВН, защита проектов 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 xml:space="preserve"> и др.. </w:t>
      </w:r>
      <w:proofErr w:type="gramEnd"/>
    </w:p>
    <w:p w:rsidR="003E72AC" w:rsidRPr="007E0EF4" w:rsidRDefault="00515EC4" w:rsidP="003E72A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>Цели, задачи, отличительные особенности и прочие конкретные данные прописываются в каждой программе отдельно, в общем же их можно охарактеризовать следующим образом:</w:t>
      </w:r>
    </w:p>
    <w:p w:rsidR="00F37179" w:rsidRPr="007E0EF4" w:rsidRDefault="00515EC4" w:rsidP="00F37179">
      <w:pPr>
        <w:pStyle w:val="Default"/>
        <w:ind w:left="-567"/>
        <w:jc w:val="both"/>
      </w:pPr>
      <w:r w:rsidRPr="007E0EF4">
        <w:rPr>
          <w:b/>
        </w:rPr>
        <w:t xml:space="preserve">       </w:t>
      </w:r>
      <w:r w:rsidR="00F37179">
        <w:t xml:space="preserve">  </w:t>
      </w:r>
      <w:r w:rsidR="00F37179">
        <w:rPr>
          <w:b/>
        </w:rPr>
        <w:t>Т</w:t>
      </w:r>
      <w:r w:rsidR="00F37179" w:rsidRPr="007E0EF4">
        <w:rPr>
          <w:b/>
        </w:rPr>
        <w:t>ехническая</w:t>
      </w:r>
      <w:r w:rsidR="00F37179" w:rsidRPr="007E0EF4">
        <w:t xml:space="preserve"> — направлена на формирование научного мировоззрения, освоение методов научного познания мира, развитие исследовательских, прикладных, конструкторских способностей обучающихся, с наклонностями в области точных наук и технического творчества (сфера деятельности «человек-машина»). </w:t>
      </w:r>
    </w:p>
    <w:p w:rsidR="00F37179" w:rsidRDefault="00F37179" w:rsidP="00515EC4">
      <w:pPr>
        <w:pStyle w:val="Default"/>
        <w:ind w:left="-567"/>
        <w:jc w:val="both"/>
        <w:rPr>
          <w:b/>
        </w:rPr>
      </w:pPr>
      <w:r>
        <w:rPr>
          <w:b/>
        </w:rPr>
        <w:t xml:space="preserve">        Естественнонаучная</w:t>
      </w:r>
      <w:r w:rsidRPr="007E0EF4">
        <w:t xml:space="preserve"> — направлена на формирование системного подхода в восприятии мира, представлений о взаимосвязи и взаимозависимости живого и неживого, экологическое воспитание и просвещение, в области «устойчивого развития», развитие навыков изучения (юные исследователи природы) и сохранения живой природы, рационального природопользования (сфера деятельности «человек-природа»).</w:t>
      </w:r>
    </w:p>
    <w:p w:rsidR="00F37179" w:rsidRPr="007E0EF4" w:rsidRDefault="00F37179" w:rsidP="00F37179">
      <w:pPr>
        <w:pStyle w:val="Default"/>
        <w:ind w:left="-567"/>
        <w:jc w:val="both"/>
      </w:pPr>
      <w:r w:rsidRPr="007E0EF4">
        <w:rPr>
          <w:b/>
        </w:rPr>
        <w:t xml:space="preserve">      Физкультурно-спортивная</w:t>
      </w:r>
      <w:r w:rsidRPr="007E0EF4">
        <w:t xml:space="preserve"> — направлена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 </w:t>
      </w:r>
    </w:p>
    <w:p w:rsidR="00C81ED8" w:rsidRPr="007E0EF4" w:rsidRDefault="00F37179" w:rsidP="00F37179">
      <w:pPr>
        <w:pStyle w:val="Default"/>
        <w:ind w:left="-567"/>
        <w:jc w:val="both"/>
      </w:pPr>
      <w:r w:rsidRPr="007E0EF4">
        <w:rPr>
          <w:b/>
        </w:rPr>
        <w:lastRenderedPageBreak/>
        <w:t xml:space="preserve">      </w:t>
      </w:r>
      <w:r>
        <w:rPr>
          <w:b/>
        </w:rPr>
        <w:t>Художественна</w:t>
      </w:r>
      <w:r w:rsidR="00515EC4" w:rsidRPr="007E0EF4">
        <w:rPr>
          <w:b/>
        </w:rPr>
        <w:t>я</w:t>
      </w:r>
      <w:r w:rsidR="00515EC4" w:rsidRPr="007E0EF4">
        <w:t xml:space="preserve"> — направлена на развитие художественно-эстетического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мира. </w:t>
      </w:r>
    </w:p>
    <w:p w:rsidR="003B0DC4" w:rsidRPr="002B4501" w:rsidRDefault="00C81ED8" w:rsidP="002B4501">
      <w:pPr>
        <w:pStyle w:val="Default"/>
        <w:ind w:left="-567"/>
        <w:jc w:val="both"/>
      </w:pPr>
      <w:r w:rsidRPr="007E0EF4">
        <w:rPr>
          <w:b/>
        </w:rPr>
        <w:t xml:space="preserve">     </w:t>
      </w:r>
      <w:r w:rsidR="00515EC4" w:rsidRPr="007E0EF4">
        <w:rPr>
          <w:b/>
        </w:rPr>
        <w:t>Социально-</w:t>
      </w:r>
      <w:r w:rsidR="00F37179">
        <w:rPr>
          <w:b/>
        </w:rPr>
        <w:t>гуманитарная</w:t>
      </w:r>
      <w:r w:rsidR="00515EC4" w:rsidRPr="007E0EF4">
        <w:t xml:space="preserve"> — направлена на социальную адаптацию, повышение уровня готовности обучающихся к взаимодействию с различными социальными институтами, формирование знаний об основных сферах современной социальной жизни, устройстве общества, создание условий для развития коммуникативной, социально успешной личности, расширение «социальной практики», воспитание социальной компетентности (сфера деятельности «человек-общество», «человек-человек»), формирование педагогических навыков. </w:t>
      </w:r>
    </w:p>
    <w:p w:rsidR="003B0DC4" w:rsidRDefault="003B0DC4" w:rsidP="006D00CB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72AC" w:rsidRPr="007E0EF4" w:rsidRDefault="003E72AC" w:rsidP="006D00CB">
      <w:pPr>
        <w:spacing w:after="0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EF4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аттестации контроля знаний.</w:t>
      </w:r>
    </w:p>
    <w:p w:rsidR="008517D7" w:rsidRPr="008517D7" w:rsidRDefault="006D00CB" w:rsidP="008517D7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0EF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8517D7"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>На основании Порядка организации и осуществления образовательной деятельности по дополнительным общеобразовательным программ (приказ Министерства образования и науки РФ от 09.11.2018 года №196) организации, осуществляющие образовательную деятельность, определяют формы, порядок и периодичность проведения промежуточной аттестации учащихся.</w:t>
      </w:r>
      <w:proofErr w:type="gramEnd"/>
      <w:r w:rsidR="008517D7"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целях контроля выполнения образовательных программ, определения уровня теоретической подготовки обучающихся и выявления у них степени сформированности практических знаний, умения и навыков в школе проводится промежуточная и итоговая аттестация обучающихся. Порядок ее проведения устанавливается Положением об аттестации </w:t>
      </w:r>
      <w:proofErr w:type="gramStart"/>
      <w:r w:rsidR="008517D7"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8517D7"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приказом директора. Формы проведения аттестации определяются самим педагогом таким образом, чтобы они соответствовали ожидаемым результатам образовательной программы.</w:t>
      </w:r>
    </w:p>
    <w:p w:rsidR="003E72AC" w:rsidRPr="007E0EF4" w:rsidRDefault="008517D7" w:rsidP="008517D7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 w:rsidRPr="008517D7">
        <w:rPr>
          <w:rFonts w:ascii="Times New Roman" w:eastAsia="Calibri" w:hAnsi="Times New Roman" w:cs="Times New Roman"/>
          <w:sz w:val="24"/>
          <w:szCs w:val="24"/>
          <w:lang w:eastAsia="en-US"/>
        </w:rPr>
        <w:t>В зависимости от предмета изучения, формы проведения аттестации могут быть следующие:</w:t>
      </w:r>
      <w:r w:rsidR="006D00CB" w:rsidRPr="007E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75C" w:rsidRPr="007E0EF4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анкетирование, тестирование, собеседования, контрольные занятия, </w:t>
      </w:r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 xml:space="preserve"> отчетные концерты, открытые занятия для педагогов и родителей, учебно – исследовательские конференции, показательные выступления спортивных и танцевальных групп, семинары, концерты, выставки и т.д.</w:t>
      </w:r>
      <w:proofErr w:type="gramEnd"/>
      <w:r w:rsidR="003E72AC" w:rsidRPr="007E0EF4">
        <w:rPr>
          <w:rFonts w:ascii="Times New Roman" w:eastAsia="Times New Roman" w:hAnsi="Times New Roman" w:cs="Times New Roman"/>
          <w:sz w:val="24"/>
          <w:szCs w:val="24"/>
        </w:rPr>
        <w:t xml:space="preserve"> Хорошим показателем работы является участие детских объединений в конкурсах и фестивалях различного уровня, внеклассных мероприятий и др.</w:t>
      </w:r>
    </w:p>
    <w:p w:rsidR="00497CD9" w:rsidRPr="007E0EF4" w:rsidRDefault="00497CD9" w:rsidP="006D0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72AC" w:rsidRPr="007E0EF4" w:rsidRDefault="003E72AC" w:rsidP="003E7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72AC" w:rsidRPr="00820E92" w:rsidRDefault="003E72AC" w:rsidP="003E7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E92">
        <w:rPr>
          <w:rFonts w:ascii="Times New Roman" w:hAnsi="Times New Roman"/>
          <w:b/>
          <w:sz w:val="28"/>
          <w:szCs w:val="28"/>
        </w:rPr>
        <w:t xml:space="preserve">Учебный план по дополнительному образованию </w:t>
      </w:r>
    </w:p>
    <w:p w:rsidR="003E72AC" w:rsidRPr="00820E92" w:rsidRDefault="002B4501" w:rsidP="006D00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3E72AC" w:rsidRPr="00820E9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E72AC" w:rsidRDefault="003E72AC" w:rsidP="003E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Ind w:w="-459" w:type="dxa"/>
        <w:tblLook w:val="04A0" w:firstRow="1" w:lastRow="0" w:firstColumn="1" w:lastColumn="0" w:noHBand="0" w:noVBand="1"/>
      </w:tblPr>
      <w:tblGrid>
        <w:gridCol w:w="2668"/>
        <w:gridCol w:w="2569"/>
        <w:gridCol w:w="1793"/>
        <w:gridCol w:w="989"/>
        <w:gridCol w:w="833"/>
        <w:gridCol w:w="1178"/>
      </w:tblGrid>
      <w:tr w:rsidR="00745E88" w:rsidRPr="00745E88" w:rsidTr="00B349CB">
        <w:trPr>
          <w:trHeight w:val="976"/>
        </w:trPr>
        <w:tc>
          <w:tcPr>
            <w:tcW w:w="2668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дополнительного образования</w:t>
            </w:r>
          </w:p>
        </w:tc>
        <w:tc>
          <w:tcPr>
            <w:tcW w:w="256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объединения, секции </w:t>
            </w:r>
          </w:p>
        </w:tc>
        <w:tc>
          <w:tcPr>
            <w:tcW w:w="179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98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83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8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 в год</w:t>
            </w:r>
          </w:p>
        </w:tc>
      </w:tr>
      <w:tr w:rsidR="00745E88" w:rsidRPr="00745E88" w:rsidTr="00B349CB">
        <w:trPr>
          <w:trHeight w:val="707"/>
        </w:trPr>
        <w:tc>
          <w:tcPr>
            <w:tcW w:w="2668" w:type="dxa"/>
            <w:vMerge w:val="restart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художественное</w:t>
            </w:r>
          </w:p>
        </w:tc>
        <w:tc>
          <w:tcPr>
            <w:tcW w:w="2569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«Магия творчества»</w:t>
            </w:r>
          </w:p>
        </w:tc>
        <w:tc>
          <w:tcPr>
            <w:tcW w:w="1793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Косарева Т.С.</w:t>
            </w:r>
          </w:p>
        </w:tc>
        <w:tc>
          <w:tcPr>
            <w:tcW w:w="989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178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5E88" w:rsidRPr="00745E88" w:rsidTr="00B349CB">
        <w:trPr>
          <w:trHeight w:val="707"/>
        </w:trPr>
        <w:tc>
          <w:tcPr>
            <w:tcW w:w="2668" w:type="dxa"/>
            <w:vMerge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</w:tcPr>
          <w:p w:rsidR="00DE4CC7" w:rsidRPr="00745E88" w:rsidRDefault="00DE4CC7" w:rsidP="004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Танцевальная студия </w:t>
            </w:r>
            <w:r w:rsidR="00406B07"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06B07" w:rsidRPr="00745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Creative</w:t>
            </w:r>
            <w:r w:rsidR="00406B07"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89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78" w:type="dxa"/>
          </w:tcPr>
          <w:p w:rsidR="00DE4CC7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5E88" w:rsidRPr="00745E88" w:rsidTr="00B349CB">
        <w:tc>
          <w:tcPr>
            <w:tcW w:w="2668" w:type="dxa"/>
            <w:vMerge w:val="restart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569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цифровой грамотности»</w:t>
            </w:r>
          </w:p>
        </w:tc>
        <w:tc>
          <w:tcPr>
            <w:tcW w:w="1793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Воложанина Е.В.</w:t>
            </w:r>
          </w:p>
        </w:tc>
        <w:tc>
          <w:tcPr>
            <w:tcW w:w="989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1793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Добрынин Д.С. </w:t>
            </w:r>
          </w:p>
        </w:tc>
        <w:tc>
          <w:tcPr>
            <w:tcW w:w="989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1а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78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«Инженеры будущего»</w:t>
            </w:r>
          </w:p>
        </w:tc>
        <w:tc>
          <w:tcPr>
            <w:tcW w:w="1793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Воложанина Е.В.</w:t>
            </w:r>
          </w:p>
        </w:tc>
        <w:tc>
          <w:tcPr>
            <w:tcW w:w="989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1178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«3</w:t>
            </w: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D-art PRO</w:t>
            </w: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89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178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VR&amp;AR reality</w:t>
            </w: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Воложанина Е.В.</w:t>
            </w:r>
          </w:p>
        </w:tc>
        <w:tc>
          <w:tcPr>
            <w:tcW w:w="989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F8796F" w:rsidRPr="00745E88" w:rsidRDefault="00F8796F" w:rsidP="00F8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178" w:type="dxa"/>
          </w:tcPr>
          <w:p w:rsidR="00F8796F" w:rsidRPr="00745E88" w:rsidRDefault="00F8796F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5E88" w:rsidRPr="00745E88" w:rsidTr="00B349CB">
        <w:tc>
          <w:tcPr>
            <w:tcW w:w="2668" w:type="dxa"/>
            <w:vMerge w:val="restart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туристко-краеведческая</w:t>
            </w:r>
          </w:p>
        </w:tc>
        <w:tc>
          <w:tcPr>
            <w:tcW w:w="2569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«Адреналин»</w:t>
            </w:r>
          </w:p>
        </w:tc>
        <w:tc>
          <w:tcPr>
            <w:tcW w:w="1793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Раченко Т.Ю.</w:t>
            </w:r>
          </w:p>
        </w:tc>
        <w:tc>
          <w:tcPr>
            <w:tcW w:w="989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78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Буцык</w:t>
            </w:r>
            <w:proofErr w:type="spellEnd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989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78" w:type="dxa"/>
          </w:tcPr>
          <w:p w:rsidR="00D7184B" w:rsidRPr="00745E88" w:rsidRDefault="00D7184B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5E88" w:rsidRPr="00745E88" w:rsidTr="00B349CB">
        <w:tc>
          <w:tcPr>
            <w:tcW w:w="2668" w:type="dxa"/>
            <w:vMerge w:val="restart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256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9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Сухинина Л.А.</w:t>
            </w:r>
          </w:p>
        </w:tc>
        <w:tc>
          <w:tcPr>
            <w:tcW w:w="989" w:type="dxa"/>
          </w:tcPr>
          <w:p w:rsidR="003B0DC4" w:rsidRPr="00745E88" w:rsidRDefault="001D0905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3B0DC4" w:rsidRPr="00745E88" w:rsidRDefault="00406B0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78" w:type="dxa"/>
          </w:tcPr>
          <w:p w:rsidR="003B0DC4" w:rsidRPr="00745E88" w:rsidRDefault="001D0905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406B07" w:rsidRPr="00745E88" w:rsidRDefault="00406B0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06B07" w:rsidRPr="00745E88" w:rsidRDefault="00406B0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793" w:type="dxa"/>
          </w:tcPr>
          <w:p w:rsidR="00406B07" w:rsidRPr="00745E88" w:rsidRDefault="00406B0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Добрынин Д.С.</w:t>
            </w:r>
          </w:p>
        </w:tc>
        <w:tc>
          <w:tcPr>
            <w:tcW w:w="989" w:type="dxa"/>
          </w:tcPr>
          <w:p w:rsidR="00406B07" w:rsidRPr="00745E88" w:rsidRDefault="001D0905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406B07" w:rsidRPr="00745E88" w:rsidRDefault="00406B0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78" w:type="dxa"/>
          </w:tcPr>
          <w:p w:rsidR="00406B07" w:rsidRPr="00745E88" w:rsidRDefault="001D0905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79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Л.А.</w:t>
            </w:r>
          </w:p>
        </w:tc>
        <w:tc>
          <w:tcPr>
            <w:tcW w:w="98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78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745E88" w:rsidRPr="00745E88" w:rsidRDefault="00745E88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745E88" w:rsidRPr="00745E88" w:rsidRDefault="00745E88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1793" w:type="dxa"/>
          </w:tcPr>
          <w:p w:rsidR="00745E88" w:rsidRPr="00745E88" w:rsidRDefault="00745E88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Желтов </w:t>
            </w:r>
            <w:r w:rsidR="00082DE0">
              <w:rPr>
                <w:rFonts w:ascii="Times New Roman" w:eastAsia="Times New Roman" w:hAnsi="Times New Roman" w:cs="Times New Roman"/>
                <w:sz w:val="24"/>
                <w:szCs w:val="24"/>
              </w:rPr>
              <w:t>Н.С.</w:t>
            </w:r>
          </w:p>
        </w:tc>
        <w:tc>
          <w:tcPr>
            <w:tcW w:w="989" w:type="dxa"/>
          </w:tcPr>
          <w:p w:rsidR="00745E88" w:rsidRPr="00745E88" w:rsidRDefault="00745E88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745E88" w:rsidRPr="00745E88" w:rsidRDefault="00745E88" w:rsidP="00745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78" w:type="dxa"/>
          </w:tcPr>
          <w:p w:rsidR="00745E88" w:rsidRPr="00745E88" w:rsidRDefault="00745E88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45E88" w:rsidRPr="00745E88" w:rsidTr="00FA259E">
        <w:tc>
          <w:tcPr>
            <w:tcW w:w="2668" w:type="dxa"/>
            <w:vMerge/>
            <w:tcBorders>
              <w:bottom w:val="single" w:sz="4" w:space="0" w:color="auto"/>
            </w:tcBorders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«Пионербол»</w:t>
            </w:r>
          </w:p>
        </w:tc>
        <w:tc>
          <w:tcPr>
            <w:tcW w:w="179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Л.А.</w:t>
            </w:r>
          </w:p>
        </w:tc>
        <w:tc>
          <w:tcPr>
            <w:tcW w:w="98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78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5E88" w:rsidRPr="00745E88" w:rsidTr="00FA259E">
        <w:tc>
          <w:tcPr>
            <w:tcW w:w="2668" w:type="dxa"/>
            <w:vMerge w:val="restart"/>
            <w:tcBorders>
              <w:top w:val="single" w:sz="4" w:space="0" w:color="auto"/>
            </w:tcBorders>
          </w:tcPr>
          <w:p w:rsidR="003B0DC4" w:rsidRPr="00745E88" w:rsidRDefault="00FA259E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социально-гуманитарное</w:t>
            </w:r>
            <w:bookmarkStart w:id="0" w:name="_GoBack"/>
            <w:bookmarkEnd w:id="0"/>
          </w:p>
        </w:tc>
        <w:tc>
          <w:tcPr>
            <w:tcW w:w="2569" w:type="dxa"/>
          </w:tcPr>
          <w:p w:rsidR="003B0DC4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ВПО </w:t>
            </w:r>
            <w:r w:rsidR="003B0DC4"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1793" w:type="dxa"/>
          </w:tcPr>
          <w:p w:rsidR="003B0DC4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 А.А.</w:t>
            </w:r>
          </w:p>
        </w:tc>
        <w:tc>
          <w:tcPr>
            <w:tcW w:w="98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3B0DC4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78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«Пожарные непоседы»</w:t>
            </w:r>
          </w:p>
        </w:tc>
        <w:tc>
          <w:tcPr>
            <w:tcW w:w="1793" w:type="dxa"/>
          </w:tcPr>
          <w:p w:rsidR="003B0DC4" w:rsidRPr="00745E88" w:rsidRDefault="003B0DC4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Вачерова И.В.</w:t>
            </w:r>
          </w:p>
        </w:tc>
        <w:tc>
          <w:tcPr>
            <w:tcW w:w="989" w:type="dxa"/>
          </w:tcPr>
          <w:p w:rsidR="003B0DC4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3B0DC4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78" w:type="dxa"/>
          </w:tcPr>
          <w:p w:rsidR="003B0DC4" w:rsidRPr="00745E88" w:rsidRDefault="00DE4CC7" w:rsidP="003B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1793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Вачерова И.В.</w:t>
            </w:r>
          </w:p>
        </w:tc>
        <w:tc>
          <w:tcPr>
            <w:tcW w:w="989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«Школа </w:t>
            </w:r>
            <w:proofErr w:type="spellStart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DE4CC7" w:rsidRPr="00745E88" w:rsidRDefault="00F8796F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 А.А.</w:t>
            </w:r>
          </w:p>
        </w:tc>
        <w:tc>
          <w:tcPr>
            <w:tcW w:w="989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178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DE4CC7" w:rsidRPr="00745E88" w:rsidRDefault="00406B0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DE4CC7" w:rsidRPr="00745E88" w:rsidRDefault="00406B07" w:rsidP="004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DE4CC7"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DE4CC7" w:rsidRPr="00745E88" w:rsidRDefault="00406B0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45E88" w:rsidRPr="00745E88" w:rsidTr="00B349CB">
        <w:tc>
          <w:tcPr>
            <w:tcW w:w="2668" w:type="dxa"/>
            <w:vMerge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DE4CC7" w:rsidRPr="00745E88" w:rsidRDefault="00406B0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Юнкоры</w:t>
            </w:r>
            <w:proofErr w:type="spellEnd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</w:tcPr>
          <w:p w:rsidR="00DE4CC7" w:rsidRPr="00745E88" w:rsidRDefault="00DE4CC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89" w:type="dxa"/>
          </w:tcPr>
          <w:p w:rsidR="00DE4CC7" w:rsidRPr="00745E88" w:rsidRDefault="00406B0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DE4CC7" w:rsidRPr="00745E88" w:rsidRDefault="00406B07" w:rsidP="00406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DE4CC7"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</w:tcPr>
          <w:p w:rsidR="00DE4CC7" w:rsidRPr="00745E88" w:rsidRDefault="00406B07" w:rsidP="00DE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8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5E483A" w:rsidRDefault="005E483A"/>
    <w:sectPr w:rsidR="005E483A" w:rsidSect="00515EC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B2B" w:rsidRDefault="00E54B2B">
      <w:pPr>
        <w:spacing w:after="0" w:line="240" w:lineRule="auto"/>
      </w:pPr>
      <w:r>
        <w:separator/>
      </w:r>
    </w:p>
  </w:endnote>
  <w:endnote w:type="continuationSeparator" w:id="0">
    <w:p w:rsidR="00E54B2B" w:rsidRDefault="00E5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8526"/>
      <w:docPartObj>
        <w:docPartGallery w:val="Page Numbers (Bottom of Page)"/>
        <w:docPartUnique/>
      </w:docPartObj>
    </w:sdtPr>
    <w:sdtEndPr/>
    <w:sdtContent>
      <w:p w:rsidR="00515EC4" w:rsidRDefault="00376E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5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5EC4" w:rsidRDefault="00515E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B2B" w:rsidRDefault="00E54B2B">
      <w:pPr>
        <w:spacing w:after="0" w:line="240" w:lineRule="auto"/>
      </w:pPr>
      <w:r>
        <w:separator/>
      </w:r>
    </w:p>
  </w:footnote>
  <w:footnote w:type="continuationSeparator" w:id="0">
    <w:p w:rsidR="00E54B2B" w:rsidRDefault="00E5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05D"/>
    <w:multiLevelType w:val="hybridMultilevel"/>
    <w:tmpl w:val="4AB4357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B87D31"/>
    <w:multiLevelType w:val="multilevel"/>
    <w:tmpl w:val="3AE836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4711"/>
    <w:multiLevelType w:val="hybridMultilevel"/>
    <w:tmpl w:val="14C2A6F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>
    <w:nsid w:val="3F723B77"/>
    <w:multiLevelType w:val="hybridMultilevel"/>
    <w:tmpl w:val="00BED044"/>
    <w:lvl w:ilvl="0" w:tplc="0419000D">
      <w:start w:val="1"/>
      <w:numFmt w:val="bullet"/>
      <w:lvlText w:val=""/>
      <w:lvlJc w:val="left"/>
      <w:pPr>
        <w:ind w:left="13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">
    <w:nsid w:val="5A274A11"/>
    <w:multiLevelType w:val="hybridMultilevel"/>
    <w:tmpl w:val="AC2207D8"/>
    <w:lvl w:ilvl="0" w:tplc="0419000D">
      <w:start w:val="1"/>
      <w:numFmt w:val="bullet"/>
      <w:lvlText w:val=""/>
      <w:lvlJc w:val="left"/>
      <w:pPr>
        <w:ind w:left="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7AC05A15"/>
    <w:multiLevelType w:val="hybridMultilevel"/>
    <w:tmpl w:val="63BC78F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C4D"/>
    <w:rsid w:val="0004676E"/>
    <w:rsid w:val="00082DE0"/>
    <w:rsid w:val="000A79F2"/>
    <w:rsid w:val="0017597D"/>
    <w:rsid w:val="001B256E"/>
    <w:rsid w:val="001C27C9"/>
    <w:rsid w:val="001D0905"/>
    <w:rsid w:val="001F2C35"/>
    <w:rsid w:val="002B4501"/>
    <w:rsid w:val="002B5948"/>
    <w:rsid w:val="002B71D0"/>
    <w:rsid w:val="002C44F5"/>
    <w:rsid w:val="0030439A"/>
    <w:rsid w:val="00334877"/>
    <w:rsid w:val="00362C8A"/>
    <w:rsid w:val="00376E70"/>
    <w:rsid w:val="003B0DC4"/>
    <w:rsid w:val="003B148D"/>
    <w:rsid w:val="003B7C51"/>
    <w:rsid w:val="003C7A5B"/>
    <w:rsid w:val="003C7F3E"/>
    <w:rsid w:val="003E72AC"/>
    <w:rsid w:val="00406B07"/>
    <w:rsid w:val="004366F6"/>
    <w:rsid w:val="00497CD9"/>
    <w:rsid w:val="004A3590"/>
    <w:rsid w:val="004D6F92"/>
    <w:rsid w:val="00515EC4"/>
    <w:rsid w:val="005218C9"/>
    <w:rsid w:val="005244A5"/>
    <w:rsid w:val="00581D36"/>
    <w:rsid w:val="00585DD5"/>
    <w:rsid w:val="005C4CEA"/>
    <w:rsid w:val="005D3DDE"/>
    <w:rsid w:val="005E483A"/>
    <w:rsid w:val="005F53C9"/>
    <w:rsid w:val="006045C9"/>
    <w:rsid w:val="00612670"/>
    <w:rsid w:val="00622EEC"/>
    <w:rsid w:val="00630DAE"/>
    <w:rsid w:val="00674DAD"/>
    <w:rsid w:val="006D00CB"/>
    <w:rsid w:val="006F1112"/>
    <w:rsid w:val="006F35A4"/>
    <w:rsid w:val="00732A5D"/>
    <w:rsid w:val="00732F55"/>
    <w:rsid w:val="007436DF"/>
    <w:rsid w:val="00745E88"/>
    <w:rsid w:val="007869B7"/>
    <w:rsid w:val="007C34AE"/>
    <w:rsid w:val="007D2C63"/>
    <w:rsid w:val="007E0EF4"/>
    <w:rsid w:val="00820E92"/>
    <w:rsid w:val="008223C0"/>
    <w:rsid w:val="008517D7"/>
    <w:rsid w:val="00870E7B"/>
    <w:rsid w:val="00871175"/>
    <w:rsid w:val="00884E57"/>
    <w:rsid w:val="008C2A91"/>
    <w:rsid w:val="008F0BBE"/>
    <w:rsid w:val="008F30A2"/>
    <w:rsid w:val="009623C2"/>
    <w:rsid w:val="00964E05"/>
    <w:rsid w:val="009F0ADD"/>
    <w:rsid w:val="00A21317"/>
    <w:rsid w:val="00A65E0C"/>
    <w:rsid w:val="00AE5C76"/>
    <w:rsid w:val="00AE619C"/>
    <w:rsid w:val="00B269D9"/>
    <w:rsid w:val="00B51815"/>
    <w:rsid w:val="00BA6BEA"/>
    <w:rsid w:val="00BD1C80"/>
    <w:rsid w:val="00BF7C1C"/>
    <w:rsid w:val="00C75C4D"/>
    <w:rsid w:val="00C81ED8"/>
    <w:rsid w:val="00CC2102"/>
    <w:rsid w:val="00CD56F4"/>
    <w:rsid w:val="00CD697A"/>
    <w:rsid w:val="00D236C4"/>
    <w:rsid w:val="00D2392F"/>
    <w:rsid w:val="00D341E9"/>
    <w:rsid w:val="00D7184B"/>
    <w:rsid w:val="00D72CF3"/>
    <w:rsid w:val="00DE4CC7"/>
    <w:rsid w:val="00E04DCA"/>
    <w:rsid w:val="00E27A63"/>
    <w:rsid w:val="00E54B2B"/>
    <w:rsid w:val="00E62474"/>
    <w:rsid w:val="00ED6407"/>
    <w:rsid w:val="00EF3A13"/>
    <w:rsid w:val="00F35844"/>
    <w:rsid w:val="00F37179"/>
    <w:rsid w:val="00F8796F"/>
    <w:rsid w:val="00FA259E"/>
    <w:rsid w:val="00FA375C"/>
    <w:rsid w:val="00F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3E72A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3E72A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E72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2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C8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515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6"/>
    <w:rsid w:val="00D341E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6"/>
    <w:rsid w:val="005D3D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FF06-6788-4FCB-81B2-BB6D8DD7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Зам. по ВР</cp:lastModifiedBy>
  <cp:revision>68</cp:revision>
  <cp:lastPrinted>2022-09-20T10:47:00Z</cp:lastPrinted>
  <dcterms:created xsi:type="dcterms:W3CDTF">2015-12-14T11:41:00Z</dcterms:created>
  <dcterms:modified xsi:type="dcterms:W3CDTF">2022-09-20T10:48:00Z</dcterms:modified>
</cp:coreProperties>
</file>