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289" w:rsidRDefault="006F0B26">
      <w:pPr>
        <w:spacing w:after="0"/>
        <w:ind w:left="-1440" w:right="7234" w:firstLine="0"/>
        <w:jc w:val="left"/>
      </w:pPr>
      <w:bookmarkStart w:id="0" w:name="_GoBack"/>
      <w:bookmarkEnd w:id="0"/>
      <w:r>
        <w:rPr>
          <w:noProof/>
        </w:rPr>
        <w:drawing>
          <wp:anchor distT="0" distB="0" distL="114300" distR="114300" simplePos="0" relativeHeight="251658240" behindDoc="0" locked="0" layoutInCell="1" allowOverlap="0">
            <wp:simplePos x="0" y="0"/>
            <wp:positionH relativeFrom="page">
              <wp:posOffset>70104</wp:posOffset>
            </wp:positionH>
            <wp:positionV relativeFrom="page">
              <wp:posOffset>252984</wp:posOffset>
            </wp:positionV>
            <wp:extent cx="5413249" cy="7644385"/>
            <wp:effectExtent l="0" t="0" r="0" b="0"/>
            <wp:wrapTopAndBottom/>
            <wp:docPr id="77856" name="Picture 77856"/>
            <wp:cNvGraphicFramePr/>
            <a:graphic xmlns:a="http://schemas.openxmlformats.org/drawingml/2006/main">
              <a:graphicData uri="http://schemas.openxmlformats.org/drawingml/2006/picture">
                <pic:pic xmlns:pic="http://schemas.openxmlformats.org/drawingml/2006/picture">
                  <pic:nvPicPr>
                    <pic:cNvPr id="77856" name="Picture 77856"/>
                    <pic:cNvPicPr/>
                  </pic:nvPicPr>
                  <pic:blipFill>
                    <a:blip r:embed="rId7"/>
                    <a:stretch>
                      <a:fillRect/>
                    </a:stretch>
                  </pic:blipFill>
                  <pic:spPr>
                    <a:xfrm>
                      <a:off x="0" y="0"/>
                      <a:ext cx="5413249" cy="7644385"/>
                    </a:xfrm>
                    <a:prstGeom prst="rect">
                      <a:avLst/>
                    </a:prstGeom>
                  </pic:spPr>
                </pic:pic>
              </a:graphicData>
            </a:graphic>
          </wp:anchor>
        </w:drawing>
      </w:r>
    </w:p>
    <w:p w:rsidR="008B6289" w:rsidRDefault="008B6289">
      <w:pPr>
        <w:sectPr w:rsidR="008B6289">
          <w:footerReference w:type="even" r:id="rId8"/>
          <w:footerReference w:type="default" r:id="rId9"/>
          <w:footerReference w:type="first" r:id="rId10"/>
          <w:pgSz w:w="8674" w:h="12472"/>
          <w:pgMar w:top="1440" w:right="1440" w:bottom="1440" w:left="1440" w:header="720" w:footer="720" w:gutter="0"/>
          <w:cols w:space="720"/>
        </w:sectPr>
      </w:pPr>
    </w:p>
    <w:p w:rsidR="008B6289" w:rsidRDefault="006F0B26">
      <w:pPr>
        <w:spacing w:after="1918" w:line="282" w:lineRule="auto"/>
        <w:ind w:right="0" w:firstLine="0"/>
        <w:jc w:val="center"/>
      </w:pPr>
      <w:r>
        <w:rPr>
          <w:sz w:val="20"/>
        </w:rPr>
        <w:lastRenderedPageBreak/>
        <w:t>Издание осуществлено при поддержке Департамента образования и науки Тюменской области</w:t>
      </w:r>
    </w:p>
    <w:p w:rsidR="008B6289" w:rsidRDefault="006F0B26">
      <w:pPr>
        <w:spacing w:after="22"/>
        <w:ind w:right="0" w:firstLine="0"/>
        <w:jc w:val="right"/>
      </w:pPr>
      <w:r>
        <w:rPr>
          <w:b/>
          <w:sz w:val="20"/>
        </w:rPr>
        <w:t>Карманный справочник тьютора</w:t>
      </w:r>
      <w:r>
        <w:rPr>
          <w:sz w:val="20"/>
        </w:rPr>
        <w:t xml:space="preserve"> / составители М.</w:t>
      </w:r>
      <w:r>
        <w:t xml:space="preserve"> </w:t>
      </w:r>
      <w:r>
        <w:rPr>
          <w:sz w:val="20"/>
        </w:rPr>
        <w:t>А.</w:t>
      </w:r>
      <w:r>
        <w:t xml:space="preserve"> </w:t>
      </w:r>
      <w:r>
        <w:rPr>
          <w:sz w:val="20"/>
        </w:rPr>
        <w:t xml:space="preserve">Суворова, </w:t>
      </w:r>
    </w:p>
    <w:p w:rsidR="008B6289" w:rsidRDefault="006F0B26">
      <w:pPr>
        <w:spacing w:after="12" w:line="271" w:lineRule="auto"/>
        <w:ind w:left="-15" w:right="26" w:firstLine="0"/>
      </w:pPr>
      <w:r>
        <w:rPr>
          <w:sz w:val="20"/>
        </w:rPr>
        <w:t>Ю.</w:t>
      </w:r>
      <w:r>
        <w:t xml:space="preserve"> </w:t>
      </w:r>
      <w:r>
        <w:rPr>
          <w:sz w:val="20"/>
        </w:rPr>
        <w:t>В.</w:t>
      </w:r>
      <w:r>
        <w:t xml:space="preserve"> </w:t>
      </w:r>
      <w:r>
        <w:rPr>
          <w:sz w:val="20"/>
        </w:rPr>
        <w:t>Шаркунова. — Тюмень, 2017. — 32 с.</w:t>
      </w:r>
      <w:r>
        <w:br w:type="page"/>
      </w:r>
    </w:p>
    <w:p w:rsidR="008B6289" w:rsidRDefault="006F0B26">
      <w:pPr>
        <w:shd w:val="clear" w:color="auto" w:fill="91BE39"/>
        <w:spacing w:after="0" w:line="302" w:lineRule="auto"/>
        <w:ind w:left="3288" w:right="824" w:firstLine="0"/>
        <w:jc w:val="left"/>
      </w:pPr>
      <w:r>
        <w:rPr>
          <w:noProof/>
        </w:rPr>
        <w:lastRenderedPageBreak/>
        <w:drawing>
          <wp:anchor distT="0" distB="0" distL="114300" distR="114300" simplePos="0" relativeHeight="251659264" behindDoc="0" locked="0" layoutInCell="1" allowOverlap="0">
            <wp:simplePos x="0" y="0"/>
            <wp:positionH relativeFrom="column">
              <wp:posOffset>-324619</wp:posOffset>
            </wp:positionH>
            <wp:positionV relativeFrom="paragraph">
              <wp:posOffset>-1643176</wp:posOffset>
            </wp:positionV>
            <wp:extent cx="4392659" cy="3025311"/>
            <wp:effectExtent l="0" t="0" r="0" b="0"/>
            <wp:wrapSquare wrapText="bothSides"/>
            <wp:docPr id="722" name="Picture 722"/>
            <wp:cNvGraphicFramePr/>
            <a:graphic xmlns:a="http://schemas.openxmlformats.org/drawingml/2006/main">
              <a:graphicData uri="http://schemas.openxmlformats.org/drawingml/2006/picture">
                <pic:pic xmlns:pic="http://schemas.openxmlformats.org/drawingml/2006/picture">
                  <pic:nvPicPr>
                    <pic:cNvPr id="722" name="Picture 722"/>
                    <pic:cNvPicPr/>
                  </pic:nvPicPr>
                  <pic:blipFill>
                    <a:blip r:embed="rId11"/>
                    <a:stretch>
                      <a:fillRect/>
                    </a:stretch>
                  </pic:blipFill>
                  <pic:spPr>
                    <a:xfrm>
                      <a:off x="0" y="0"/>
                      <a:ext cx="4392659" cy="3025311"/>
                    </a:xfrm>
                    <a:prstGeom prst="rect">
                      <a:avLst/>
                    </a:prstGeom>
                  </pic:spPr>
                </pic:pic>
              </a:graphicData>
            </a:graphic>
          </wp:anchor>
        </w:drawing>
      </w:r>
      <w:r>
        <w:rPr>
          <w:b/>
          <w:color w:val="FFFEFD"/>
          <w:sz w:val="28"/>
        </w:rPr>
        <w:t xml:space="preserve">Тьютор — новая </w:t>
      </w:r>
      <w:r>
        <w:rPr>
          <w:b/>
          <w:color w:val="FFFEFD"/>
          <w:sz w:val="28"/>
        </w:rPr>
        <w:lastRenderedPageBreak/>
        <w:t>специальность в образовании</w:t>
      </w:r>
    </w:p>
    <w:p w:rsidR="008B6289" w:rsidRDefault="008B6289">
      <w:pPr>
        <w:sectPr w:rsidR="008B6289">
          <w:footerReference w:type="even" r:id="rId12"/>
          <w:footerReference w:type="default" r:id="rId13"/>
          <w:footerReference w:type="first" r:id="rId14"/>
          <w:pgSz w:w="8674" w:h="12472"/>
          <w:pgMar w:top="1461" w:right="604" w:bottom="8030" w:left="1134" w:header="720" w:footer="720" w:gutter="0"/>
          <w:pgNumType w:start="0"/>
          <w:cols w:space="720"/>
          <w:titlePg/>
        </w:sectPr>
      </w:pPr>
    </w:p>
    <w:p w:rsidR="008B6289" w:rsidRDefault="006F0B26">
      <w:pPr>
        <w:ind w:left="-15" w:right="31"/>
      </w:pPr>
      <w:r>
        <w:lastRenderedPageBreak/>
        <w:t xml:space="preserve">Слово «тьютор» пришло в русский язык из высшей школы Англии. Тьюторство как феномен сформировалось еще в XIV веке: в ведущих вузах страны появилась практика прикрепления к каждому студенту помощника, индивидуального </w:t>
      </w:r>
      <w:r>
        <w:lastRenderedPageBreak/>
        <w:t>сопровождающего, главная задача которого</w:t>
      </w:r>
      <w:r>
        <w:t xml:space="preserve"> состояла в том, чтобы научить студента учиться, помочь ему раскрыться как личности. Если преподаватель или учитель был прежде всего транслятором знаний, то тьютор являлся помощником для </w:t>
      </w:r>
      <w:r>
        <w:lastRenderedPageBreak/>
        <w:t xml:space="preserve">учащегося в эффективном усвоении этих знаний. </w:t>
      </w:r>
    </w:p>
    <w:p w:rsidR="008B6289" w:rsidRDefault="006F0B26">
      <w:pPr>
        <w:ind w:left="-15" w:right="31"/>
      </w:pPr>
      <w:r>
        <w:t>В сегодняшнем понимани</w:t>
      </w:r>
      <w:r>
        <w:t xml:space="preserve">и тьютор (от англ. </w:t>
      </w:r>
      <w:r>
        <w:rPr>
          <w:b/>
        </w:rPr>
        <w:t>tutor</w:t>
      </w:r>
      <w:r>
        <w:t>) — это специа лист, который организует условия для успешной интеграции учащегося с особенностями развития в образовательную и социальную среду школы. В инклюзивном образовании подобных специалистов называют «педагог сопровождения»,</w:t>
      </w:r>
      <w:r>
        <w:t xml:space="preserve"> «адаптор». Но понятие «тьютор» все же более точное.</w:t>
      </w:r>
    </w:p>
    <w:p w:rsidR="008B6289" w:rsidRDefault="006F0B26">
      <w:pPr>
        <w:ind w:left="-15" w:right="31"/>
      </w:pPr>
      <w:r>
        <w:t>К настоящему времени в России специальность «тьютор» внесена в реестр профессий «Единого квалификационного справочника должностей руководителей, специалистов и служащих», раздел «Квалификационные характе</w:t>
      </w:r>
      <w:r>
        <w:t>ристики должностей работников образования» (Приказ № 593 Минздравсоцразвития России от 14.08.2009), также определены квалификационные и иные характеристики такого специалиста. Но в этом документе говорится о тьюторе для обычного ученика. Ученик с особыми о</w:t>
      </w:r>
      <w:r>
        <w:t xml:space="preserve">бразовательными потребностями требует к себе несколько иного подхода, хотя, безусловно, общее </w:t>
      </w:r>
      <w:r>
        <w:lastRenderedPageBreak/>
        <w:t>направление в работе тьютора остается одинаковым для любого ребенка.</w:t>
      </w:r>
    </w:p>
    <w:p w:rsidR="008B6289" w:rsidRDefault="006F0B26">
      <w:pPr>
        <w:ind w:left="-15" w:right="31"/>
      </w:pPr>
      <w:r>
        <w:rPr>
          <w:rFonts w:ascii="Calibri" w:eastAsia="Calibri" w:hAnsi="Calibri" w:cs="Calibri"/>
          <w:noProof/>
          <w:color w:val="000000"/>
        </w:rPr>
        <w:lastRenderedPageBreak/>
        <mc:AlternateContent>
          <mc:Choice Requires="wpg">
            <w:drawing>
              <wp:anchor distT="0" distB="0" distL="114300" distR="114300" simplePos="0" relativeHeight="251660288" behindDoc="0" locked="0" layoutInCell="1" allowOverlap="1">
                <wp:simplePos x="0" y="0"/>
                <wp:positionH relativeFrom="page">
                  <wp:posOffset>2987046</wp:posOffset>
                </wp:positionH>
                <wp:positionV relativeFrom="page">
                  <wp:posOffset>-2605</wp:posOffset>
                </wp:positionV>
                <wp:extent cx="2513796" cy="7922607"/>
                <wp:effectExtent l="0" t="0" r="0" b="0"/>
                <wp:wrapSquare wrapText="bothSides"/>
                <wp:docPr id="46235" name="Group 46235"/>
                <wp:cNvGraphicFramePr/>
                <a:graphic xmlns:a="http://schemas.openxmlformats.org/drawingml/2006/main">
                  <a:graphicData uri="http://schemas.microsoft.com/office/word/2010/wordprocessingGroup">
                    <wpg:wgp>
                      <wpg:cNvGrpSpPr/>
                      <wpg:grpSpPr>
                        <a:xfrm>
                          <a:off x="0" y="0"/>
                          <a:ext cx="2513796" cy="7922607"/>
                          <a:chOff x="0" y="0"/>
                          <a:chExt cx="2513796" cy="7922607"/>
                        </a:xfrm>
                      </wpg:grpSpPr>
                      <wps:wsp>
                        <wps:cNvPr id="78549" name="Shape 78549"/>
                        <wps:cNvSpPr/>
                        <wps:spPr>
                          <a:xfrm>
                            <a:off x="946" y="2606"/>
                            <a:ext cx="2510993" cy="7920000"/>
                          </a:xfrm>
                          <a:custGeom>
                            <a:avLst/>
                            <a:gdLst/>
                            <a:ahLst/>
                            <a:cxnLst/>
                            <a:rect l="0" t="0" r="0" b="0"/>
                            <a:pathLst>
                              <a:path w="2510993" h="7920000">
                                <a:moveTo>
                                  <a:pt x="0" y="0"/>
                                </a:moveTo>
                                <a:lnTo>
                                  <a:pt x="2510993" y="0"/>
                                </a:lnTo>
                                <a:lnTo>
                                  <a:pt x="2510993" y="7920000"/>
                                </a:lnTo>
                                <a:lnTo>
                                  <a:pt x="0" y="7920000"/>
                                </a:lnTo>
                                <a:lnTo>
                                  <a:pt x="0" y="0"/>
                                </a:lnTo>
                              </a:path>
                            </a:pathLst>
                          </a:custGeom>
                          <a:ln w="0" cap="flat">
                            <a:miter lim="127000"/>
                          </a:ln>
                        </wps:spPr>
                        <wps:style>
                          <a:lnRef idx="0">
                            <a:srgbClr val="000000">
                              <a:alpha val="0"/>
                            </a:srgbClr>
                          </a:lnRef>
                          <a:fillRef idx="1">
                            <a:srgbClr val="91BE39"/>
                          </a:fillRef>
                          <a:effectRef idx="0">
                            <a:scrgbClr r="0" g="0" b="0"/>
                          </a:effectRef>
                          <a:fontRef idx="none"/>
                        </wps:style>
                        <wps:bodyPr/>
                      </wps:wsp>
                      <pic:pic xmlns:pic="http://schemas.openxmlformats.org/drawingml/2006/picture">
                        <pic:nvPicPr>
                          <pic:cNvPr id="773" name="Picture 773"/>
                          <pic:cNvPicPr/>
                        </pic:nvPicPr>
                        <pic:blipFill>
                          <a:blip r:embed="rId15"/>
                          <a:stretch>
                            <a:fillRect/>
                          </a:stretch>
                        </pic:blipFill>
                        <pic:spPr>
                          <a:xfrm rot="-10799999" flipV="1">
                            <a:off x="0" y="0"/>
                            <a:ext cx="2513797" cy="7922606"/>
                          </a:xfrm>
                          <a:prstGeom prst="rect">
                            <a:avLst/>
                          </a:prstGeom>
                        </pic:spPr>
                      </pic:pic>
                    </wpg:wgp>
                  </a:graphicData>
                </a:graphic>
              </wp:anchor>
            </w:drawing>
          </mc:Choice>
          <mc:Fallback xmlns:a="http://schemas.openxmlformats.org/drawingml/2006/main">
            <w:pict>
              <v:group id="Group 46235" style="width:197.937pt;height:623.827pt;position:absolute;mso-position-horizontal-relative:page;mso-position-horizontal:absolute;margin-left:235.2pt;mso-position-vertical-relative:page;margin-top:-0.2052pt;" coordsize="25137,79226">
                <v:shape id="Shape 78550" style="position:absolute;width:25109;height:79200;left:9;top:26;" coordsize="2510993,7920000" path="m0,0l2510993,0l2510993,7920000l0,7920000l0,0">
                  <v:stroke weight="0pt" endcap="flat" joinstyle="miter" miterlimit="10" on="false" color="#000000" opacity="0"/>
                  <v:fill on="true" color="#91be39"/>
                </v:shape>
                <v:shape id="Picture 773" style="position:absolute;width:25137;height:79226;left:0;top:0;rotation:-179;flip:y;" filled="f">
                  <v:imagedata r:id="rId16"/>
                </v:shape>
                <w10:wrap type="square"/>
              </v:group>
            </w:pict>
          </mc:Fallback>
        </mc:AlternateContent>
      </w:r>
      <w:r>
        <w:t xml:space="preserve">На сегодняшний день тьюторами работают студенты профильных вузов, психологи, дефектологи, а </w:t>
      </w:r>
      <w:r>
        <w:t>также педагоги, не имеющие специального дефектологического образования и родители (чаще всего, мамы) ребенка с особенностями развития. Сразу оговоримся, что нежелательно привлекать родителей к работе тьютором, в связи с рядом психологических особенностей д</w:t>
      </w:r>
      <w:r>
        <w:t>етско­родительских отношений. Но из­за недостаточного финансирования школ иногда привлечение профессионального специалиста не представляется возможным. В таком случае помощь родителя может быть единственным реально существующим способом решения проблемы со</w:t>
      </w:r>
      <w:r>
        <w:t>провождения ребенка с особенностями развития.</w:t>
      </w:r>
    </w:p>
    <w:p w:rsidR="008B6289" w:rsidRDefault="008B6289">
      <w:pPr>
        <w:sectPr w:rsidR="008B6289">
          <w:type w:val="continuous"/>
          <w:pgSz w:w="8674" w:h="12472"/>
          <w:pgMar w:top="1440" w:right="1112" w:bottom="1219" w:left="624" w:header="720" w:footer="720" w:gutter="0"/>
          <w:cols w:num="2" w:space="180"/>
        </w:sectPr>
      </w:pPr>
    </w:p>
    <w:p w:rsidR="008B6289" w:rsidRDefault="006F0B26">
      <w:pPr>
        <w:spacing w:after="0"/>
        <w:ind w:left="43" w:right="0" w:hanging="10"/>
        <w:jc w:val="left"/>
      </w:pPr>
      <w:r>
        <w:rPr>
          <w:rFonts w:ascii="Calibri" w:eastAsia="Calibri" w:hAnsi="Calibri" w:cs="Calibri"/>
          <w:b/>
          <w:color w:val="494645"/>
          <w:sz w:val="36"/>
        </w:rPr>
        <w:lastRenderedPageBreak/>
        <w:t xml:space="preserve">1. </w:t>
      </w:r>
      <w:r>
        <w:rPr>
          <w:rFonts w:ascii="Calibri" w:eastAsia="Calibri" w:hAnsi="Calibri" w:cs="Calibri"/>
          <w:color w:val="494645"/>
          <w:sz w:val="36"/>
        </w:rPr>
        <w:t xml:space="preserve">ТЬЮТОР </w:t>
      </w:r>
    </w:p>
    <w:p w:rsidR="008B6289" w:rsidRDefault="006F0B26">
      <w:pPr>
        <w:spacing w:after="0"/>
        <w:ind w:left="43" w:right="0" w:hanging="10"/>
        <w:jc w:val="left"/>
      </w:pPr>
      <w:r>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simplePos x="0" y="0"/>
                <wp:positionH relativeFrom="column">
                  <wp:posOffset>20761</wp:posOffset>
                </wp:positionH>
                <wp:positionV relativeFrom="paragraph">
                  <wp:posOffset>-1383</wp:posOffset>
                </wp:positionV>
                <wp:extent cx="71996" cy="691197"/>
                <wp:effectExtent l="0" t="0" r="0" b="0"/>
                <wp:wrapSquare wrapText="bothSides"/>
                <wp:docPr id="46791" name="Group 46791"/>
                <wp:cNvGraphicFramePr/>
                <a:graphic xmlns:a="http://schemas.openxmlformats.org/drawingml/2006/main">
                  <a:graphicData uri="http://schemas.microsoft.com/office/word/2010/wordprocessingGroup">
                    <wpg:wgp>
                      <wpg:cNvGrpSpPr/>
                      <wpg:grpSpPr>
                        <a:xfrm>
                          <a:off x="0" y="0"/>
                          <a:ext cx="71996" cy="691197"/>
                          <a:chOff x="0" y="0"/>
                          <a:chExt cx="71996" cy="691197"/>
                        </a:xfrm>
                      </wpg:grpSpPr>
                      <wps:wsp>
                        <wps:cNvPr id="78551" name="Shape 78551"/>
                        <wps:cNvSpPr/>
                        <wps:spPr>
                          <a:xfrm>
                            <a:off x="0" y="0"/>
                            <a:ext cx="71996" cy="691197"/>
                          </a:xfrm>
                          <a:custGeom>
                            <a:avLst/>
                            <a:gdLst/>
                            <a:ahLst/>
                            <a:cxnLst/>
                            <a:rect l="0" t="0" r="0" b="0"/>
                            <a:pathLst>
                              <a:path w="71996" h="691197">
                                <a:moveTo>
                                  <a:pt x="0" y="0"/>
                                </a:moveTo>
                                <a:lnTo>
                                  <a:pt x="71996" y="0"/>
                                </a:lnTo>
                                <a:lnTo>
                                  <a:pt x="71996" y="691197"/>
                                </a:lnTo>
                                <a:lnTo>
                                  <a:pt x="0" y="691197"/>
                                </a:lnTo>
                                <a:lnTo>
                                  <a:pt x="0" y="0"/>
                                </a:lnTo>
                              </a:path>
                            </a:pathLst>
                          </a:custGeom>
                          <a:ln w="0" cap="flat">
                            <a:miter lim="127000"/>
                          </a:ln>
                        </wps:spPr>
                        <wps:style>
                          <a:lnRef idx="0">
                            <a:srgbClr val="000000">
                              <a:alpha val="0"/>
                            </a:srgbClr>
                          </a:lnRef>
                          <a:fillRef idx="1">
                            <a:srgbClr val="494645"/>
                          </a:fillRef>
                          <a:effectRef idx="0">
                            <a:scrgbClr r="0" g="0" b="0"/>
                          </a:effectRef>
                          <a:fontRef idx="none"/>
                        </wps:style>
                        <wps:bodyPr/>
                      </wps:wsp>
                    </wpg:wgp>
                  </a:graphicData>
                </a:graphic>
              </wp:anchor>
            </w:drawing>
          </mc:Choice>
          <mc:Fallback xmlns:a="http://schemas.openxmlformats.org/drawingml/2006/main">
            <w:pict>
              <v:group id="Group 46791" style="width:5.669pt;height:54.425pt;position:absolute;mso-position-horizontal-relative:text;mso-position-horizontal:absolute;margin-left:1.6347pt;mso-position-vertical-relative:text;margin-top:-0.108948pt;" coordsize="719,6911">
                <v:shape id="Shape 78552" style="position:absolute;width:719;height:6911;left:0;top:0;" coordsize="71996,691197" path="m0,0l71996,0l71996,691197l0,691197l0,0">
                  <v:stroke weight="0pt" endcap="flat" joinstyle="miter" miterlimit="10" on="false" color="#000000" opacity="0"/>
                  <v:fill on="true" color="#494645"/>
                </v:shape>
                <w10:wrap type="square"/>
              </v:group>
            </w:pict>
          </mc:Fallback>
        </mc:AlternateContent>
      </w:r>
      <w:r>
        <w:rPr>
          <w:rFonts w:ascii="Calibri" w:eastAsia="Calibri" w:hAnsi="Calibri" w:cs="Calibri"/>
          <w:color w:val="494645"/>
          <w:sz w:val="36"/>
        </w:rPr>
        <w:t xml:space="preserve">В СТРУКТУРЕ </w:t>
      </w:r>
    </w:p>
    <w:p w:rsidR="008B6289" w:rsidRDefault="006F0B26">
      <w:pPr>
        <w:spacing w:after="81"/>
        <w:ind w:left="43" w:right="0" w:hanging="10"/>
        <w:jc w:val="left"/>
      </w:pPr>
      <w:r>
        <w:rPr>
          <w:rFonts w:ascii="Calibri" w:eastAsia="Calibri" w:hAnsi="Calibri" w:cs="Calibri"/>
          <w:color w:val="494645"/>
          <w:sz w:val="36"/>
        </w:rPr>
        <w:t>ШКОЛЬНОЙ ЖИЗНИ</w:t>
      </w:r>
    </w:p>
    <w:p w:rsidR="008B6289" w:rsidRDefault="006F0B26">
      <w:pPr>
        <w:pStyle w:val="1"/>
        <w:ind w:left="2" w:right="31"/>
      </w:pPr>
      <w:r>
        <w:t>Цель и задачи в работе тьютора</w:t>
      </w:r>
    </w:p>
    <w:p w:rsidR="008B6289" w:rsidRDefault="006F0B26">
      <w:pPr>
        <w:ind w:left="-15" w:right="31"/>
      </w:pPr>
      <w:r>
        <w:t xml:space="preserve">Цель работы тьютора заключается в организации условий для успешного включения ребенка </w:t>
      </w:r>
      <w:r>
        <w:lastRenderedPageBreak/>
        <w:t>с особенностями развития в среду школы. Успешность включенности ребенка в школьную жизнь должна определяться с точки зрения развития его:</w:t>
      </w:r>
    </w:p>
    <w:p w:rsidR="008B6289" w:rsidRDefault="006F0B26">
      <w:pPr>
        <w:numPr>
          <w:ilvl w:val="0"/>
          <w:numId w:val="1"/>
        </w:numPr>
        <w:ind w:right="31" w:hanging="227"/>
      </w:pPr>
      <w:r>
        <w:t>когнитивной (познавательной) сфе</w:t>
      </w:r>
      <w:r>
        <w:t>ры: знаний и навыков;</w:t>
      </w:r>
    </w:p>
    <w:p w:rsidR="008B6289" w:rsidRDefault="006F0B26">
      <w:pPr>
        <w:numPr>
          <w:ilvl w:val="0"/>
          <w:numId w:val="1"/>
        </w:numPr>
        <w:ind w:right="31" w:hanging="227"/>
      </w:pPr>
      <w:r>
        <w:t>коммуникативной сферы: умения общаться;</w:t>
      </w:r>
    </w:p>
    <w:p w:rsidR="008B6289" w:rsidRDefault="006F0B26">
      <w:pPr>
        <w:numPr>
          <w:ilvl w:val="0"/>
          <w:numId w:val="1"/>
        </w:numPr>
        <w:ind w:right="31" w:hanging="227"/>
      </w:pPr>
      <w:r>
        <w:t>эмоциональной сферы: пси­хологической адаптации к процессу обучения в классе, возникновения и сохранения положительного эмоционального настроя по отношению к процессу обучения и нахождению в шко</w:t>
      </w:r>
      <w:r>
        <w:t>льной среде;</w:t>
      </w:r>
    </w:p>
    <w:p w:rsidR="008B6289" w:rsidRDefault="006F0B26">
      <w:pPr>
        <w:numPr>
          <w:ilvl w:val="0"/>
          <w:numId w:val="1"/>
        </w:numPr>
        <w:ind w:right="31" w:hanging="227"/>
      </w:pPr>
      <w:r>
        <w:t>самостоятельности.</w:t>
      </w:r>
    </w:p>
    <w:p w:rsidR="008B6289" w:rsidRDefault="006F0B26">
      <w:pPr>
        <w:ind w:left="-15" w:right="31"/>
      </w:pPr>
      <w:r>
        <w:t>Одной из важнейших предпосылок успешного развития является создание благоприятных, комфортных условий для ребенка с особенностями развития.</w:t>
      </w:r>
    </w:p>
    <w:p w:rsidR="008B6289" w:rsidRDefault="006F0B26">
      <w:pPr>
        <w:spacing w:after="1" w:line="258" w:lineRule="auto"/>
        <w:ind w:left="-15" w:right="30"/>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simplePos x="0" y="0"/>
                <wp:positionH relativeFrom="page">
                  <wp:posOffset>2664003</wp:posOffset>
                </wp:positionH>
                <wp:positionV relativeFrom="page">
                  <wp:posOffset>612001</wp:posOffset>
                </wp:positionV>
                <wp:extent cx="2844000" cy="950404"/>
                <wp:effectExtent l="0" t="0" r="0" b="0"/>
                <wp:wrapSquare wrapText="bothSides"/>
                <wp:docPr id="46792" name="Group 46792"/>
                <wp:cNvGraphicFramePr/>
                <a:graphic xmlns:a="http://schemas.openxmlformats.org/drawingml/2006/main">
                  <a:graphicData uri="http://schemas.microsoft.com/office/word/2010/wordprocessingGroup">
                    <wpg:wgp>
                      <wpg:cNvGrpSpPr/>
                      <wpg:grpSpPr>
                        <a:xfrm>
                          <a:off x="0" y="0"/>
                          <a:ext cx="2844000" cy="950404"/>
                          <a:chOff x="0" y="0"/>
                          <a:chExt cx="2844000" cy="950404"/>
                        </a:xfrm>
                      </wpg:grpSpPr>
                      <wps:wsp>
                        <wps:cNvPr id="78559" name="Shape 78559"/>
                        <wps:cNvSpPr/>
                        <wps:spPr>
                          <a:xfrm>
                            <a:off x="0" y="0"/>
                            <a:ext cx="2844000" cy="950404"/>
                          </a:xfrm>
                          <a:custGeom>
                            <a:avLst/>
                            <a:gdLst/>
                            <a:ahLst/>
                            <a:cxnLst/>
                            <a:rect l="0" t="0" r="0" b="0"/>
                            <a:pathLst>
                              <a:path w="2844000" h="950404">
                                <a:moveTo>
                                  <a:pt x="0" y="0"/>
                                </a:moveTo>
                                <a:lnTo>
                                  <a:pt x="2844000" y="0"/>
                                </a:lnTo>
                                <a:lnTo>
                                  <a:pt x="2844000" y="950404"/>
                                </a:lnTo>
                                <a:lnTo>
                                  <a:pt x="0" y="950404"/>
                                </a:lnTo>
                                <a:lnTo>
                                  <a:pt x="0" y="0"/>
                                </a:lnTo>
                              </a:path>
                            </a:pathLst>
                          </a:custGeom>
                          <a:ln w="0" cap="flat">
                            <a:miter lim="127000"/>
                          </a:ln>
                        </wps:spPr>
                        <wps:style>
                          <a:lnRef idx="0">
                            <a:srgbClr val="000000">
                              <a:alpha val="0"/>
                            </a:srgbClr>
                          </a:lnRef>
                          <a:fillRef idx="1">
                            <a:srgbClr val="91BE39"/>
                          </a:fillRef>
                          <a:effectRef idx="0">
                            <a:scrgbClr r="0" g="0" b="0"/>
                          </a:effectRef>
                          <a:fontRef idx="none"/>
                        </wps:style>
                        <wps:bodyPr/>
                      </wps:wsp>
                    </wpg:wgp>
                  </a:graphicData>
                </a:graphic>
              </wp:anchor>
            </w:drawing>
          </mc:Choice>
          <mc:Fallback xmlns:a="http://schemas.openxmlformats.org/drawingml/2006/main">
            <w:pict>
              <v:group id="Group 46792" style="width:223.937pt;height:74.835pt;position:absolute;mso-position-horizontal-relative:page;mso-position-horizontal:absolute;margin-left:209.764pt;mso-position-vertical-relative:page;margin-top:48.189pt;" coordsize="28440,9504">
                <v:shape id="Shape 78560" style="position:absolute;width:28440;height:9504;left:0;top:0;" coordsize="2844000,950404" path="m0,0l2844000,0l2844000,950404l0,950404l0,0">
                  <v:stroke weight="0pt" endcap="flat" joinstyle="miter" miterlimit="10" on="false" color="#000000" opacity="0"/>
                  <v:fill on="true" color="#91be39"/>
                </v:shape>
                <w10:wrap type="square"/>
              </v:group>
            </w:pict>
          </mc:Fallback>
        </mc:AlternateContent>
      </w:r>
      <w:r>
        <w:rPr>
          <w:b/>
          <w:i/>
        </w:rPr>
        <w:t>Взаимодействие тьютора и ребенка — это поступательное движение от «симбиоза» с тьют</w:t>
      </w:r>
      <w:r>
        <w:rPr>
          <w:b/>
          <w:i/>
        </w:rPr>
        <w:t>ором к максимальной самостоятельности ребенка в школьной жизни.</w:t>
      </w:r>
    </w:p>
    <w:p w:rsidR="008B6289" w:rsidRDefault="006F0B26">
      <w:pPr>
        <w:ind w:left="-15" w:right="31"/>
      </w:pPr>
      <w:r>
        <w:t>Комфортные условия — это такие условия, при соблюдении которых ребенок с особенностями развития сможет усваивать адаптированную для него учебную программу в удобном темпе и в соответствующем о</w:t>
      </w:r>
      <w:r>
        <w:t>бъеме.</w:t>
      </w:r>
    </w:p>
    <w:p w:rsidR="008B6289" w:rsidRDefault="006F0B26">
      <w:pPr>
        <w:ind w:left="-15" w:right="31"/>
      </w:pPr>
      <w:r>
        <w:t>При этом, вся деятельность по сопровождению особого ребенка не должна нарушать образовательного и коммуникативного пространства той группы детей, в которой находится ребенок с особенностями развития.</w:t>
      </w:r>
    </w:p>
    <w:p w:rsidR="008B6289" w:rsidRDefault="006F0B26">
      <w:pPr>
        <w:spacing w:after="1" w:line="258" w:lineRule="auto"/>
        <w:ind w:left="-15" w:right="30"/>
      </w:pPr>
      <w:r>
        <w:rPr>
          <w:b/>
          <w:i/>
        </w:rPr>
        <w:t>Тьютор — это посредник между ребенком с особеннос</w:t>
      </w:r>
      <w:r>
        <w:rPr>
          <w:b/>
          <w:i/>
        </w:rPr>
        <w:t>тями развития и другими детьми и взрослыми в школьной среде.</w:t>
      </w:r>
    </w:p>
    <w:p w:rsidR="008B6289" w:rsidRDefault="006F0B26">
      <w:pPr>
        <w:ind w:left="-15" w:right="31"/>
      </w:pPr>
      <w:r>
        <w:t>Для того, чтобы условия нахождения ребенка в школе были по­настоящему комфортны и мотивировали его на развитие, в основе работы тьютора (как и любого другого взрослого, работающего с особым ребен</w:t>
      </w:r>
      <w:r>
        <w:t>ком) должны лежать такие понятия, как:</w:t>
      </w:r>
    </w:p>
    <w:p w:rsidR="008B6289" w:rsidRDefault="006F0B26">
      <w:pPr>
        <w:numPr>
          <w:ilvl w:val="0"/>
          <w:numId w:val="2"/>
        </w:numPr>
        <w:ind w:right="31" w:hanging="227"/>
      </w:pPr>
      <w:r>
        <w:t>вера в ребенка;</w:t>
      </w:r>
    </w:p>
    <w:p w:rsidR="008B6289" w:rsidRDefault="006F0B26">
      <w:pPr>
        <w:numPr>
          <w:ilvl w:val="0"/>
          <w:numId w:val="2"/>
        </w:numPr>
        <w:ind w:right="31" w:hanging="227"/>
      </w:pPr>
      <w:r>
        <w:t>искренний интерес к его личности;</w:t>
      </w:r>
    </w:p>
    <w:p w:rsidR="008B6289" w:rsidRDefault="006F0B26">
      <w:pPr>
        <w:numPr>
          <w:ilvl w:val="0"/>
          <w:numId w:val="2"/>
        </w:numPr>
        <w:ind w:right="31" w:hanging="227"/>
      </w:pPr>
      <w:r>
        <w:t>принятие его особенностей;</w:t>
      </w:r>
    </w:p>
    <w:p w:rsidR="008B6289" w:rsidRDefault="006F0B26">
      <w:pPr>
        <w:numPr>
          <w:ilvl w:val="0"/>
          <w:numId w:val="2"/>
        </w:numPr>
        <w:ind w:right="31" w:hanging="227"/>
      </w:pPr>
      <w:r>
        <w:t>доброжелательность;</w:t>
      </w:r>
    </w:p>
    <w:p w:rsidR="008B6289" w:rsidRDefault="006F0B26">
      <w:pPr>
        <w:numPr>
          <w:ilvl w:val="0"/>
          <w:numId w:val="2"/>
        </w:numPr>
        <w:ind w:right="31" w:hanging="227"/>
      </w:pPr>
      <w:r>
        <w:t>терпение;</w:t>
      </w:r>
    </w:p>
    <w:p w:rsidR="008B6289" w:rsidRDefault="006F0B26">
      <w:pPr>
        <w:numPr>
          <w:ilvl w:val="0"/>
          <w:numId w:val="2"/>
        </w:numPr>
        <w:ind w:right="31" w:hanging="227"/>
      </w:pPr>
      <w:r>
        <w:t xml:space="preserve">последовательность. </w:t>
      </w:r>
      <w:r>
        <w:rPr>
          <w:b/>
        </w:rPr>
        <w:t>Задачи</w:t>
      </w:r>
      <w:r>
        <w:t xml:space="preserve"> </w:t>
      </w:r>
    </w:p>
    <w:p w:rsidR="008B6289" w:rsidRDefault="006F0B26">
      <w:pPr>
        <w:ind w:left="-15" w:right="31"/>
      </w:pPr>
      <w:r>
        <w:lastRenderedPageBreak/>
        <w:t>Достижение обозначенной цели возможно при решении следующих задач:</w:t>
      </w:r>
    </w:p>
    <w:p w:rsidR="008B6289" w:rsidRDefault="006F0B26">
      <w:pPr>
        <w:numPr>
          <w:ilvl w:val="0"/>
          <w:numId w:val="3"/>
        </w:numPr>
        <w:ind w:right="31" w:hanging="227"/>
      </w:pPr>
      <w:r>
        <w:t>Создание условий для успешного обучения ребенка.</w:t>
      </w:r>
    </w:p>
    <w:p w:rsidR="008B6289" w:rsidRDefault="006F0B26">
      <w:pPr>
        <w:numPr>
          <w:ilvl w:val="0"/>
          <w:numId w:val="3"/>
        </w:numPr>
        <w:ind w:right="31" w:hanging="227"/>
      </w:pPr>
      <w:r>
        <w:t>Создание условий для успеш­ной социализации ребенка.</w:t>
      </w:r>
    </w:p>
    <w:p w:rsidR="008B6289" w:rsidRDefault="006F0B26">
      <w:pPr>
        <w:numPr>
          <w:ilvl w:val="0"/>
          <w:numId w:val="3"/>
        </w:numPr>
        <w:spacing w:after="175"/>
        <w:ind w:right="31" w:hanging="227"/>
      </w:pPr>
      <w:r>
        <w:t>Максимальное раскрытие по­тенциала его личности.</w:t>
      </w:r>
    </w:p>
    <w:p w:rsidR="008B6289" w:rsidRDefault="006F0B26">
      <w:pPr>
        <w:spacing w:before="266"/>
        <w:ind w:left="-15" w:right="31"/>
      </w:pPr>
      <w:r>
        <w:t>Сотрудничество разных специалистов — залог успешности инклюзии. Взрослые, работающие с особым ребенком, д</w:t>
      </w:r>
      <w:r>
        <w:t xml:space="preserve">олжны составлять одну команду, задача которой — объединение разносторонних усилий с целью успешного вовлечения ребенка с особенностями развития в школьную жизнь. </w:t>
      </w:r>
    </w:p>
    <w:p w:rsidR="008B6289" w:rsidRDefault="006F0B26">
      <w:pPr>
        <w:ind w:left="-15" w:right="31"/>
      </w:pPr>
      <w:r>
        <w:rPr>
          <w:rFonts w:ascii="Calibri" w:eastAsia="Calibri" w:hAnsi="Calibri" w:cs="Calibri"/>
          <w:noProof/>
          <w:color w:val="000000"/>
        </w:rPr>
        <mc:AlternateContent>
          <mc:Choice Requires="wpg">
            <w:drawing>
              <wp:anchor distT="0" distB="0" distL="114300" distR="114300" simplePos="0" relativeHeight="251663360" behindDoc="0" locked="0" layoutInCell="1" allowOverlap="1">
                <wp:simplePos x="0" y="0"/>
                <wp:positionH relativeFrom="page">
                  <wp:posOffset>720000</wp:posOffset>
                </wp:positionH>
                <wp:positionV relativeFrom="page">
                  <wp:posOffset>3111246</wp:posOffset>
                </wp:positionV>
                <wp:extent cx="4778999" cy="919112"/>
                <wp:effectExtent l="0" t="0" r="0" b="0"/>
                <wp:wrapTopAndBottom/>
                <wp:docPr id="46037" name="Group 46037"/>
                <wp:cNvGraphicFramePr/>
                <a:graphic xmlns:a="http://schemas.openxmlformats.org/drawingml/2006/main">
                  <a:graphicData uri="http://schemas.microsoft.com/office/word/2010/wordprocessingGroup">
                    <wpg:wgp>
                      <wpg:cNvGrpSpPr/>
                      <wpg:grpSpPr>
                        <a:xfrm>
                          <a:off x="0" y="0"/>
                          <a:ext cx="4778999" cy="919112"/>
                          <a:chOff x="0" y="0"/>
                          <a:chExt cx="4778999" cy="919112"/>
                        </a:xfrm>
                      </wpg:grpSpPr>
                      <wps:wsp>
                        <wps:cNvPr id="954" name="Rectangle 954"/>
                        <wps:cNvSpPr/>
                        <wps:spPr>
                          <a:xfrm>
                            <a:off x="239400" y="180505"/>
                            <a:ext cx="1959829" cy="292789"/>
                          </a:xfrm>
                          <a:prstGeom prst="rect">
                            <a:avLst/>
                          </a:prstGeom>
                          <a:ln>
                            <a:noFill/>
                          </a:ln>
                        </wps:spPr>
                        <wps:txbx>
                          <w:txbxContent>
                            <w:p w:rsidR="008B6289" w:rsidRDefault="006F0B26">
                              <w:pPr>
                                <w:spacing w:after="160"/>
                                <w:ind w:right="0" w:firstLine="0"/>
                                <w:jc w:val="left"/>
                              </w:pPr>
                              <w:r>
                                <w:rPr>
                                  <w:rFonts w:ascii="Calibri" w:eastAsia="Calibri" w:hAnsi="Calibri" w:cs="Calibri"/>
                                  <w:color w:val="494645"/>
                                  <w:w w:val="106"/>
                                  <w:sz w:val="36"/>
                                </w:rPr>
                                <w:t>КОМАНДНЫЙ</w:t>
                              </w:r>
                              <w:r>
                                <w:rPr>
                                  <w:rFonts w:ascii="Calibri" w:eastAsia="Calibri" w:hAnsi="Calibri" w:cs="Calibri"/>
                                  <w:color w:val="494645"/>
                                  <w:spacing w:val="9"/>
                                  <w:w w:val="106"/>
                                  <w:sz w:val="36"/>
                                </w:rPr>
                                <w:t xml:space="preserve"> </w:t>
                              </w:r>
                            </w:p>
                          </w:txbxContent>
                        </wps:txbx>
                        <wps:bodyPr horzOverflow="overflow" vert="horz" lIns="0" tIns="0" rIns="0" bIns="0" rtlCol="0">
                          <a:noAutofit/>
                        </wps:bodyPr>
                      </wps:wsp>
                      <wps:wsp>
                        <wps:cNvPr id="955" name="Rectangle 955"/>
                        <wps:cNvSpPr/>
                        <wps:spPr>
                          <a:xfrm>
                            <a:off x="239400" y="439738"/>
                            <a:ext cx="1003934" cy="292789"/>
                          </a:xfrm>
                          <a:prstGeom prst="rect">
                            <a:avLst/>
                          </a:prstGeom>
                          <a:ln>
                            <a:noFill/>
                          </a:ln>
                        </wps:spPr>
                        <wps:txbx>
                          <w:txbxContent>
                            <w:p w:rsidR="008B6289" w:rsidRDefault="006F0B26">
                              <w:pPr>
                                <w:spacing w:after="160"/>
                                <w:ind w:right="0" w:firstLine="0"/>
                                <w:jc w:val="left"/>
                              </w:pPr>
                              <w:r>
                                <w:rPr>
                                  <w:rFonts w:ascii="Calibri" w:eastAsia="Calibri" w:hAnsi="Calibri" w:cs="Calibri"/>
                                  <w:color w:val="494645"/>
                                  <w:w w:val="109"/>
                                  <w:sz w:val="36"/>
                                </w:rPr>
                                <w:t>СТИЛЬ</w:t>
                              </w:r>
                              <w:r>
                                <w:rPr>
                                  <w:rFonts w:ascii="Calibri" w:eastAsia="Calibri" w:hAnsi="Calibri" w:cs="Calibri"/>
                                  <w:color w:val="494645"/>
                                  <w:spacing w:val="9"/>
                                  <w:w w:val="109"/>
                                  <w:sz w:val="36"/>
                                </w:rPr>
                                <w:t xml:space="preserve"> </w:t>
                              </w:r>
                            </w:p>
                          </w:txbxContent>
                        </wps:txbx>
                        <wps:bodyPr horzOverflow="overflow" vert="horz" lIns="0" tIns="0" rIns="0" bIns="0" rtlCol="0">
                          <a:noAutofit/>
                        </wps:bodyPr>
                      </wps:wsp>
                      <wps:wsp>
                        <wps:cNvPr id="956" name="Rectangle 956"/>
                        <wps:cNvSpPr/>
                        <wps:spPr>
                          <a:xfrm>
                            <a:off x="239400" y="698970"/>
                            <a:ext cx="1144703" cy="292789"/>
                          </a:xfrm>
                          <a:prstGeom prst="rect">
                            <a:avLst/>
                          </a:prstGeom>
                          <a:ln>
                            <a:noFill/>
                          </a:ln>
                        </wps:spPr>
                        <wps:txbx>
                          <w:txbxContent>
                            <w:p w:rsidR="008B6289" w:rsidRDefault="006F0B26">
                              <w:pPr>
                                <w:spacing w:after="160"/>
                                <w:ind w:right="0" w:firstLine="0"/>
                                <w:jc w:val="left"/>
                              </w:pPr>
                              <w:r>
                                <w:rPr>
                                  <w:rFonts w:ascii="Calibri" w:eastAsia="Calibri" w:hAnsi="Calibri" w:cs="Calibri"/>
                                  <w:color w:val="494645"/>
                                  <w:w w:val="108"/>
                                  <w:sz w:val="36"/>
                                </w:rPr>
                                <w:t>РАБОТЫ</w:t>
                              </w:r>
                            </w:p>
                          </w:txbxContent>
                        </wps:txbx>
                        <wps:bodyPr horzOverflow="overflow" vert="horz" lIns="0" tIns="0" rIns="0" bIns="0" rtlCol="0">
                          <a:noAutofit/>
                        </wps:bodyPr>
                      </wps:wsp>
                      <wps:wsp>
                        <wps:cNvPr id="957" name="Rectangle 957"/>
                        <wps:cNvSpPr/>
                        <wps:spPr>
                          <a:xfrm>
                            <a:off x="56" y="180505"/>
                            <a:ext cx="241710" cy="292789"/>
                          </a:xfrm>
                          <a:prstGeom prst="rect">
                            <a:avLst/>
                          </a:prstGeom>
                          <a:ln>
                            <a:noFill/>
                          </a:ln>
                        </wps:spPr>
                        <wps:txbx>
                          <w:txbxContent>
                            <w:p w:rsidR="008B6289" w:rsidRDefault="006F0B26">
                              <w:pPr>
                                <w:spacing w:after="160"/>
                                <w:ind w:right="0" w:firstLine="0"/>
                                <w:jc w:val="left"/>
                              </w:pPr>
                              <w:r>
                                <w:rPr>
                                  <w:rFonts w:ascii="Calibri" w:eastAsia="Calibri" w:hAnsi="Calibri" w:cs="Calibri"/>
                                  <w:b/>
                                  <w:color w:val="494645"/>
                                  <w:w w:val="105"/>
                                  <w:sz w:val="36"/>
                                </w:rPr>
                                <w:t>2.</w:t>
                              </w:r>
                            </w:p>
                          </w:txbxContent>
                        </wps:txbx>
                        <wps:bodyPr horzOverflow="overflow" vert="horz" lIns="0" tIns="0" rIns="0" bIns="0" rtlCol="0">
                          <a:noAutofit/>
                        </wps:bodyPr>
                      </wps:wsp>
                      <wps:wsp>
                        <wps:cNvPr id="78575" name="Shape 78575"/>
                        <wps:cNvSpPr/>
                        <wps:spPr>
                          <a:xfrm>
                            <a:off x="20702" y="438353"/>
                            <a:ext cx="71996" cy="432003"/>
                          </a:xfrm>
                          <a:custGeom>
                            <a:avLst/>
                            <a:gdLst/>
                            <a:ahLst/>
                            <a:cxnLst/>
                            <a:rect l="0" t="0" r="0" b="0"/>
                            <a:pathLst>
                              <a:path w="71996" h="432003">
                                <a:moveTo>
                                  <a:pt x="0" y="0"/>
                                </a:moveTo>
                                <a:lnTo>
                                  <a:pt x="71996" y="0"/>
                                </a:lnTo>
                                <a:lnTo>
                                  <a:pt x="71996" y="432003"/>
                                </a:lnTo>
                                <a:lnTo>
                                  <a:pt x="0" y="432003"/>
                                </a:lnTo>
                                <a:lnTo>
                                  <a:pt x="0" y="0"/>
                                </a:lnTo>
                              </a:path>
                            </a:pathLst>
                          </a:custGeom>
                          <a:ln w="0" cap="flat">
                            <a:miter lim="127000"/>
                          </a:ln>
                        </wps:spPr>
                        <wps:style>
                          <a:lnRef idx="0">
                            <a:srgbClr val="000000">
                              <a:alpha val="0"/>
                            </a:srgbClr>
                          </a:lnRef>
                          <a:fillRef idx="1">
                            <a:srgbClr val="494645"/>
                          </a:fillRef>
                          <a:effectRef idx="0">
                            <a:scrgbClr r="0" g="0" b="0"/>
                          </a:effectRef>
                          <a:fontRef idx="none"/>
                        </wps:style>
                        <wps:bodyPr/>
                      </wps:wsp>
                      <wps:wsp>
                        <wps:cNvPr id="977" name="Shape 977"/>
                        <wps:cNvSpPr/>
                        <wps:spPr>
                          <a:xfrm>
                            <a:off x="25387" y="0"/>
                            <a:ext cx="4353916" cy="0"/>
                          </a:xfrm>
                          <a:custGeom>
                            <a:avLst/>
                            <a:gdLst/>
                            <a:ahLst/>
                            <a:cxnLst/>
                            <a:rect l="0" t="0" r="0" b="0"/>
                            <a:pathLst>
                              <a:path w="4353916">
                                <a:moveTo>
                                  <a:pt x="0" y="0"/>
                                </a:moveTo>
                                <a:lnTo>
                                  <a:pt x="4353916" y="0"/>
                                </a:lnTo>
                              </a:path>
                            </a:pathLst>
                          </a:custGeom>
                          <a:ln w="12700" cap="rnd">
                            <a:custDash>
                              <a:ds d="1" sp="199900"/>
                            </a:custDash>
                            <a:round/>
                          </a:ln>
                        </wps:spPr>
                        <wps:style>
                          <a:lnRef idx="1">
                            <a:srgbClr val="6E6F6E"/>
                          </a:lnRef>
                          <a:fillRef idx="0">
                            <a:srgbClr val="000000">
                              <a:alpha val="0"/>
                            </a:srgbClr>
                          </a:fillRef>
                          <a:effectRef idx="0">
                            <a:scrgbClr r="0" g="0" b="0"/>
                          </a:effectRef>
                          <a:fontRef idx="none"/>
                        </wps:style>
                        <wps:bodyPr/>
                      </wps:wsp>
                      <wps:wsp>
                        <wps:cNvPr id="978" name="Shape 978"/>
                        <wps:cNvSpPr/>
                        <wps:spPr>
                          <a:xfrm>
                            <a:off x="0" y="0"/>
                            <a:ext cx="0" cy="0"/>
                          </a:xfrm>
                          <a:custGeom>
                            <a:avLst/>
                            <a:gdLst/>
                            <a:ahLst/>
                            <a:cxnLst/>
                            <a:rect l="0" t="0" r="0" b="0"/>
                            <a:pathLst>
                              <a:path>
                                <a:moveTo>
                                  <a:pt x="0" y="0"/>
                                </a:moveTo>
                                <a:lnTo>
                                  <a:pt x="0" y="0"/>
                                </a:lnTo>
                              </a:path>
                            </a:pathLst>
                          </a:custGeom>
                          <a:ln w="12700" cap="rnd">
                            <a:round/>
                          </a:ln>
                        </wps:spPr>
                        <wps:style>
                          <a:lnRef idx="1">
                            <a:srgbClr val="6E6F6E"/>
                          </a:lnRef>
                          <a:fillRef idx="0">
                            <a:srgbClr val="000000">
                              <a:alpha val="0"/>
                            </a:srgbClr>
                          </a:fillRef>
                          <a:effectRef idx="0">
                            <a:scrgbClr r="0" g="0" b="0"/>
                          </a:effectRef>
                          <a:fontRef idx="none"/>
                        </wps:style>
                        <wps:bodyPr/>
                      </wps:wsp>
                      <wps:wsp>
                        <wps:cNvPr id="979" name="Shape 979"/>
                        <wps:cNvSpPr/>
                        <wps:spPr>
                          <a:xfrm>
                            <a:off x="4392003" y="0"/>
                            <a:ext cx="0" cy="0"/>
                          </a:xfrm>
                          <a:custGeom>
                            <a:avLst/>
                            <a:gdLst/>
                            <a:ahLst/>
                            <a:cxnLst/>
                            <a:rect l="0" t="0" r="0" b="0"/>
                            <a:pathLst>
                              <a:path>
                                <a:moveTo>
                                  <a:pt x="0" y="0"/>
                                </a:moveTo>
                                <a:lnTo>
                                  <a:pt x="0" y="0"/>
                                </a:lnTo>
                              </a:path>
                            </a:pathLst>
                          </a:custGeom>
                          <a:ln w="12700" cap="rnd">
                            <a:round/>
                          </a:ln>
                        </wps:spPr>
                        <wps:style>
                          <a:lnRef idx="1">
                            <a:srgbClr val="6E6F6E"/>
                          </a:lnRef>
                          <a:fillRef idx="0">
                            <a:srgbClr val="000000">
                              <a:alpha val="0"/>
                            </a:srgbClr>
                          </a:fillRef>
                          <a:effectRef idx="0">
                            <a:scrgbClr r="0" g="0" b="0"/>
                          </a:effectRef>
                          <a:fontRef idx="none"/>
                        </wps:style>
                        <wps:bodyPr/>
                      </wps:wsp>
                      <wps:wsp>
                        <wps:cNvPr id="78576" name="Shape 78576"/>
                        <wps:cNvSpPr/>
                        <wps:spPr>
                          <a:xfrm>
                            <a:off x="2268005" y="179159"/>
                            <a:ext cx="2510993" cy="691197"/>
                          </a:xfrm>
                          <a:custGeom>
                            <a:avLst/>
                            <a:gdLst/>
                            <a:ahLst/>
                            <a:cxnLst/>
                            <a:rect l="0" t="0" r="0" b="0"/>
                            <a:pathLst>
                              <a:path w="2510993" h="691197">
                                <a:moveTo>
                                  <a:pt x="0" y="0"/>
                                </a:moveTo>
                                <a:lnTo>
                                  <a:pt x="2510993" y="0"/>
                                </a:lnTo>
                                <a:lnTo>
                                  <a:pt x="2510993" y="691197"/>
                                </a:lnTo>
                                <a:lnTo>
                                  <a:pt x="0" y="691197"/>
                                </a:lnTo>
                                <a:lnTo>
                                  <a:pt x="0" y="0"/>
                                </a:lnTo>
                              </a:path>
                            </a:pathLst>
                          </a:custGeom>
                          <a:ln w="0" cap="rnd">
                            <a:round/>
                          </a:ln>
                        </wps:spPr>
                        <wps:style>
                          <a:lnRef idx="0">
                            <a:srgbClr val="000000">
                              <a:alpha val="0"/>
                            </a:srgbClr>
                          </a:lnRef>
                          <a:fillRef idx="1">
                            <a:srgbClr val="91BE39"/>
                          </a:fillRef>
                          <a:effectRef idx="0">
                            <a:scrgbClr r="0" g="0" b="0"/>
                          </a:effectRef>
                          <a:fontRef idx="none"/>
                        </wps:style>
                        <wps:bodyPr/>
                      </wps:wsp>
                    </wpg:wgp>
                  </a:graphicData>
                </a:graphic>
              </wp:anchor>
            </w:drawing>
          </mc:Choice>
          <mc:Fallback xmlns:a="http://schemas.openxmlformats.org/drawingml/2006/main">
            <w:pict>
              <v:group id="Group 46037" style="width:376.299pt;height:72.371pt;position:absolute;mso-position-horizontal-relative:page;mso-position-horizontal:absolute;margin-left:56.6929pt;mso-position-vertical-relative:page;margin-top:244.98pt;" coordsize="47789,9191">
                <v:rect id="Rectangle 954" style="position:absolute;width:19598;height:2927;left:2394;top:1805;" filled="f" stroked="f">
                  <v:textbox inset="0,0,0,0">
                    <w:txbxContent>
                      <w:p>
                        <w:pPr>
                          <w:spacing w:before="0" w:after="160" w:line="259" w:lineRule="auto"/>
                          <w:ind w:right="0" w:firstLine="0"/>
                          <w:jc w:val="left"/>
                        </w:pPr>
                        <w:r>
                          <w:rPr>
                            <w:rFonts w:cs="Calibri" w:hAnsi="Calibri" w:eastAsia="Calibri" w:ascii="Calibri"/>
                            <w:color w:val="494645"/>
                            <w:w w:val="106"/>
                            <w:sz w:val="36"/>
                          </w:rPr>
                          <w:t xml:space="preserve">КОМАНДНЫЙ</w:t>
                        </w:r>
                        <w:r>
                          <w:rPr>
                            <w:rFonts w:cs="Calibri" w:hAnsi="Calibri" w:eastAsia="Calibri" w:ascii="Calibri"/>
                            <w:color w:val="494645"/>
                            <w:spacing w:val="9"/>
                            <w:w w:val="106"/>
                            <w:sz w:val="36"/>
                          </w:rPr>
                          <w:t xml:space="preserve"> </w:t>
                        </w:r>
                      </w:p>
                    </w:txbxContent>
                  </v:textbox>
                </v:rect>
                <v:rect id="Rectangle 955" style="position:absolute;width:10039;height:2927;left:2394;top:4397;" filled="f" stroked="f">
                  <v:textbox inset="0,0,0,0">
                    <w:txbxContent>
                      <w:p>
                        <w:pPr>
                          <w:spacing w:before="0" w:after="160" w:line="259" w:lineRule="auto"/>
                          <w:ind w:right="0" w:firstLine="0"/>
                          <w:jc w:val="left"/>
                        </w:pPr>
                        <w:r>
                          <w:rPr>
                            <w:rFonts w:cs="Calibri" w:hAnsi="Calibri" w:eastAsia="Calibri" w:ascii="Calibri"/>
                            <w:color w:val="494645"/>
                            <w:w w:val="109"/>
                            <w:sz w:val="36"/>
                          </w:rPr>
                          <w:t xml:space="preserve">СТИЛЬ</w:t>
                        </w:r>
                        <w:r>
                          <w:rPr>
                            <w:rFonts w:cs="Calibri" w:hAnsi="Calibri" w:eastAsia="Calibri" w:ascii="Calibri"/>
                            <w:color w:val="494645"/>
                            <w:spacing w:val="9"/>
                            <w:w w:val="109"/>
                            <w:sz w:val="36"/>
                          </w:rPr>
                          <w:t xml:space="preserve"> </w:t>
                        </w:r>
                      </w:p>
                    </w:txbxContent>
                  </v:textbox>
                </v:rect>
                <v:rect id="Rectangle 956" style="position:absolute;width:11447;height:2927;left:2394;top:6989;" filled="f" stroked="f">
                  <v:textbox inset="0,0,0,0">
                    <w:txbxContent>
                      <w:p>
                        <w:pPr>
                          <w:spacing w:before="0" w:after="160" w:line="259" w:lineRule="auto"/>
                          <w:ind w:right="0" w:firstLine="0"/>
                          <w:jc w:val="left"/>
                        </w:pPr>
                        <w:r>
                          <w:rPr>
                            <w:rFonts w:cs="Calibri" w:hAnsi="Calibri" w:eastAsia="Calibri" w:ascii="Calibri"/>
                            <w:color w:val="494645"/>
                            <w:w w:val="108"/>
                            <w:sz w:val="36"/>
                          </w:rPr>
                          <w:t xml:space="preserve">РАБОТЫ</w:t>
                        </w:r>
                      </w:p>
                    </w:txbxContent>
                  </v:textbox>
                </v:rect>
                <v:rect id="Rectangle 957" style="position:absolute;width:2417;height:2927;left:0;top:1805;" filled="f" stroked="f">
                  <v:textbox inset="0,0,0,0">
                    <w:txbxContent>
                      <w:p>
                        <w:pPr>
                          <w:spacing w:before="0" w:after="160" w:line="259" w:lineRule="auto"/>
                          <w:ind w:right="0" w:firstLine="0"/>
                          <w:jc w:val="left"/>
                        </w:pPr>
                        <w:r>
                          <w:rPr>
                            <w:rFonts w:cs="Calibri" w:hAnsi="Calibri" w:eastAsia="Calibri" w:ascii="Calibri"/>
                            <w:b w:val="1"/>
                            <w:color w:val="494645"/>
                            <w:w w:val="105"/>
                            <w:sz w:val="36"/>
                          </w:rPr>
                          <w:t xml:space="preserve">2.</w:t>
                        </w:r>
                      </w:p>
                    </w:txbxContent>
                  </v:textbox>
                </v:rect>
                <v:shape id="Shape 78587" style="position:absolute;width:719;height:4320;left:207;top:4383;" coordsize="71996,432003" path="m0,0l71996,0l71996,432003l0,432003l0,0">
                  <v:stroke weight="0pt" endcap="flat" joinstyle="miter" miterlimit="10" on="false" color="#000000" opacity="0"/>
                  <v:fill on="true" color="#494645"/>
                </v:shape>
                <v:shape id="Shape 977" style="position:absolute;width:43539;height:0;left:253;top:0;" coordsize="4353916,0" path="m0,0l4353916,0">
                  <v:stroke weight="1pt" endcap="round" dashstyle="0 1.999" joinstyle="round" on="true" color="#6e6f6e"/>
                  <v:fill on="false" color="#000000" opacity="0"/>
                </v:shape>
                <v:shape id="Shape 978" style="position:absolute;width:0;height:0;left:0;top:0;" coordsize="0,0" path="m0,0l0,0">
                  <v:stroke weight="1pt" endcap="round" joinstyle="round" on="true" color="#6e6f6e"/>
                  <v:fill on="false" color="#000000" opacity="0"/>
                </v:shape>
                <v:shape id="Shape 979" style="position:absolute;width:0;height:0;left:43920;top:0;" coordsize="0,0" path="m0,0l0,0">
                  <v:stroke weight="1pt" endcap="round" joinstyle="round" on="true" color="#6e6f6e"/>
                  <v:fill on="false" color="#000000" opacity="0"/>
                </v:shape>
                <v:shape id="Shape 78588" style="position:absolute;width:25109;height:6911;left:22680;top:1791;" coordsize="2510993,691197" path="m0,0l2510993,0l2510993,691197l0,691197l0,0">
                  <v:stroke weight="0pt" endcap="round" joinstyle="round" on="false" color="#000000" opacity="0"/>
                  <v:fill on="true" color="#91be39"/>
                </v:shape>
                <w10:wrap type="topAndBottom"/>
              </v:group>
            </w:pict>
          </mc:Fallback>
        </mc:AlternateContent>
      </w:r>
      <w:r>
        <w:t>Основными членами такой команды должны стать учитель (учителя), социальный педагог, логопед­дефектолог, психолог и тьютор. Кроме того, для решения сложных проблем, могут привлекаться и внешние специалисты из ресурсных центров.</w:t>
      </w:r>
    </w:p>
    <w:p w:rsidR="008B6289" w:rsidRDefault="006F0B26">
      <w:pPr>
        <w:ind w:left="-15" w:right="31"/>
      </w:pPr>
      <w:r>
        <w:lastRenderedPageBreak/>
        <w:t>Перечисленные задачи достигаю</w:t>
      </w:r>
      <w:r>
        <w:t>тся следующими средствами:</w:t>
      </w:r>
    </w:p>
    <w:p w:rsidR="008B6289" w:rsidRDefault="006F0B26">
      <w:pPr>
        <w:numPr>
          <w:ilvl w:val="0"/>
          <w:numId w:val="4"/>
        </w:numPr>
        <w:ind w:right="31" w:hanging="227"/>
      </w:pPr>
      <w:r>
        <w:t>Организация и адаптация жизненного пространства: рабочего места, места отдыха и других мест, где бывает ребенок.</w:t>
      </w:r>
    </w:p>
    <w:p w:rsidR="008B6289" w:rsidRDefault="006F0B26">
      <w:pPr>
        <w:numPr>
          <w:ilvl w:val="0"/>
          <w:numId w:val="4"/>
        </w:numPr>
        <w:spacing w:after="175"/>
        <w:ind w:right="31" w:hanging="227"/>
      </w:pPr>
      <w:r>
        <w:t>Понимание тьютором и учи­телем зон ближайшего развития ученика с особенностями развития, опора на его внутренние, ск</w:t>
      </w:r>
      <w:r>
        <w:t>рытые ресурсы, дозирование нагрузки, адаптация учебного материала, адаптация учебных пособий.</w:t>
      </w:r>
    </w:p>
    <w:p w:rsidR="008B6289" w:rsidRDefault="006F0B26">
      <w:pPr>
        <w:spacing w:before="266"/>
        <w:ind w:left="-15" w:right="31"/>
      </w:pPr>
      <w:r>
        <w:t>Родители подопечного — дополнительный ресурс команды взрослых. Родители ученика с особенностями развития могут стать активными помощниками в работе специалистов с</w:t>
      </w:r>
      <w:r>
        <w:t xml:space="preserve"> их ребенком в школе. У родителей и ребенка появляется важная тема для разговоров — школьная жизнь. Обсуждение этой темы должно носить позитивный характер.</w:t>
      </w:r>
    </w:p>
    <w:p w:rsidR="008B6289" w:rsidRDefault="006F0B26">
      <w:pPr>
        <w:spacing w:after="1" w:line="258" w:lineRule="auto"/>
        <w:ind w:left="-15" w:right="30"/>
      </w:pPr>
      <w:r>
        <w:rPr>
          <w:b/>
          <w:i/>
        </w:rPr>
        <w:lastRenderedPageBreak/>
        <w:t>Учитель и тьютор — это одна команда.</w:t>
      </w:r>
    </w:p>
    <w:p w:rsidR="008B6289" w:rsidRDefault="006F0B26">
      <w:pPr>
        <w:ind w:left="-15" w:right="31"/>
      </w:pPr>
      <w:r>
        <w:t>Например, тьютор может заранее договориться с учителем о том, к</w:t>
      </w:r>
      <w:r>
        <w:t>огда наиболее уместно вызвать ученика с особенностями развития к доске. Во время урока дети по очереди выходят решать примеры, и тьютор «встречается глазами» с учителем в тот момент, когда подопечный тьютора готов идти к доске. Учитель при этом задает боле</w:t>
      </w:r>
      <w:r>
        <w:t>е легкое задание. Таким образом, ребенок получает опыт успешного ответа перед классом.</w:t>
      </w:r>
    </w:p>
    <w:p w:rsidR="008B6289" w:rsidRDefault="006F0B26">
      <w:pPr>
        <w:ind w:left="-15" w:right="31"/>
      </w:pPr>
      <w:r>
        <w:t>От тьютора может потребоваться помощь в адаптации учебной программы к возможностям ученика с особенностями развития. В этом случае тьютор следит за тем, что излагает учи</w:t>
      </w:r>
      <w:r>
        <w:t>тель, и подает материал в том объеме и на том уровне, который понятен подопечному. Ребенок при этом находится в классе, слушает и учителя и ответы учеников, но выполняет столько заданий, сколько ему по силам. Процесс активности ученика находится под контро</w:t>
      </w:r>
      <w:r>
        <w:t xml:space="preserve">лем тьютора. Например, тьютор может говорить ученику, сколько слов записать с доски, направлять его при переходе от одного задания к другому, подсказывать, в какой момент </w:t>
      </w:r>
      <w:r>
        <w:lastRenderedPageBreak/>
        <w:t>лучше поднять руку и на какой вопрос учителя отвечать. Таким образом, тьютор как бы б</w:t>
      </w:r>
      <w:r>
        <w:t>ерет под контроль обучение своего подопечного, постепенно расширяя его знания и адаптируя ребенка к обучению в классе.</w:t>
      </w:r>
    </w:p>
    <w:p w:rsidR="008B6289" w:rsidRDefault="006F0B26">
      <w:pPr>
        <w:spacing w:after="1" w:line="258" w:lineRule="auto"/>
        <w:ind w:left="173" w:right="30" w:firstLine="0"/>
      </w:pPr>
      <w:r>
        <w:rPr>
          <w:b/>
          <w:i/>
        </w:rPr>
        <w:t xml:space="preserve">Тьютор — помощник учителя. </w:t>
      </w:r>
    </w:p>
    <w:p w:rsidR="008B6289" w:rsidRDefault="006F0B26">
      <w:pPr>
        <w:ind w:left="-15" w:right="31"/>
      </w:pPr>
      <w:r>
        <w:t>В этом случае учебная нагрузка формируется учителем, а тьютор выступает в качестве его помощника в организаци</w:t>
      </w:r>
      <w:r>
        <w:t>онных моментах, собирая у всех учеников тетради, поддерживая дисциплину класса в процессе выполнения задания учителя. Учитель же в это время уделяет внимание подопечному тьютора. Если учитель стремится занимать максимально лидерскую позицию в учебной деяте</w:t>
      </w:r>
      <w:r>
        <w:t>льности ученика с особенностями развития, а тьютор при этом не имеет специального образования (дефектология, специальная или клиническая психология и т. п.), то в такой паре самое оптимальное — стать для учителя помощником в реализации его идей относительн</w:t>
      </w:r>
      <w:r>
        <w:t>о обучения ребенка с особенностями развития.</w:t>
      </w:r>
    </w:p>
    <w:p w:rsidR="008B6289" w:rsidRDefault="006F0B26">
      <w:pPr>
        <w:spacing w:after="1" w:line="258" w:lineRule="auto"/>
        <w:ind w:left="1273" w:right="278" w:hanging="905"/>
      </w:pPr>
      <w:r>
        <w:rPr>
          <w:b/>
          <w:i/>
        </w:rPr>
        <w:t>Тьютор — второй учитель в классе.</w:t>
      </w:r>
      <w:r>
        <w:rPr>
          <w:b/>
        </w:rPr>
        <w:t xml:space="preserve"> </w:t>
      </w:r>
    </w:p>
    <w:p w:rsidR="008B6289" w:rsidRDefault="006F0B26">
      <w:pPr>
        <w:ind w:left="-15" w:right="31"/>
      </w:pPr>
      <w:r>
        <w:t xml:space="preserve">Такой подход распространен в американских школах. В силу того, что признание ребенка не способным учиться самостоятельно </w:t>
      </w:r>
      <w:r>
        <w:lastRenderedPageBreak/>
        <w:t>считается нарушением его прав, в классе, где занимается</w:t>
      </w:r>
      <w:r>
        <w:t xml:space="preserve"> ребенок с особенностями развития, работают два учителя, которые попеременно помогают учиться всем детям, но ребенку с особенностями развития — в большей степени.</w:t>
      </w:r>
    </w:p>
    <w:p w:rsidR="008B6289" w:rsidRDefault="006F0B26">
      <w:pPr>
        <w:ind w:left="-15" w:right="31"/>
      </w:pPr>
      <w:r>
        <w:rPr>
          <w:b/>
          <w:i/>
        </w:rPr>
        <w:t>Социальные роли тьютора:</w:t>
      </w:r>
      <w:r>
        <w:t xml:space="preserve"> друг­наставник для подопечного, взрослый друг и помощник подопечного</w:t>
      </w:r>
      <w:r>
        <w:t xml:space="preserve"> в детском коллективе, член команды специалистов сопровождения ребенка, консультант для родителей ребенка.</w:t>
      </w:r>
    </w:p>
    <w:p w:rsidR="008B6289" w:rsidRDefault="006F0B26">
      <w:pPr>
        <w:spacing w:after="0"/>
        <w:ind w:left="43" w:right="0" w:hanging="10"/>
        <w:jc w:val="left"/>
      </w:pPr>
      <w:r>
        <w:rPr>
          <w:rFonts w:ascii="Calibri" w:eastAsia="Calibri" w:hAnsi="Calibri" w:cs="Calibri"/>
          <w:b/>
          <w:color w:val="494645"/>
          <w:sz w:val="36"/>
        </w:rPr>
        <w:t xml:space="preserve">3. </w:t>
      </w:r>
      <w:r>
        <w:rPr>
          <w:rFonts w:ascii="Calibri" w:eastAsia="Calibri" w:hAnsi="Calibri" w:cs="Calibri"/>
          <w:color w:val="494645"/>
          <w:sz w:val="36"/>
        </w:rPr>
        <w:t xml:space="preserve">ОРГАНИЗАЦИЯ </w:t>
      </w:r>
    </w:p>
    <w:p w:rsidR="008B6289" w:rsidRDefault="006F0B26">
      <w:pPr>
        <w:spacing w:after="0"/>
        <w:ind w:left="43" w:right="0" w:hanging="10"/>
        <w:jc w:val="left"/>
      </w:pPr>
      <w:r>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simplePos x="0" y="0"/>
                <wp:positionH relativeFrom="column">
                  <wp:posOffset>20721</wp:posOffset>
                </wp:positionH>
                <wp:positionV relativeFrom="paragraph">
                  <wp:posOffset>-1383</wp:posOffset>
                </wp:positionV>
                <wp:extent cx="71996" cy="950404"/>
                <wp:effectExtent l="0" t="0" r="0" b="0"/>
                <wp:wrapSquare wrapText="bothSides"/>
                <wp:docPr id="47287" name="Group 47287"/>
                <wp:cNvGraphicFramePr/>
                <a:graphic xmlns:a="http://schemas.openxmlformats.org/drawingml/2006/main">
                  <a:graphicData uri="http://schemas.microsoft.com/office/word/2010/wordprocessingGroup">
                    <wpg:wgp>
                      <wpg:cNvGrpSpPr/>
                      <wpg:grpSpPr>
                        <a:xfrm>
                          <a:off x="0" y="0"/>
                          <a:ext cx="71996" cy="950404"/>
                          <a:chOff x="0" y="0"/>
                          <a:chExt cx="71996" cy="950404"/>
                        </a:xfrm>
                      </wpg:grpSpPr>
                      <wps:wsp>
                        <wps:cNvPr id="78591" name="Shape 78591"/>
                        <wps:cNvSpPr/>
                        <wps:spPr>
                          <a:xfrm>
                            <a:off x="0" y="0"/>
                            <a:ext cx="71996" cy="950404"/>
                          </a:xfrm>
                          <a:custGeom>
                            <a:avLst/>
                            <a:gdLst/>
                            <a:ahLst/>
                            <a:cxnLst/>
                            <a:rect l="0" t="0" r="0" b="0"/>
                            <a:pathLst>
                              <a:path w="71996" h="950404">
                                <a:moveTo>
                                  <a:pt x="0" y="0"/>
                                </a:moveTo>
                                <a:lnTo>
                                  <a:pt x="71996" y="0"/>
                                </a:lnTo>
                                <a:lnTo>
                                  <a:pt x="71996" y="950404"/>
                                </a:lnTo>
                                <a:lnTo>
                                  <a:pt x="0" y="950404"/>
                                </a:lnTo>
                                <a:lnTo>
                                  <a:pt x="0" y="0"/>
                                </a:lnTo>
                              </a:path>
                            </a:pathLst>
                          </a:custGeom>
                          <a:ln w="0" cap="flat">
                            <a:miter lim="127000"/>
                          </a:ln>
                        </wps:spPr>
                        <wps:style>
                          <a:lnRef idx="0">
                            <a:srgbClr val="000000">
                              <a:alpha val="0"/>
                            </a:srgbClr>
                          </a:lnRef>
                          <a:fillRef idx="1">
                            <a:srgbClr val="494645"/>
                          </a:fillRef>
                          <a:effectRef idx="0">
                            <a:scrgbClr r="0" g="0" b="0"/>
                          </a:effectRef>
                          <a:fontRef idx="none"/>
                        </wps:style>
                        <wps:bodyPr/>
                      </wps:wsp>
                    </wpg:wgp>
                  </a:graphicData>
                </a:graphic>
              </wp:anchor>
            </w:drawing>
          </mc:Choice>
          <mc:Fallback xmlns:a="http://schemas.openxmlformats.org/drawingml/2006/main">
            <w:pict>
              <v:group id="Group 47287" style="width:5.669pt;height:74.835pt;position:absolute;mso-position-horizontal-relative:text;mso-position-horizontal:absolute;margin-left:1.63161pt;mso-position-vertical-relative:text;margin-top:-0.108948pt;" coordsize="719,9504">
                <v:shape id="Shape 78592" style="position:absolute;width:719;height:9504;left:0;top:0;" coordsize="71996,950404" path="m0,0l71996,0l71996,950404l0,950404l0,0">
                  <v:stroke weight="0pt" endcap="flat" joinstyle="miter" miterlimit="10" on="false" color="#000000" opacity="0"/>
                  <v:fill on="true" color="#494645"/>
                </v:shape>
                <w10:wrap type="square"/>
              </v:group>
            </w:pict>
          </mc:Fallback>
        </mc:AlternateContent>
      </w:r>
      <w:r>
        <w:rPr>
          <w:rFonts w:ascii="Calibri" w:eastAsia="Calibri" w:hAnsi="Calibri" w:cs="Calibri"/>
          <w:color w:val="494645"/>
          <w:sz w:val="36"/>
        </w:rPr>
        <w:t xml:space="preserve">УЧЕБНОГО </w:t>
      </w:r>
    </w:p>
    <w:p w:rsidR="008B6289" w:rsidRDefault="006F0B26">
      <w:pPr>
        <w:spacing w:after="0"/>
        <w:ind w:left="43" w:right="0" w:hanging="10"/>
        <w:jc w:val="left"/>
      </w:pPr>
      <w:r>
        <w:rPr>
          <w:rFonts w:ascii="Calibri" w:eastAsia="Calibri" w:hAnsi="Calibri" w:cs="Calibri"/>
          <w:color w:val="494645"/>
          <w:sz w:val="36"/>
        </w:rPr>
        <w:t xml:space="preserve">ПРОЦЕССА </w:t>
      </w:r>
    </w:p>
    <w:p w:rsidR="008B6289" w:rsidRDefault="006F0B26">
      <w:pPr>
        <w:spacing w:after="0"/>
        <w:ind w:left="43" w:right="0" w:hanging="10"/>
        <w:jc w:val="left"/>
      </w:pPr>
      <w:r>
        <w:rPr>
          <w:rFonts w:ascii="Calibri" w:eastAsia="Calibri" w:hAnsi="Calibri" w:cs="Calibri"/>
          <w:color w:val="494645"/>
          <w:sz w:val="36"/>
        </w:rPr>
        <w:t>С ПРИВЛЕЧЕНИЕМ ТЬЮТОРА</w:t>
      </w:r>
    </w:p>
    <w:p w:rsidR="008B6289" w:rsidRDefault="006F0B26">
      <w:pPr>
        <w:spacing w:after="270"/>
        <w:ind w:left="-15" w:right="31"/>
      </w:pPr>
      <w:r>
        <w:t>Решение о необходимости сопровождения ребенка в школе тьютором принимает Психолого­медико­педагогическая комиссия (ПМПК). Она же определяет и другие условия обучения ребенка в инклюзивном классе.</w:t>
      </w:r>
    </w:p>
    <w:p w:rsidR="008B6289" w:rsidRDefault="006F0B26">
      <w:pPr>
        <w:pStyle w:val="2"/>
        <w:ind w:left="455" w:right="31" w:firstLine="478"/>
      </w:pPr>
      <w:r>
        <w:t>3.1. Адаптация образовательной среды</w:t>
      </w:r>
    </w:p>
    <w:p w:rsidR="008B6289" w:rsidRDefault="006F0B26">
      <w:pPr>
        <w:ind w:left="-15" w:right="31"/>
      </w:pPr>
      <w:r>
        <w:t>Тьютор может стать иниц</w:t>
      </w:r>
      <w:r>
        <w:t>иатором изменения образовательной среды под конкретные потребности ребенка с особенностями развития.</w:t>
      </w:r>
    </w:p>
    <w:p w:rsidR="008B6289" w:rsidRDefault="006F0B26">
      <w:pPr>
        <w:ind w:left="-15" w:right="31"/>
      </w:pPr>
      <w:r>
        <w:t>Адаптация образовательной среды — залог успешного включения учащегося с особенностями развития в жизнь школы. Под адаптацией мы понимаем приспособление к н</w:t>
      </w:r>
      <w:r>
        <w:t>уждам подопечного:</w:t>
      </w:r>
    </w:p>
    <w:p w:rsidR="008B6289" w:rsidRDefault="006F0B26">
      <w:pPr>
        <w:numPr>
          <w:ilvl w:val="0"/>
          <w:numId w:val="5"/>
        </w:numPr>
        <w:ind w:right="31" w:firstLine="0"/>
      </w:pPr>
      <w:r>
        <w:t xml:space="preserve">помещений школы; </w:t>
      </w:r>
      <w:r>
        <w:t>•</w:t>
      </w:r>
      <w:r>
        <w:tab/>
      </w:r>
      <w:r>
        <w:t>режима дня;</w:t>
      </w:r>
    </w:p>
    <w:p w:rsidR="008B6289" w:rsidRDefault="006F0B26">
      <w:pPr>
        <w:numPr>
          <w:ilvl w:val="0"/>
          <w:numId w:val="5"/>
        </w:numPr>
        <w:ind w:right="31" w:firstLine="0"/>
      </w:pPr>
      <w:r>
        <w:t>учебных программ;</w:t>
      </w:r>
    </w:p>
    <w:p w:rsidR="008B6289" w:rsidRDefault="006F0B26">
      <w:pPr>
        <w:numPr>
          <w:ilvl w:val="0"/>
          <w:numId w:val="5"/>
        </w:numPr>
        <w:ind w:right="31" w:firstLine="0"/>
      </w:pPr>
      <w:r>
        <w:t>методических пособий.</w:t>
      </w:r>
    </w:p>
    <w:p w:rsidR="008B6289" w:rsidRDefault="006F0B26">
      <w:pPr>
        <w:ind w:left="-15" w:right="31"/>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simplePos x="0" y="0"/>
                <wp:positionH relativeFrom="page">
                  <wp:posOffset>2987993</wp:posOffset>
                </wp:positionH>
                <wp:positionV relativeFrom="page">
                  <wp:posOffset>612001</wp:posOffset>
                </wp:positionV>
                <wp:extent cx="2513711" cy="1209599"/>
                <wp:effectExtent l="0" t="0" r="0" b="0"/>
                <wp:wrapSquare wrapText="bothSides"/>
                <wp:docPr id="47288" name="Group 47288"/>
                <wp:cNvGraphicFramePr/>
                <a:graphic xmlns:a="http://schemas.openxmlformats.org/drawingml/2006/main">
                  <a:graphicData uri="http://schemas.microsoft.com/office/word/2010/wordprocessingGroup">
                    <wpg:wgp>
                      <wpg:cNvGrpSpPr/>
                      <wpg:grpSpPr>
                        <a:xfrm>
                          <a:off x="0" y="0"/>
                          <a:ext cx="2513711" cy="1209599"/>
                          <a:chOff x="0" y="0"/>
                          <a:chExt cx="2513711" cy="1209599"/>
                        </a:xfrm>
                      </wpg:grpSpPr>
                      <wps:wsp>
                        <wps:cNvPr id="78593" name="Shape 78593"/>
                        <wps:cNvSpPr/>
                        <wps:spPr>
                          <a:xfrm>
                            <a:off x="0" y="0"/>
                            <a:ext cx="2513711" cy="1209599"/>
                          </a:xfrm>
                          <a:custGeom>
                            <a:avLst/>
                            <a:gdLst/>
                            <a:ahLst/>
                            <a:cxnLst/>
                            <a:rect l="0" t="0" r="0" b="0"/>
                            <a:pathLst>
                              <a:path w="2513711" h="1209599">
                                <a:moveTo>
                                  <a:pt x="0" y="0"/>
                                </a:moveTo>
                                <a:lnTo>
                                  <a:pt x="2513711" y="0"/>
                                </a:lnTo>
                                <a:lnTo>
                                  <a:pt x="2513711" y="1209599"/>
                                </a:lnTo>
                                <a:lnTo>
                                  <a:pt x="0" y="1209599"/>
                                </a:lnTo>
                                <a:lnTo>
                                  <a:pt x="0" y="0"/>
                                </a:lnTo>
                              </a:path>
                            </a:pathLst>
                          </a:custGeom>
                          <a:ln w="0" cap="flat">
                            <a:miter lim="127000"/>
                          </a:ln>
                        </wps:spPr>
                        <wps:style>
                          <a:lnRef idx="0">
                            <a:srgbClr val="000000">
                              <a:alpha val="0"/>
                            </a:srgbClr>
                          </a:lnRef>
                          <a:fillRef idx="1">
                            <a:srgbClr val="91BE39"/>
                          </a:fillRef>
                          <a:effectRef idx="0">
                            <a:scrgbClr r="0" g="0" b="0"/>
                          </a:effectRef>
                          <a:fontRef idx="none"/>
                        </wps:style>
                        <wps:bodyPr/>
                      </wps:wsp>
                    </wpg:wgp>
                  </a:graphicData>
                </a:graphic>
              </wp:anchor>
            </w:drawing>
          </mc:Choice>
          <mc:Fallback xmlns:a="http://schemas.openxmlformats.org/drawingml/2006/main">
            <w:pict>
              <v:group id="Group 47288" style="width:197.93pt;height:95.244pt;position:absolute;mso-position-horizontal-relative:page;mso-position-horizontal:absolute;margin-left:235.275pt;mso-position-vertical-relative:page;margin-top:48.189pt;" coordsize="25137,12095">
                <v:shape id="Shape 78594" style="position:absolute;width:25137;height:12095;left:0;top:0;" coordsize="2513711,1209599" path="m0,0l2513711,0l2513711,1209599l0,1209599l0,0">
                  <v:stroke weight="0pt" endcap="flat" joinstyle="miter" miterlimit="10" on="false" color="#000000" opacity="0"/>
                  <v:fill on="true" color="#91be39"/>
                </v:shape>
                <w10:wrap type="square"/>
              </v:group>
            </w:pict>
          </mc:Fallback>
        </mc:AlternateContent>
      </w:r>
      <w:r>
        <w:t>Организация рабочего образовательного пространства.</w:t>
      </w:r>
    </w:p>
    <w:p w:rsidR="008B6289" w:rsidRDefault="006F0B26">
      <w:pPr>
        <w:spacing w:after="270"/>
        <w:ind w:left="-15" w:right="31"/>
      </w:pPr>
      <w:r>
        <w:t>Организуя образовательное пространство, необходимо учитывать психологические особенности личности и физические ос</w:t>
      </w:r>
      <w:r>
        <w:t xml:space="preserve">обенности «особого» ученика. В классе ребенка необходимо посадить таким образом, чтобы он не был «на галерке», но и не занимал </w:t>
      </w:r>
      <w:r>
        <w:lastRenderedPageBreak/>
        <w:t xml:space="preserve">центральную часть, так как в этом случае он может отвлекать остальных учеников. Если тьютору необходимо сидеть рядом с учеником, </w:t>
      </w:r>
      <w:r>
        <w:t>то оптимальным будет место ученика в правом или левом ряду (если в классе три ряда парт), на второй или третьей парте. При этом за партой ребенок должен сидеть ближе к среднемуряду, а не к окну или к стене — это место для тьютора. Нередко ученика приходитс</w:t>
      </w:r>
      <w:r>
        <w:t>я выводить с урока по ряду объективных причин: необходимость сходить в туалет, усталость, неконтролируемое яркое эмоциональное состояние. Поэтому важно найти такое место, чтобы уход с урока и возвращение не сильно отвлекали остальных детей. Рабочее место д</w:t>
      </w:r>
      <w:r>
        <w:t>олжно быть помечено определенным образом (обычно и в садах, и в начальной школе это делают с помощью цветных кружков или картинок). Возможно, у ребенка есть любимый персонаж или изображение нравящегося ему предмета. Наличие такой картинки сможет снизить тр</w:t>
      </w:r>
      <w:r>
        <w:t>евогу и быть подспорьем во время обучения. Например, если у ребенка есть любимая собака и ее фотография лежит на парте, тьютор или учитель могут сказать ребенку, что его собака «помогает» ему учиться, глядя на него с картинки.</w:t>
      </w:r>
    </w:p>
    <w:p w:rsidR="008B6289" w:rsidRDefault="006F0B26">
      <w:pPr>
        <w:spacing w:after="0" w:line="256" w:lineRule="auto"/>
        <w:ind w:left="32" w:right="0" w:firstLine="201"/>
        <w:jc w:val="left"/>
      </w:pPr>
      <w:r>
        <w:rPr>
          <w:b/>
        </w:rPr>
        <w:lastRenderedPageBreak/>
        <w:t>3.2. Основные направления раб</w:t>
      </w:r>
      <w:r>
        <w:rPr>
          <w:b/>
        </w:rPr>
        <w:t xml:space="preserve">оты тьютора в организации условий для формирования </w:t>
      </w:r>
    </w:p>
    <w:p w:rsidR="008B6289" w:rsidRDefault="006F0B26">
      <w:pPr>
        <w:pStyle w:val="1"/>
        <w:ind w:left="2" w:right="31"/>
      </w:pPr>
      <w:r>
        <w:t>гармоничных отношений подо-</w:t>
      </w:r>
    </w:p>
    <w:p w:rsidR="008B6289" w:rsidRDefault="006F0B26">
      <w:pPr>
        <w:spacing w:after="0" w:line="256" w:lineRule="auto"/>
        <w:ind w:left="407" w:right="0" w:hanging="209"/>
        <w:jc w:val="left"/>
      </w:pPr>
      <w:r>
        <w:rPr>
          <w:b/>
        </w:rPr>
        <w:t xml:space="preserve">печного с социумом школы: Тьютор и подопечный </w:t>
      </w:r>
      <w:r>
        <w:rPr>
          <w:b/>
          <w:i/>
        </w:rPr>
        <w:t>Тьютор:</w:t>
      </w:r>
    </w:p>
    <w:p w:rsidR="008B6289" w:rsidRDefault="006F0B26">
      <w:pPr>
        <w:numPr>
          <w:ilvl w:val="0"/>
          <w:numId w:val="6"/>
        </w:numPr>
        <w:ind w:right="31" w:hanging="227"/>
      </w:pPr>
      <w:r>
        <w:t>формирует доверительные и эмоционально насыщенные отношения с подопечным, в начале работы становится «проводником», помощником (а иногда и защитником), выразителем желаний и вместе с тем — организующей и гармонизирующей силой;</w:t>
      </w:r>
    </w:p>
    <w:p w:rsidR="008B6289" w:rsidRDefault="006F0B26">
      <w:pPr>
        <w:numPr>
          <w:ilvl w:val="0"/>
          <w:numId w:val="6"/>
        </w:numPr>
        <w:ind w:right="31" w:hanging="227"/>
      </w:pPr>
      <w:r>
        <w:t>следит за эмоциональным и физ</w:t>
      </w:r>
      <w:r>
        <w:t>ическим состоянием ребенка: помогает разрешить конфликтные ситуации, успокаивает, воодушевляет;</w:t>
      </w:r>
    </w:p>
    <w:p w:rsidR="008B6289" w:rsidRDefault="006F0B26">
      <w:pPr>
        <w:numPr>
          <w:ilvl w:val="0"/>
          <w:numId w:val="6"/>
        </w:numPr>
        <w:ind w:right="31" w:hanging="227"/>
      </w:pPr>
      <w:r>
        <w:t>если подопечному нужно отдохнуть — может вывести его из класса в игровую комнату;</w:t>
      </w:r>
    </w:p>
    <w:p w:rsidR="008B6289" w:rsidRDefault="006F0B26">
      <w:pPr>
        <w:numPr>
          <w:ilvl w:val="0"/>
          <w:numId w:val="6"/>
        </w:numPr>
        <w:ind w:right="31" w:hanging="227"/>
      </w:pPr>
      <w:r>
        <w:t>следит, чтобы ребенок не был голоден;</w:t>
      </w:r>
    </w:p>
    <w:p w:rsidR="008B6289" w:rsidRDefault="006F0B26">
      <w:pPr>
        <w:numPr>
          <w:ilvl w:val="0"/>
          <w:numId w:val="6"/>
        </w:numPr>
        <w:ind w:right="31" w:hanging="227"/>
      </w:pPr>
      <w:r>
        <w:t>при необходимости помогает сходить в туа</w:t>
      </w:r>
      <w:r>
        <w:t>лет;</w:t>
      </w:r>
    </w:p>
    <w:p w:rsidR="008B6289" w:rsidRDefault="006F0B26">
      <w:pPr>
        <w:numPr>
          <w:ilvl w:val="0"/>
          <w:numId w:val="6"/>
        </w:numPr>
        <w:ind w:right="31" w:hanging="227"/>
      </w:pPr>
      <w:r>
        <w:t>координирует общую деятельность ученика, дозирует учебную нагрузку.</w:t>
      </w:r>
    </w:p>
    <w:p w:rsidR="008B6289" w:rsidRDefault="006F0B26">
      <w:pPr>
        <w:pStyle w:val="1"/>
        <w:ind w:left="237" w:right="31"/>
      </w:pPr>
      <w:r>
        <w:t>Тьютор и учитель</w:t>
      </w:r>
    </w:p>
    <w:p w:rsidR="008B6289" w:rsidRDefault="006F0B26">
      <w:pPr>
        <w:spacing w:after="0"/>
        <w:ind w:left="10" w:right="31" w:hanging="10"/>
        <w:jc w:val="right"/>
      </w:pPr>
      <w:r>
        <w:t>Тьютор обсуждает с учителем:</w:t>
      </w:r>
    </w:p>
    <w:p w:rsidR="008B6289" w:rsidRDefault="006F0B26">
      <w:pPr>
        <w:numPr>
          <w:ilvl w:val="0"/>
          <w:numId w:val="7"/>
        </w:numPr>
        <w:ind w:right="31" w:hanging="227"/>
      </w:pPr>
      <w:r>
        <w:t>цели и задачи своей работы;</w:t>
      </w:r>
    </w:p>
    <w:p w:rsidR="008B6289" w:rsidRDefault="006F0B26">
      <w:pPr>
        <w:numPr>
          <w:ilvl w:val="0"/>
          <w:numId w:val="7"/>
        </w:numPr>
        <w:ind w:right="31" w:hanging="227"/>
      </w:pPr>
      <w:r>
        <w:lastRenderedPageBreak/>
        <w:t>возможные трудности (посторонний шум во время переговоров тьютора и подопечного), уходы с урока и возвращение</w:t>
      </w:r>
      <w:r>
        <w:t>, особенности характера и специфику поведенческих проявлений ребенка;</w:t>
      </w:r>
    </w:p>
    <w:p w:rsidR="008B6289" w:rsidRDefault="006F0B26">
      <w:pPr>
        <w:numPr>
          <w:ilvl w:val="0"/>
          <w:numId w:val="7"/>
        </w:numPr>
        <w:ind w:right="31" w:hanging="227"/>
      </w:pPr>
      <w:r>
        <w:t xml:space="preserve">каким образом наиболее эффективно выстроить взаимодействие в тройке: ребенок— учитель—тьютор. </w:t>
      </w:r>
      <w:r>
        <w:rPr>
          <w:b/>
        </w:rPr>
        <w:t xml:space="preserve">Тьютор и другие дети </w:t>
      </w:r>
      <w:r>
        <w:rPr>
          <w:b/>
          <w:i/>
        </w:rPr>
        <w:t>Тьютор:</w:t>
      </w:r>
    </w:p>
    <w:p w:rsidR="008B6289" w:rsidRDefault="006F0B26">
      <w:pPr>
        <w:numPr>
          <w:ilvl w:val="0"/>
          <w:numId w:val="7"/>
        </w:numPr>
        <w:ind w:right="31" w:hanging="227"/>
      </w:pPr>
      <w:r>
        <w:t>следит за тем, что происходит в детском коллективе — о чем дети</w:t>
      </w:r>
      <w:r>
        <w:t xml:space="preserve"> говорят, во что играют;</w:t>
      </w:r>
    </w:p>
    <w:p w:rsidR="008B6289" w:rsidRDefault="006F0B26">
      <w:pPr>
        <w:numPr>
          <w:ilvl w:val="0"/>
          <w:numId w:val="7"/>
        </w:numPr>
        <w:ind w:right="31" w:hanging="227"/>
      </w:pPr>
      <w:r>
        <w:t>объясняет детям, как общатьсяс их одноклассником;</w:t>
      </w:r>
    </w:p>
    <w:p w:rsidR="008B6289" w:rsidRDefault="006F0B26">
      <w:pPr>
        <w:numPr>
          <w:ilvl w:val="0"/>
          <w:numId w:val="7"/>
        </w:numPr>
        <w:ind w:right="31" w:hanging="227"/>
      </w:pPr>
      <w:r>
        <w:t xml:space="preserve">если тема разговора касается особенностей подопечного — отвечает на вопросы. </w:t>
      </w:r>
      <w:r>
        <w:rPr>
          <w:b/>
        </w:rPr>
        <w:t xml:space="preserve">Тьютор и родители </w:t>
      </w:r>
      <w:r>
        <w:rPr>
          <w:b/>
          <w:i/>
        </w:rPr>
        <w:t>Тьютор:</w:t>
      </w:r>
    </w:p>
    <w:p w:rsidR="008B6289" w:rsidRDefault="006F0B26">
      <w:pPr>
        <w:numPr>
          <w:ilvl w:val="0"/>
          <w:numId w:val="7"/>
        </w:numPr>
        <w:ind w:right="31" w:hanging="227"/>
      </w:pPr>
      <w:r>
        <w:t xml:space="preserve">рассказывает родителям подопечного о том, как прошел день, что удалось, какие </w:t>
      </w:r>
      <w:r>
        <w:t>были трудности;</w:t>
      </w:r>
    </w:p>
    <w:p w:rsidR="008B6289" w:rsidRDefault="006F0B26">
      <w:pPr>
        <w:numPr>
          <w:ilvl w:val="0"/>
          <w:numId w:val="7"/>
        </w:numPr>
        <w:ind w:right="31" w:hanging="227"/>
      </w:pPr>
      <w:r>
        <w:t>отвечает на вопросы родителей.</w:t>
      </w:r>
    </w:p>
    <w:p w:rsidR="008B6289" w:rsidRDefault="006F0B26">
      <w:pPr>
        <w:spacing w:after="1" w:line="258" w:lineRule="auto"/>
        <w:ind w:left="-8" w:right="31" w:firstLine="397"/>
      </w:pPr>
      <w:r>
        <w:rPr>
          <w:b/>
        </w:rPr>
        <w:t xml:space="preserve">Ребенок с особенностями развития и учитель </w:t>
      </w:r>
      <w:r>
        <w:rPr>
          <w:b/>
          <w:i/>
        </w:rPr>
        <w:t>Ребенок:</w:t>
      </w:r>
    </w:p>
    <w:p w:rsidR="008B6289" w:rsidRDefault="006F0B26">
      <w:pPr>
        <w:numPr>
          <w:ilvl w:val="0"/>
          <w:numId w:val="7"/>
        </w:numPr>
        <w:ind w:right="31" w:hanging="227"/>
      </w:pPr>
      <w:r>
        <w:t xml:space="preserve">слушает учителя и вы полняет его инструкции. </w:t>
      </w:r>
      <w:r>
        <w:rPr>
          <w:b/>
          <w:i/>
        </w:rPr>
        <w:t xml:space="preserve">Тьютор: </w:t>
      </w:r>
    </w:p>
    <w:p w:rsidR="008B6289" w:rsidRDefault="006F0B26">
      <w:pPr>
        <w:ind w:left="-15" w:right="31"/>
      </w:pPr>
      <w:r>
        <w:t xml:space="preserve">Привлекает внимание ребенка к учителю: «Смотри на... (имя учителя), слушай...»; «Смотри на </w:t>
      </w:r>
      <w:r>
        <w:lastRenderedPageBreak/>
        <w:t>доску»; «Возьми ручку, пиши»; «Открывай учебник»; «Открывай дневник» и т. п.</w:t>
      </w:r>
    </w:p>
    <w:p w:rsidR="008B6289" w:rsidRDefault="006F0B26">
      <w:pPr>
        <w:spacing w:after="1" w:line="258" w:lineRule="auto"/>
        <w:ind w:left="-8" w:right="31" w:firstLine="397"/>
      </w:pPr>
      <w:r>
        <w:rPr>
          <w:b/>
        </w:rPr>
        <w:t xml:space="preserve">Ребенок с особенностями развития и тьютор </w:t>
      </w:r>
      <w:r>
        <w:rPr>
          <w:b/>
          <w:i/>
        </w:rPr>
        <w:t>Ребенок:</w:t>
      </w:r>
    </w:p>
    <w:p w:rsidR="008B6289" w:rsidRDefault="006F0B26">
      <w:pPr>
        <w:numPr>
          <w:ilvl w:val="0"/>
          <w:numId w:val="7"/>
        </w:numPr>
        <w:ind w:right="31" w:hanging="227"/>
      </w:pPr>
      <w:r>
        <w:t>выполняет рекомендации тьютора.</w:t>
      </w:r>
    </w:p>
    <w:p w:rsidR="008B6289" w:rsidRDefault="006F0B26">
      <w:pPr>
        <w:spacing w:after="1" w:line="258" w:lineRule="auto"/>
        <w:ind w:left="397" w:right="30" w:firstLine="0"/>
      </w:pPr>
      <w:r>
        <w:rPr>
          <w:b/>
          <w:i/>
        </w:rPr>
        <w:t>Тьюто</w:t>
      </w:r>
      <w:r>
        <w:rPr>
          <w:b/>
          <w:i/>
        </w:rPr>
        <w:t>р:</w:t>
      </w:r>
    </w:p>
    <w:p w:rsidR="008B6289" w:rsidRDefault="006F0B26">
      <w:pPr>
        <w:numPr>
          <w:ilvl w:val="0"/>
          <w:numId w:val="7"/>
        </w:numPr>
        <w:ind w:right="31" w:hanging="227"/>
      </w:pPr>
      <w:r>
        <w:t>следит за организацией рабочего пространства ученика;</w:t>
      </w:r>
    </w:p>
    <w:p w:rsidR="008B6289" w:rsidRDefault="006F0B26">
      <w:pPr>
        <w:numPr>
          <w:ilvl w:val="0"/>
          <w:numId w:val="7"/>
        </w:numPr>
        <w:ind w:right="31" w:hanging="227"/>
      </w:pPr>
      <w:r>
        <w:t>соотносит задания учителя с возможностями ученика;</w:t>
      </w:r>
    </w:p>
    <w:p w:rsidR="008B6289" w:rsidRDefault="006F0B26">
      <w:pPr>
        <w:numPr>
          <w:ilvl w:val="0"/>
          <w:numId w:val="7"/>
        </w:numPr>
        <w:ind w:right="31" w:hanging="227"/>
      </w:pPr>
      <w:r>
        <w:t>если ребенок не успевает полностью выполнить задание — определяет нужный момент, когда следует остановиться и переключиться на новое задание;</w:t>
      </w:r>
    </w:p>
    <w:p w:rsidR="008B6289" w:rsidRDefault="006F0B26">
      <w:pPr>
        <w:numPr>
          <w:ilvl w:val="0"/>
          <w:numId w:val="7"/>
        </w:numPr>
        <w:ind w:right="31" w:hanging="227"/>
      </w:pPr>
      <w:r>
        <w:t>если о</w:t>
      </w:r>
      <w:r>
        <w:t>бщее задание для всех детей сложное для понимания ребенка, то продолжает с подопечным работу по предыдущему заданию.</w:t>
      </w:r>
    </w:p>
    <w:p w:rsidR="008B6289" w:rsidRDefault="006F0B26">
      <w:pPr>
        <w:spacing w:after="0" w:line="256" w:lineRule="auto"/>
        <w:ind w:right="37" w:firstLine="397"/>
      </w:pPr>
      <w:r>
        <w:rPr>
          <w:b/>
          <w:i/>
        </w:rPr>
        <w:t>Примечание.</w:t>
      </w:r>
      <w:r>
        <w:rPr>
          <w:i/>
        </w:rPr>
        <w:t xml:space="preserve"> Если тьютору будетсложно решить, в какой момент правильнее переключиться, то необходимо спросить об этом учителя.</w:t>
      </w:r>
    </w:p>
    <w:p w:rsidR="008B6289" w:rsidRDefault="006F0B26">
      <w:pPr>
        <w:spacing w:after="1" w:line="258" w:lineRule="auto"/>
        <w:ind w:left="-8" w:right="31" w:firstLine="397"/>
      </w:pPr>
      <w:r>
        <w:rPr>
          <w:b/>
        </w:rPr>
        <w:t>Ребенок с осо</w:t>
      </w:r>
      <w:r>
        <w:rPr>
          <w:b/>
        </w:rPr>
        <w:t xml:space="preserve">бенностями развития и другие ученики </w:t>
      </w:r>
      <w:r>
        <w:rPr>
          <w:b/>
          <w:i/>
        </w:rPr>
        <w:t>Ребенок:</w:t>
      </w:r>
    </w:p>
    <w:p w:rsidR="008B6289" w:rsidRDefault="006F0B26">
      <w:pPr>
        <w:numPr>
          <w:ilvl w:val="0"/>
          <w:numId w:val="7"/>
        </w:numPr>
        <w:ind w:right="31" w:hanging="227"/>
      </w:pPr>
      <w:r>
        <w:t xml:space="preserve">по своей инициативе общается с ними, отвечаетна обращение других учеников к нему. </w:t>
      </w:r>
      <w:r>
        <w:rPr>
          <w:b/>
          <w:i/>
        </w:rPr>
        <w:t xml:space="preserve">Тьютор: </w:t>
      </w:r>
    </w:p>
    <w:p w:rsidR="008B6289" w:rsidRDefault="006F0B26">
      <w:pPr>
        <w:numPr>
          <w:ilvl w:val="0"/>
          <w:numId w:val="7"/>
        </w:numPr>
        <w:ind w:right="31" w:hanging="227"/>
      </w:pPr>
      <w:r>
        <w:lastRenderedPageBreak/>
        <w:t>наблюдает за контекстом общения детей и в соответствующие моменты подключает к общению подопечного. Например, тьютор ор</w:t>
      </w:r>
      <w:r>
        <w:t>ганизует диалог учеников, учит обращаться друг к другу с просьбой, благодарить за помощь.</w:t>
      </w:r>
    </w:p>
    <w:p w:rsidR="008B6289" w:rsidRDefault="006F0B26">
      <w:pPr>
        <w:spacing w:after="1" w:line="258" w:lineRule="auto"/>
        <w:ind w:left="-8" w:right="31" w:firstLine="397"/>
      </w:pPr>
      <w:r>
        <w:rPr>
          <w:b/>
        </w:rPr>
        <w:t xml:space="preserve">Ребенок с особенностями развития и родители </w:t>
      </w:r>
      <w:r>
        <w:rPr>
          <w:b/>
          <w:i/>
        </w:rPr>
        <w:t>Ребенок:</w:t>
      </w:r>
    </w:p>
    <w:p w:rsidR="008B6289" w:rsidRDefault="006F0B26">
      <w:pPr>
        <w:numPr>
          <w:ilvl w:val="0"/>
          <w:numId w:val="7"/>
        </w:numPr>
        <w:ind w:right="31" w:hanging="227"/>
      </w:pPr>
      <w:r>
        <w:t xml:space="preserve">перед началом уроков прощается с родителями, после уроков — встречает родителей и прощается с тьютором. </w:t>
      </w:r>
      <w:r>
        <w:rPr>
          <w:b/>
          <w:i/>
        </w:rPr>
        <w:t>Тьютор:</w:t>
      </w:r>
    </w:p>
    <w:p w:rsidR="008B6289" w:rsidRDefault="006F0B26">
      <w:pPr>
        <w:numPr>
          <w:ilvl w:val="0"/>
          <w:numId w:val="7"/>
        </w:numPr>
        <w:ind w:right="31" w:hanging="227"/>
      </w:pPr>
      <w:r>
        <w:t>п</w:t>
      </w:r>
      <w:r>
        <w:t>оддерживает и направляет подопечного в общении со своими родителями в условиях школы;</w:t>
      </w:r>
    </w:p>
    <w:p w:rsidR="008B6289" w:rsidRDefault="006F0B26">
      <w:pPr>
        <w:numPr>
          <w:ilvl w:val="0"/>
          <w:numId w:val="7"/>
        </w:numPr>
        <w:ind w:right="31" w:hanging="227"/>
      </w:pPr>
      <w:r>
        <w:t>помогает рассказать, что было в школе, способствует знакомству родителей с друзьями ребенка, учит налаживать коммуникацию с родителями других учеников.</w:t>
      </w:r>
    </w:p>
    <w:p w:rsidR="008B6289" w:rsidRDefault="006F0B26">
      <w:pPr>
        <w:pStyle w:val="1"/>
        <w:ind w:left="-8" w:right="31" w:firstLine="397"/>
      </w:pPr>
      <w:r>
        <w:t>Введение ученика с</w:t>
      </w:r>
      <w:r>
        <w:t xml:space="preserve"> особенностями развития в детский коллектив</w:t>
      </w:r>
    </w:p>
    <w:p w:rsidR="008B6289" w:rsidRDefault="006F0B26">
      <w:pPr>
        <w:ind w:left="-15" w:right="31"/>
      </w:pPr>
      <w:r>
        <w:t xml:space="preserve">Школа — это не только образовательное, но и социализирующее учреждение. В социальном аспекте роль школы очень высока. Дети учатся взаимодействовать друг с другом, они получают уникальный опыт </w:t>
      </w:r>
      <w:r>
        <w:lastRenderedPageBreak/>
        <w:t>взаимоотношений. Нич</w:t>
      </w:r>
      <w:r>
        <w:t>то так не влияет на поведение индивидуума, как длительное нахождение в определенной социальной среде. Невозможно научить ребенка общаться со сверстниками, изолировав его от них. Особенно этокасается детей с расстройствами аутистического спектра.</w:t>
      </w:r>
    </w:p>
    <w:p w:rsidR="008B6289" w:rsidRDefault="006F0B26">
      <w:pPr>
        <w:pStyle w:val="1"/>
        <w:ind w:left="-8" w:right="31" w:firstLine="397"/>
      </w:pPr>
      <w:r>
        <w:t>Рекомендации по введению подопечного в коллектив cверстников</w:t>
      </w:r>
    </w:p>
    <w:p w:rsidR="008B6289" w:rsidRDefault="006F0B26">
      <w:pPr>
        <w:ind w:left="-15" w:right="31"/>
      </w:pPr>
      <w:r>
        <w:t>Если ребенок по поведению сильно отличается от остальной группы, то желательно провести предварительную беседу с учениками. Нужно сказать им примерно следующее: «Ребята, с вами вместе будет учить</w:t>
      </w:r>
      <w:r>
        <w:t xml:space="preserve">ся новый ученик, его зовут... Когда он придет в класс, вы увидите,что ему трудно... (усидеть на месте, запоминать материал, легко общаться с другими, отвечать на вопросы и т. д.). Но он будет стараться и со временем научится это делать лучше. Он также как </w:t>
      </w:r>
      <w:r>
        <w:t>и вы любит…, умеет…, играет… Отнеситесь к нему с терпением и пониманием. Вы можете ему помогать. Это будет очень хорошо».</w:t>
      </w:r>
    </w:p>
    <w:p w:rsidR="008B6289" w:rsidRDefault="006F0B26">
      <w:pPr>
        <w:pStyle w:val="1"/>
        <w:ind w:left="407" w:right="31"/>
      </w:pPr>
      <w:r>
        <w:lastRenderedPageBreak/>
        <w:t>Каверзные вопросы</w:t>
      </w:r>
    </w:p>
    <w:p w:rsidR="008B6289" w:rsidRDefault="006F0B26">
      <w:pPr>
        <w:ind w:left="-15" w:right="31"/>
      </w:pPr>
      <w:r>
        <w:rPr>
          <w:noProof/>
        </w:rPr>
        <w:drawing>
          <wp:anchor distT="0" distB="0" distL="114300" distR="114300" simplePos="0" relativeHeight="251666432" behindDoc="0" locked="0" layoutInCell="1" allowOverlap="0">
            <wp:simplePos x="0" y="0"/>
            <wp:positionH relativeFrom="margin">
              <wp:posOffset>62</wp:posOffset>
            </wp:positionH>
            <wp:positionV relativeFrom="paragraph">
              <wp:posOffset>2027118</wp:posOffset>
            </wp:positionV>
            <wp:extent cx="4392003" cy="2457573"/>
            <wp:effectExtent l="0" t="0" r="0" b="0"/>
            <wp:wrapTopAndBottom/>
            <wp:docPr id="1402" name="Picture 1402"/>
            <wp:cNvGraphicFramePr/>
            <a:graphic xmlns:a="http://schemas.openxmlformats.org/drawingml/2006/main">
              <a:graphicData uri="http://schemas.openxmlformats.org/drawingml/2006/picture">
                <pic:pic xmlns:pic="http://schemas.openxmlformats.org/drawingml/2006/picture">
                  <pic:nvPicPr>
                    <pic:cNvPr id="1402" name="Picture 1402"/>
                    <pic:cNvPicPr/>
                  </pic:nvPicPr>
                  <pic:blipFill>
                    <a:blip r:embed="rId17"/>
                    <a:stretch>
                      <a:fillRect/>
                    </a:stretch>
                  </pic:blipFill>
                  <pic:spPr>
                    <a:xfrm>
                      <a:off x="0" y="0"/>
                      <a:ext cx="4392003" cy="2457573"/>
                    </a:xfrm>
                    <a:prstGeom prst="rect">
                      <a:avLst/>
                    </a:prstGeom>
                  </pic:spPr>
                </pic:pic>
              </a:graphicData>
            </a:graphic>
          </wp:anchor>
        </w:drawing>
      </w:r>
      <w:r>
        <w:t>Дети — существа непосредственные, поэтому могут задавать весьма каверзные вопросы или высказывать достаточно жесток</w:t>
      </w:r>
      <w:r>
        <w:t>ие с точки зрения этики мнения. На это необходимо реагировать спокойно, помня, что дети еще не владеют этикой отношений, а также в полной мере не понимают, почему ребенок с особенностями развития не такой, как все.</w:t>
      </w:r>
    </w:p>
    <w:p w:rsidR="008B6289" w:rsidRDefault="006F0B26">
      <w:pPr>
        <w:ind w:left="-15" w:right="31" w:firstLine="0"/>
      </w:pPr>
      <w:r>
        <w:rPr>
          <w:sz w:val="34"/>
          <w:vertAlign w:val="superscript"/>
        </w:rPr>
        <w:t xml:space="preserve"> </w:t>
      </w:r>
      <w:r>
        <w:t>Нередко ребята, видя, что их одноклассни</w:t>
      </w:r>
      <w:r>
        <w:t xml:space="preserve">к сильноотличается от других детей, сами не стремятся с ним общаться. В этом случае тьютору необходимо, особенно напервых порах, вовлекать детей в совместные игры, делая акцент на том, что дети могут помочь своему </w:t>
      </w:r>
      <w:r>
        <w:lastRenderedPageBreak/>
        <w:t>однокласснику, научить его играть в их игр</w:t>
      </w:r>
      <w:r>
        <w:t>ы. Осознание детьми факта помощи их сверстнику будет для них очень хорошим стимулом, чтобы начать с ним общение.</w:t>
      </w:r>
    </w:p>
    <w:p w:rsidR="008B6289" w:rsidRDefault="006F0B26">
      <w:pPr>
        <w:spacing w:after="1" w:line="258" w:lineRule="auto"/>
        <w:ind w:left="-15" w:right="30"/>
      </w:pPr>
      <w:r>
        <w:rPr>
          <w:b/>
          <w:i/>
        </w:rPr>
        <w:t>Постепенное приобщение детей к поддержке их «особого» сверстника — необходимое условие успешного введения ребенка с особенностями развития в де</w:t>
      </w:r>
      <w:r>
        <w:rPr>
          <w:b/>
          <w:i/>
        </w:rPr>
        <w:t>тский коллектив.</w:t>
      </w:r>
    </w:p>
    <w:tbl>
      <w:tblPr>
        <w:tblStyle w:val="TableGrid"/>
        <w:tblpPr w:vertAnchor="text" w:horzAnchor="margin" w:tblpX="34"/>
        <w:tblOverlap w:val="never"/>
        <w:tblW w:w="6897" w:type="dxa"/>
        <w:tblInd w:w="0" w:type="dxa"/>
        <w:tblCellMar>
          <w:top w:w="28" w:type="dxa"/>
          <w:left w:w="56" w:type="dxa"/>
          <w:bottom w:w="0" w:type="dxa"/>
          <w:right w:w="15" w:type="dxa"/>
        </w:tblCellMar>
        <w:tblLook w:val="04A0" w:firstRow="1" w:lastRow="0" w:firstColumn="1" w:lastColumn="0" w:noHBand="0" w:noVBand="1"/>
      </w:tblPr>
      <w:tblGrid>
        <w:gridCol w:w="2136"/>
        <w:gridCol w:w="4761"/>
      </w:tblGrid>
      <w:tr w:rsidR="008B6289">
        <w:trPr>
          <w:trHeight w:val="321"/>
        </w:trPr>
        <w:tc>
          <w:tcPr>
            <w:tcW w:w="2136" w:type="dxa"/>
            <w:tcBorders>
              <w:top w:val="single" w:sz="6" w:space="0" w:color="6E6F6E"/>
              <w:left w:val="single" w:sz="6" w:space="0" w:color="6E6F6E"/>
              <w:bottom w:val="single" w:sz="6" w:space="0" w:color="6E6F6E"/>
              <w:right w:val="single" w:sz="6" w:space="0" w:color="6E6F6E"/>
            </w:tcBorders>
          </w:tcPr>
          <w:p w:rsidR="008B6289" w:rsidRDefault="006F0B26">
            <w:pPr>
              <w:spacing w:after="0"/>
              <w:ind w:right="41" w:firstLine="0"/>
              <w:jc w:val="center"/>
            </w:pPr>
            <w:r>
              <w:rPr>
                <w:b/>
                <w:sz w:val="20"/>
              </w:rPr>
              <w:lastRenderedPageBreak/>
              <w:t>Вопрос</w:t>
            </w:r>
          </w:p>
        </w:tc>
        <w:tc>
          <w:tcPr>
            <w:tcW w:w="4761" w:type="dxa"/>
            <w:tcBorders>
              <w:top w:val="single" w:sz="6" w:space="0" w:color="6E6F6E"/>
              <w:left w:val="single" w:sz="6" w:space="0" w:color="6E6F6E"/>
              <w:bottom w:val="single" w:sz="6" w:space="0" w:color="6E6F6E"/>
              <w:right w:val="single" w:sz="6" w:space="0" w:color="6E6F6E"/>
            </w:tcBorders>
            <w:vAlign w:val="bottom"/>
          </w:tcPr>
          <w:p w:rsidR="008B6289" w:rsidRDefault="006F0B26">
            <w:pPr>
              <w:spacing w:after="0"/>
              <w:ind w:right="41" w:firstLine="0"/>
              <w:jc w:val="center"/>
            </w:pPr>
            <w:r>
              <w:rPr>
                <w:sz w:val="20"/>
              </w:rPr>
              <w:t>Ответ (примерный вариант)</w:t>
            </w:r>
          </w:p>
        </w:tc>
      </w:tr>
      <w:tr w:rsidR="008B6289">
        <w:trPr>
          <w:trHeight w:val="2721"/>
        </w:trPr>
        <w:tc>
          <w:tcPr>
            <w:tcW w:w="2136" w:type="dxa"/>
            <w:tcBorders>
              <w:top w:val="single" w:sz="6" w:space="0" w:color="6E6F6E"/>
              <w:left w:val="single" w:sz="6" w:space="0" w:color="6E6F6E"/>
              <w:bottom w:val="single" w:sz="6" w:space="0" w:color="6E6F6E"/>
              <w:right w:val="single" w:sz="6" w:space="0" w:color="6E6F6E"/>
            </w:tcBorders>
          </w:tcPr>
          <w:p w:rsidR="008B6289" w:rsidRDefault="006F0B26">
            <w:pPr>
              <w:spacing w:after="0"/>
              <w:ind w:right="0" w:firstLine="0"/>
              <w:jc w:val="left"/>
            </w:pPr>
            <w:r>
              <w:rPr>
                <w:b/>
                <w:sz w:val="20"/>
              </w:rPr>
              <w:t>«А почему он такой?»</w:t>
            </w:r>
          </w:p>
        </w:tc>
        <w:tc>
          <w:tcPr>
            <w:tcW w:w="4761" w:type="dxa"/>
            <w:tcBorders>
              <w:top w:val="single" w:sz="6" w:space="0" w:color="6E6F6E"/>
              <w:left w:val="single" w:sz="6" w:space="0" w:color="6E6F6E"/>
              <w:bottom w:val="single" w:sz="6" w:space="0" w:color="6E6F6E"/>
              <w:right w:val="single" w:sz="6" w:space="0" w:color="6E6F6E"/>
            </w:tcBorders>
          </w:tcPr>
          <w:p w:rsidR="008B6289" w:rsidRDefault="006F0B26">
            <w:pPr>
              <w:spacing w:after="0" w:line="282" w:lineRule="auto"/>
              <w:ind w:right="42" w:firstLine="0"/>
            </w:pPr>
            <w:r>
              <w:rPr>
                <w:sz w:val="20"/>
              </w:rPr>
              <w:t>Сначала можно поинтересоваться у того, кто спрашивает «он такой?»: «А какой?» Исходя из того, что ответит ребенок, строить свой ответ.</w:t>
            </w:r>
          </w:p>
          <w:p w:rsidR="008B6289" w:rsidRDefault="006F0B26">
            <w:pPr>
              <w:spacing w:after="0" w:line="282" w:lineRule="auto"/>
              <w:ind w:right="22" w:firstLine="0"/>
            </w:pPr>
            <w:r>
              <w:rPr>
                <w:sz w:val="20"/>
              </w:rPr>
              <w:t>О поведенческих проблемах (аутизм) можно сказать: «...(имя ребенка) трудно общаться, усидеть на месте, но он старается научиться, он очень этого хочет, поэтому и пришел учиться с вами».</w:t>
            </w:r>
          </w:p>
          <w:p w:rsidR="008B6289" w:rsidRDefault="006F0B26">
            <w:pPr>
              <w:spacing w:after="0" w:line="268" w:lineRule="auto"/>
              <w:ind w:right="0" w:firstLine="0"/>
            </w:pPr>
            <w:r>
              <w:rPr>
                <w:b/>
                <w:sz w:val="20"/>
              </w:rPr>
              <w:t>! В конце каждого ответа обязательно скажите: «А</w:t>
            </w:r>
            <w:r>
              <w:t xml:space="preserve"> </w:t>
            </w:r>
            <w:r>
              <w:rPr>
                <w:b/>
                <w:sz w:val="20"/>
              </w:rPr>
              <w:t>в</w:t>
            </w:r>
            <w:r>
              <w:t xml:space="preserve"> </w:t>
            </w:r>
            <w:r>
              <w:rPr>
                <w:b/>
                <w:sz w:val="20"/>
              </w:rPr>
              <w:t xml:space="preserve">остальном... (имя ребенка) такой же, как все. </w:t>
            </w:r>
          </w:p>
          <w:p w:rsidR="008B6289" w:rsidRDefault="006F0B26">
            <w:pPr>
              <w:spacing w:after="0"/>
              <w:ind w:right="0" w:firstLine="0"/>
              <w:jc w:val="left"/>
            </w:pPr>
            <w:r>
              <w:rPr>
                <w:sz w:val="20"/>
              </w:rPr>
              <w:t>Он любит... Ему интересно... Он хочет...» и т. п.</w:t>
            </w:r>
          </w:p>
        </w:tc>
      </w:tr>
      <w:tr w:rsidR="008B6289">
        <w:trPr>
          <w:trHeight w:val="816"/>
        </w:trPr>
        <w:tc>
          <w:tcPr>
            <w:tcW w:w="2136" w:type="dxa"/>
            <w:tcBorders>
              <w:top w:val="single" w:sz="6" w:space="0" w:color="6E6F6E"/>
              <w:left w:val="single" w:sz="6" w:space="0" w:color="6E6F6E"/>
              <w:bottom w:val="single" w:sz="6" w:space="0" w:color="6E6F6E"/>
              <w:right w:val="single" w:sz="6" w:space="0" w:color="6E6F6E"/>
            </w:tcBorders>
          </w:tcPr>
          <w:p w:rsidR="008B6289" w:rsidRDefault="006F0B26">
            <w:pPr>
              <w:spacing w:after="0"/>
              <w:ind w:right="0" w:firstLine="0"/>
              <w:jc w:val="left"/>
            </w:pPr>
            <w:r>
              <w:rPr>
                <w:b/>
                <w:sz w:val="20"/>
              </w:rPr>
              <w:t>«А это не заразно?»</w:t>
            </w:r>
          </w:p>
        </w:tc>
        <w:tc>
          <w:tcPr>
            <w:tcW w:w="4761" w:type="dxa"/>
            <w:tcBorders>
              <w:top w:val="single" w:sz="6" w:space="0" w:color="6E6F6E"/>
              <w:left w:val="single" w:sz="6" w:space="0" w:color="6E6F6E"/>
              <w:bottom w:val="single" w:sz="6" w:space="0" w:color="6E6F6E"/>
              <w:right w:val="single" w:sz="6" w:space="0" w:color="6E6F6E"/>
            </w:tcBorders>
          </w:tcPr>
          <w:p w:rsidR="008B6289" w:rsidRDefault="006F0B26">
            <w:pPr>
              <w:spacing w:after="0"/>
              <w:ind w:right="21" w:firstLine="0"/>
            </w:pPr>
            <w:r>
              <w:rPr>
                <w:sz w:val="20"/>
              </w:rPr>
              <w:t>«Не заразно. Заразными болезнями болеют все дети. Когда они болеют такими болезнями — они находятся дома. А потом они выздоравливают и идут в школу».</w:t>
            </w:r>
          </w:p>
        </w:tc>
      </w:tr>
      <w:tr w:rsidR="008B6289">
        <w:trPr>
          <w:trHeight w:val="544"/>
        </w:trPr>
        <w:tc>
          <w:tcPr>
            <w:tcW w:w="2136" w:type="dxa"/>
            <w:tcBorders>
              <w:top w:val="single" w:sz="6" w:space="0" w:color="6E6F6E"/>
              <w:left w:val="single" w:sz="6" w:space="0" w:color="6E6F6E"/>
              <w:bottom w:val="single" w:sz="6" w:space="0" w:color="6E6F6E"/>
              <w:right w:val="single" w:sz="6" w:space="0" w:color="6E6F6E"/>
            </w:tcBorders>
          </w:tcPr>
          <w:p w:rsidR="008B6289" w:rsidRDefault="006F0B26">
            <w:pPr>
              <w:spacing w:after="0"/>
              <w:ind w:right="0" w:firstLine="0"/>
              <w:jc w:val="left"/>
            </w:pPr>
            <w:r>
              <w:rPr>
                <w:b/>
                <w:sz w:val="20"/>
              </w:rPr>
              <w:t>«Почему он не играет с нами?»</w:t>
            </w:r>
          </w:p>
        </w:tc>
        <w:tc>
          <w:tcPr>
            <w:tcW w:w="4761" w:type="dxa"/>
            <w:tcBorders>
              <w:top w:val="single" w:sz="6" w:space="0" w:color="6E6F6E"/>
              <w:left w:val="single" w:sz="6" w:space="0" w:color="6E6F6E"/>
              <w:bottom w:val="single" w:sz="6" w:space="0" w:color="6E6F6E"/>
              <w:right w:val="single" w:sz="6" w:space="0" w:color="6E6F6E"/>
            </w:tcBorders>
          </w:tcPr>
          <w:p w:rsidR="008B6289" w:rsidRDefault="006F0B26">
            <w:pPr>
              <w:spacing w:after="0"/>
              <w:ind w:right="0" w:firstLine="0"/>
            </w:pPr>
            <w:r>
              <w:rPr>
                <w:sz w:val="20"/>
              </w:rPr>
              <w:t>«У него пока не получается. Но он будет учиться; надеюсь, мы все ему в этом</w:t>
            </w:r>
            <w:r>
              <w:rPr>
                <w:sz w:val="20"/>
              </w:rPr>
              <w:t xml:space="preserve"> поможем».</w:t>
            </w:r>
          </w:p>
        </w:tc>
      </w:tr>
      <w:tr w:rsidR="008B6289">
        <w:trPr>
          <w:trHeight w:val="544"/>
        </w:trPr>
        <w:tc>
          <w:tcPr>
            <w:tcW w:w="2136" w:type="dxa"/>
            <w:tcBorders>
              <w:top w:val="single" w:sz="6" w:space="0" w:color="6E6F6E"/>
              <w:left w:val="single" w:sz="6" w:space="0" w:color="6E6F6E"/>
              <w:bottom w:val="single" w:sz="6" w:space="0" w:color="6E6F6E"/>
              <w:right w:val="single" w:sz="6" w:space="0" w:color="6E6F6E"/>
            </w:tcBorders>
          </w:tcPr>
          <w:p w:rsidR="008B6289" w:rsidRDefault="006F0B26">
            <w:pPr>
              <w:spacing w:after="0"/>
              <w:ind w:right="0" w:firstLine="0"/>
              <w:jc w:val="left"/>
            </w:pPr>
            <w:r>
              <w:rPr>
                <w:b/>
                <w:sz w:val="20"/>
              </w:rPr>
              <w:t>«Почему он не отвечает?»</w:t>
            </w:r>
          </w:p>
        </w:tc>
        <w:tc>
          <w:tcPr>
            <w:tcW w:w="4761" w:type="dxa"/>
            <w:tcBorders>
              <w:top w:val="single" w:sz="6" w:space="0" w:color="6E6F6E"/>
              <w:left w:val="single" w:sz="6" w:space="0" w:color="6E6F6E"/>
              <w:bottom w:val="single" w:sz="6" w:space="0" w:color="6E6F6E"/>
              <w:right w:val="single" w:sz="6" w:space="0" w:color="6E6F6E"/>
            </w:tcBorders>
          </w:tcPr>
          <w:p w:rsidR="008B6289" w:rsidRDefault="006F0B26">
            <w:pPr>
              <w:spacing w:after="0"/>
              <w:ind w:right="0" w:firstLine="0"/>
            </w:pPr>
            <w:r>
              <w:rPr>
                <w:sz w:val="20"/>
              </w:rPr>
              <w:t>«Ему трудно говорить. Но он хочет ответить и будет стараться, надо ему в этом помочь».</w:t>
            </w:r>
          </w:p>
        </w:tc>
      </w:tr>
    </w:tbl>
    <w:p w:rsidR="008B6289" w:rsidRDefault="006F0B26">
      <w:pPr>
        <w:pStyle w:val="2"/>
        <w:ind w:left="-8" w:right="31" w:firstLine="397"/>
      </w:pPr>
      <w:r>
        <w:t>3.3. Взаимодействие тьютора с родителями подопечного</w:t>
      </w:r>
    </w:p>
    <w:p w:rsidR="008B6289" w:rsidRDefault="006F0B26">
      <w:pPr>
        <w:ind w:left="-15" w:right="31"/>
      </w:pPr>
      <w:r>
        <w:t>Тьютор помогает родителям ребенка с особенностями развития:</w:t>
      </w:r>
    </w:p>
    <w:p w:rsidR="008B6289" w:rsidRDefault="006F0B26">
      <w:pPr>
        <w:numPr>
          <w:ilvl w:val="0"/>
          <w:numId w:val="8"/>
        </w:numPr>
        <w:ind w:right="31" w:hanging="227"/>
      </w:pPr>
      <w:r>
        <w:t>наладить продуктивный диалог с учителем;</w:t>
      </w:r>
    </w:p>
    <w:p w:rsidR="008B6289" w:rsidRDefault="006F0B26">
      <w:pPr>
        <w:numPr>
          <w:ilvl w:val="0"/>
          <w:numId w:val="8"/>
        </w:numPr>
        <w:ind w:right="31" w:hanging="227"/>
      </w:pPr>
      <w:r>
        <w:t>понять причины поведения ребенка в конфликтных ситуациях;</w:t>
      </w:r>
    </w:p>
    <w:p w:rsidR="008B6289" w:rsidRDefault="006F0B26">
      <w:pPr>
        <w:numPr>
          <w:ilvl w:val="0"/>
          <w:numId w:val="8"/>
        </w:numPr>
        <w:ind w:right="31" w:hanging="227"/>
      </w:pPr>
      <w:r>
        <w:t>справиться с тревогой, сомнениями;</w:t>
      </w:r>
    </w:p>
    <w:p w:rsidR="008B6289" w:rsidRDefault="006F0B26">
      <w:pPr>
        <w:numPr>
          <w:ilvl w:val="0"/>
          <w:numId w:val="8"/>
        </w:numPr>
        <w:ind w:right="31" w:hanging="227"/>
      </w:pPr>
      <w:r>
        <w:t>научиться соотносить ожидаемый успех обучения с реальными возможностями ребенка;</w:t>
      </w:r>
    </w:p>
    <w:p w:rsidR="008B6289" w:rsidRDefault="006F0B26">
      <w:pPr>
        <w:numPr>
          <w:ilvl w:val="0"/>
          <w:numId w:val="8"/>
        </w:numPr>
        <w:ind w:right="31" w:hanging="227"/>
      </w:pPr>
      <w:r>
        <w:t>радоваться даже небольшому успеху.</w:t>
      </w:r>
    </w:p>
    <w:p w:rsidR="008B6289" w:rsidRDefault="006F0B26">
      <w:pPr>
        <w:ind w:left="-15" w:right="31"/>
      </w:pPr>
      <w:r>
        <w:t>Необхо</w:t>
      </w:r>
      <w:r>
        <w:t>димо в начале года (а лучше до начала занятий в школе) встретиться всем «сторонам»: учителю, тьютору и родителям. На встрече необходимо познакомиться, обсудить общие организационные моменты (количество уроков, расписание звонков, нахождение мест общего пол</w:t>
      </w:r>
      <w:r>
        <w:t>ьзования и т. п.).</w:t>
      </w:r>
    </w:p>
    <w:p w:rsidR="008B6289" w:rsidRDefault="006F0B26">
      <w:pPr>
        <w:ind w:left="-15" w:right="31"/>
      </w:pPr>
      <w:r>
        <w:t>На встрече с родителями необходимо оговорить:</w:t>
      </w:r>
    </w:p>
    <w:p w:rsidR="008B6289" w:rsidRDefault="006F0B26">
      <w:pPr>
        <w:numPr>
          <w:ilvl w:val="0"/>
          <w:numId w:val="8"/>
        </w:numPr>
        <w:ind w:right="31" w:hanging="227"/>
      </w:pPr>
      <w:r>
        <w:t>соблюдение режимных моментов и правила школьной жизни, ритмичность встреч со специалистами, сопровождающими ребенка;</w:t>
      </w:r>
    </w:p>
    <w:p w:rsidR="008B6289" w:rsidRDefault="006F0B26">
      <w:pPr>
        <w:numPr>
          <w:ilvl w:val="0"/>
          <w:numId w:val="8"/>
        </w:numPr>
        <w:ind w:right="31" w:hanging="227"/>
      </w:pPr>
      <w:r>
        <w:lastRenderedPageBreak/>
        <w:t>разъяснить рекомендации консилиума по индивидуальному образовательному маршруту ребенка.</w:t>
      </w:r>
    </w:p>
    <w:p w:rsidR="008B6289" w:rsidRDefault="006F0B26">
      <w:pPr>
        <w:ind w:left="-15" w:right="31"/>
      </w:pPr>
      <w:r>
        <w:t>Родители должны быть в курсе того, что:</w:t>
      </w:r>
    </w:p>
    <w:p w:rsidR="008B6289" w:rsidRDefault="006F0B26">
      <w:pPr>
        <w:numPr>
          <w:ilvl w:val="0"/>
          <w:numId w:val="8"/>
        </w:numPr>
        <w:ind w:right="31" w:hanging="227"/>
      </w:pPr>
      <w:r>
        <w:t>тьютор будет выходить с ребенком из класса в другой класс (игровую комнату, где ребенок сможет отдохнуть, успокоиться и т. п.);</w:t>
      </w:r>
    </w:p>
    <w:p w:rsidR="008B6289" w:rsidRDefault="006F0B26">
      <w:pPr>
        <w:numPr>
          <w:ilvl w:val="0"/>
          <w:numId w:val="8"/>
        </w:numPr>
        <w:ind w:right="31" w:hanging="227"/>
      </w:pPr>
      <w:r>
        <w:t>одни уроки будут временно заменяться другими (например, вместо иностранного языка тьютор проведет индивидуальный дополнительный урок по математике).</w:t>
      </w:r>
    </w:p>
    <w:p w:rsidR="008B6289" w:rsidRDefault="006F0B26">
      <w:pPr>
        <w:spacing w:after="1" w:line="258" w:lineRule="auto"/>
        <w:ind w:left="-15" w:right="30"/>
      </w:pPr>
      <w:r>
        <w:rPr>
          <w:b/>
          <w:i/>
        </w:rPr>
        <w:t>Динамика отношений «тьютор — ученик с особенностями развития»</w:t>
      </w:r>
    </w:p>
    <w:p w:rsidR="008B6289" w:rsidRDefault="006F0B26">
      <w:pPr>
        <w:ind w:left="-15" w:right="31"/>
      </w:pPr>
      <w:r>
        <w:lastRenderedPageBreak/>
        <w:t>В школе ученик вовлечен в отношения с различ</w:t>
      </w:r>
      <w:r>
        <w:t>ными людьми. В каждом виде отношений роль тьютора, по сути, сводится к одному и тому же:</w:t>
      </w:r>
    </w:p>
    <w:p w:rsidR="008B6289" w:rsidRDefault="006F0B26">
      <w:pPr>
        <w:numPr>
          <w:ilvl w:val="0"/>
          <w:numId w:val="8"/>
        </w:numPr>
        <w:ind w:right="31" w:hanging="227"/>
      </w:pPr>
      <w:r>
        <w:t>инициация правильной активности подопечного,</w:t>
      </w:r>
    </w:p>
    <w:p w:rsidR="008B6289" w:rsidRDefault="006F0B26">
      <w:pPr>
        <w:numPr>
          <w:ilvl w:val="0"/>
          <w:numId w:val="8"/>
        </w:numPr>
        <w:ind w:right="31" w:hanging="227"/>
      </w:pPr>
      <w:r>
        <w:t>поддержание этой активности,</w:t>
      </w:r>
    </w:p>
    <w:p w:rsidR="008B6289" w:rsidRDefault="006F0B26">
      <w:pPr>
        <w:numPr>
          <w:ilvl w:val="0"/>
          <w:numId w:val="8"/>
        </w:numPr>
        <w:ind w:right="31" w:hanging="227"/>
      </w:pPr>
      <w:r>
        <w:rPr>
          <w:noProof/>
        </w:rPr>
        <w:drawing>
          <wp:anchor distT="0" distB="0" distL="114300" distR="114300" simplePos="0" relativeHeight="251667456" behindDoc="0" locked="0" layoutInCell="1" allowOverlap="0">
            <wp:simplePos x="0" y="0"/>
            <wp:positionH relativeFrom="margin">
              <wp:posOffset>61</wp:posOffset>
            </wp:positionH>
            <wp:positionV relativeFrom="paragraph">
              <wp:posOffset>1163024</wp:posOffset>
            </wp:positionV>
            <wp:extent cx="4392003" cy="2285535"/>
            <wp:effectExtent l="0" t="0" r="0" b="0"/>
            <wp:wrapTopAndBottom/>
            <wp:docPr id="1577" name="Picture 1577"/>
            <wp:cNvGraphicFramePr/>
            <a:graphic xmlns:a="http://schemas.openxmlformats.org/drawingml/2006/main">
              <a:graphicData uri="http://schemas.openxmlformats.org/drawingml/2006/picture">
                <pic:pic xmlns:pic="http://schemas.openxmlformats.org/drawingml/2006/picture">
                  <pic:nvPicPr>
                    <pic:cNvPr id="1577" name="Picture 1577"/>
                    <pic:cNvPicPr/>
                  </pic:nvPicPr>
                  <pic:blipFill>
                    <a:blip r:embed="rId18"/>
                    <a:stretch>
                      <a:fillRect/>
                    </a:stretch>
                  </pic:blipFill>
                  <pic:spPr>
                    <a:xfrm>
                      <a:off x="0" y="0"/>
                      <a:ext cx="4392003" cy="2285535"/>
                    </a:xfrm>
                    <a:prstGeom prst="rect">
                      <a:avLst/>
                    </a:prstGeom>
                  </pic:spPr>
                </pic:pic>
              </a:graphicData>
            </a:graphic>
          </wp:anchor>
        </w:drawing>
      </w:r>
      <w:r>
        <w:t>постепенный выход из посреднической роли тьютора, то есть предоставление максимальной самост</w:t>
      </w:r>
      <w:r>
        <w:t>оятельности ученику с особенностями развития.</w:t>
      </w:r>
    </w:p>
    <w:tbl>
      <w:tblPr>
        <w:tblStyle w:val="TableGrid"/>
        <w:tblpPr w:vertAnchor="text" w:horzAnchor="margin"/>
        <w:tblOverlap w:val="never"/>
        <w:tblW w:w="7526" w:type="dxa"/>
        <w:tblInd w:w="0" w:type="dxa"/>
        <w:tblCellMar>
          <w:top w:w="22" w:type="dxa"/>
          <w:left w:w="0" w:type="dxa"/>
          <w:bottom w:w="0" w:type="dxa"/>
          <w:right w:w="0" w:type="dxa"/>
        </w:tblCellMar>
        <w:tblLook w:val="04A0" w:firstRow="1" w:lastRow="0" w:firstColumn="1" w:lastColumn="0" w:noHBand="0" w:noVBand="1"/>
      </w:tblPr>
      <w:tblGrid>
        <w:gridCol w:w="7526"/>
      </w:tblGrid>
      <w:tr w:rsidR="008B6289">
        <w:trPr>
          <w:trHeight w:val="1187"/>
        </w:trPr>
        <w:tc>
          <w:tcPr>
            <w:tcW w:w="6106" w:type="dxa"/>
            <w:tcBorders>
              <w:top w:val="nil"/>
              <w:left w:val="nil"/>
              <w:bottom w:val="nil"/>
              <w:right w:val="nil"/>
            </w:tcBorders>
          </w:tcPr>
          <w:p w:rsidR="008B6289" w:rsidRDefault="006F0B26">
            <w:pPr>
              <w:spacing w:after="0" w:line="229" w:lineRule="auto"/>
              <w:ind w:left="377" w:right="808" w:hanging="377"/>
              <w:jc w:val="left"/>
            </w:pPr>
            <w:r>
              <w:rPr>
                <w:rFonts w:ascii="Calibri" w:eastAsia="Calibri" w:hAnsi="Calibri" w:cs="Calibri"/>
                <w:noProof/>
                <w:color w:val="000000"/>
              </w:rPr>
              <w:lastRenderedPageBreak/>
              <mc:AlternateContent>
                <mc:Choice Requires="wpg">
                  <w:drawing>
                    <wp:anchor distT="0" distB="0" distL="114300" distR="114300" simplePos="0" relativeHeight="251668480" behindDoc="0" locked="0" layoutInCell="1" allowOverlap="1">
                      <wp:simplePos x="0" y="0"/>
                      <wp:positionH relativeFrom="column">
                        <wp:posOffset>4034899</wp:posOffset>
                      </wp:positionH>
                      <wp:positionV relativeFrom="paragraph">
                        <wp:posOffset>-1345</wp:posOffset>
                      </wp:positionV>
                      <wp:extent cx="744119" cy="691197"/>
                      <wp:effectExtent l="0" t="0" r="0" b="0"/>
                      <wp:wrapSquare wrapText="bothSides"/>
                      <wp:docPr id="61608" name="Group 61608"/>
                      <wp:cNvGraphicFramePr/>
                      <a:graphic xmlns:a="http://schemas.openxmlformats.org/drawingml/2006/main">
                        <a:graphicData uri="http://schemas.microsoft.com/office/word/2010/wordprocessingGroup">
                          <wpg:wgp>
                            <wpg:cNvGrpSpPr/>
                            <wpg:grpSpPr>
                              <a:xfrm>
                                <a:off x="0" y="0"/>
                                <a:ext cx="744119" cy="691197"/>
                                <a:chOff x="0" y="0"/>
                                <a:chExt cx="744119" cy="691197"/>
                              </a:xfrm>
                            </wpg:grpSpPr>
                            <wps:wsp>
                              <wps:cNvPr id="78595" name="Shape 78595"/>
                              <wps:cNvSpPr/>
                              <wps:spPr>
                                <a:xfrm>
                                  <a:off x="0" y="0"/>
                                  <a:ext cx="744119" cy="691197"/>
                                </a:xfrm>
                                <a:custGeom>
                                  <a:avLst/>
                                  <a:gdLst/>
                                  <a:ahLst/>
                                  <a:cxnLst/>
                                  <a:rect l="0" t="0" r="0" b="0"/>
                                  <a:pathLst>
                                    <a:path w="744119" h="691197">
                                      <a:moveTo>
                                        <a:pt x="0" y="0"/>
                                      </a:moveTo>
                                      <a:lnTo>
                                        <a:pt x="744119" y="0"/>
                                      </a:lnTo>
                                      <a:lnTo>
                                        <a:pt x="744119" y="691197"/>
                                      </a:lnTo>
                                      <a:lnTo>
                                        <a:pt x="0" y="691197"/>
                                      </a:lnTo>
                                      <a:lnTo>
                                        <a:pt x="0" y="0"/>
                                      </a:lnTo>
                                    </a:path>
                                  </a:pathLst>
                                </a:custGeom>
                                <a:ln w="0" cap="flat">
                                  <a:miter lim="127000"/>
                                </a:ln>
                              </wps:spPr>
                              <wps:style>
                                <a:lnRef idx="0">
                                  <a:srgbClr val="000000">
                                    <a:alpha val="0"/>
                                  </a:srgbClr>
                                </a:lnRef>
                                <a:fillRef idx="1">
                                  <a:srgbClr val="91BE39"/>
                                </a:fillRef>
                                <a:effectRef idx="0">
                                  <a:scrgbClr r="0" g="0" b="0"/>
                                </a:effectRef>
                                <a:fontRef idx="none"/>
                              </wps:style>
                              <wps:bodyPr/>
                            </wps:wsp>
                          </wpg:wgp>
                        </a:graphicData>
                      </a:graphic>
                    </wp:anchor>
                  </w:drawing>
                </mc:Choice>
                <mc:Fallback xmlns:a="http://schemas.openxmlformats.org/drawingml/2006/main">
                  <w:pict>
                    <v:group id="Group 61608" style="width:58.592pt;height:54.425pt;position:absolute;mso-position-horizontal-relative:text;mso-position-horizontal:absolute;margin-left:317.709pt;mso-position-vertical-relative:text;margin-top:-0.105957pt;" coordsize="7441,6911">
                      <v:shape id="Shape 78596" style="position:absolute;width:7441;height:6911;left:0;top:0;" coordsize="744119,691197" path="m0,0l744119,0l744119,691197l0,691197l0,0">
                        <v:stroke weight="0pt" endcap="flat" joinstyle="miter" miterlimit="10" on="false" color="#000000" opacity="0"/>
                        <v:fill on="true" color="#91be39"/>
                      </v:shape>
                      <w10:wrap type="square"/>
                    </v:group>
                  </w:pict>
                </mc:Fallback>
              </mc:AlternateContent>
            </w:r>
            <w:r>
              <w:rPr>
                <w:rFonts w:ascii="Calibri" w:eastAsia="Calibri" w:hAnsi="Calibri" w:cs="Calibri"/>
                <w:noProof/>
                <w:color w:val="000000"/>
              </w:rPr>
              <mc:AlternateContent>
                <mc:Choice Requires="wpg">
                  <w:drawing>
                    <wp:anchor distT="0" distB="0" distL="114300" distR="114300" simplePos="0" relativeHeight="251669504" behindDoc="0" locked="0" layoutInCell="1" allowOverlap="1">
                      <wp:simplePos x="0" y="0"/>
                      <wp:positionH relativeFrom="column">
                        <wp:posOffset>20721</wp:posOffset>
                      </wp:positionH>
                      <wp:positionV relativeFrom="paragraph">
                        <wp:posOffset>257849</wp:posOffset>
                      </wp:positionV>
                      <wp:extent cx="71996" cy="432003"/>
                      <wp:effectExtent l="0" t="0" r="0" b="0"/>
                      <wp:wrapSquare wrapText="bothSides"/>
                      <wp:docPr id="61602" name="Group 61602"/>
                      <wp:cNvGraphicFramePr/>
                      <a:graphic xmlns:a="http://schemas.openxmlformats.org/drawingml/2006/main">
                        <a:graphicData uri="http://schemas.microsoft.com/office/word/2010/wordprocessingGroup">
                          <wpg:wgp>
                            <wpg:cNvGrpSpPr/>
                            <wpg:grpSpPr>
                              <a:xfrm>
                                <a:off x="0" y="0"/>
                                <a:ext cx="71996" cy="432003"/>
                                <a:chOff x="0" y="0"/>
                                <a:chExt cx="71996" cy="432003"/>
                              </a:xfrm>
                            </wpg:grpSpPr>
                            <wps:wsp>
                              <wps:cNvPr id="78597" name="Shape 78597"/>
                              <wps:cNvSpPr/>
                              <wps:spPr>
                                <a:xfrm>
                                  <a:off x="0" y="0"/>
                                  <a:ext cx="71996" cy="432003"/>
                                </a:xfrm>
                                <a:custGeom>
                                  <a:avLst/>
                                  <a:gdLst/>
                                  <a:ahLst/>
                                  <a:cxnLst/>
                                  <a:rect l="0" t="0" r="0" b="0"/>
                                  <a:pathLst>
                                    <a:path w="71996" h="432003">
                                      <a:moveTo>
                                        <a:pt x="0" y="0"/>
                                      </a:moveTo>
                                      <a:lnTo>
                                        <a:pt x="71996" y="0"/>
                                      </a:lnTo>
                                      <a:lnTo>
                                        <a:pt x="71996" y="432003"/>
                                      </a:lnTo>
                                      <a:lnTo>
                                        <a:pt x="0" y="432003"/>
                                      </a:lnTo>
                                      <a:lnTo>
                                        <a:pt x="0" y="0"/>
                                      </a:lnTo>
                                    </a:path>
                                  </a:pathLst>
                                </a:custGeom>
                                <a:ln w="0" cap="flat">
                                  <a:miter lim="127000"/>
                                </a:ln>
                              </wps:spPr>
                              <wps:style>
                                <a:lnRef idx="0">
                                  <a:srgbClr val="000000">
                                    <a:alpha val="0"/>
                                  </a:srgbClr>
                                </a:lnRef>
                                <a:fillRef idx="1">
                                  <a:srgbClr val="494645"/>
                                </a:fillRef>
                                <a:effectRef idx="0">
                                  <a:scrgbClr r="0" g="0" b="0"/>
                                </a:effectRef>
                                <a:fontRef idx="none"/>
                              </wps:style>
                              <wps:bodyPr/>
                            </wps:wsp>
                          </wpg:wgp>
                        </a:graphicData>
                      </a:graphic>
                    </wp:anchor>
                  </w:drawing>
                </mc:Choice>
                <mc:Fallback xmlns:a="http://schemas.openxmlformats.org/drawingml/2006/main">
                  <w:pict>
                    <v:group id="Group 61602" style="width:5.669pt;height:34.016pt;position:absolute;mso-position-horizontal-relative:text;mso-position-horizontal:absolute;margin-left:1.6316pt;mso-position-vertical-relative:text;margin-top:20.303pt;" coordsize="719,4320">
                      <v:shape id="Shape 78598" style="position:absolute;width:719;height:4320;left:0;top:0;" coordsize="71996,432003" path="m0,0l71996,0l71996,432003l0,432003l0,0">
                        <v:stroke weight="0pt" endcap="flat" joinstyle="miter" miterlimit="10" on="false" color="#000000" opacity="0"/>
                        <v:fill on="true" color="#494645"/>
                      </v:shape>
                      <w10:wrap type="square"/>
                    </v:group>
                  </w:pict>
                </mc:Fallback>
              </mc:AlternateContent>
            </w:r>
            <w:r>
              <w:rPr>
                <w:rFonts w:ascii="Calibri" w:eastAsia="Calibri" w:hAnsi="Calibri" w:cs="Calibri"/>
                <w:b/>
                <w:color w:val="494645"/>
                <w:sz w:val="36"/>
              </w:rPr>
              <w:t xml:space="preserve">4. </w:t>
            </w:r>
            <w:r>
              <w:rPr>
                <w:rFonts w:ascii="Calibri" w:eastAsia="Calibri" w:hAnsi="Calibri" w:cs="Calibri"/>
                <w:color w:val="494645"/>
                <w:sz w:val="36"/>
              </w:rPr>
              <w:t xml:space="preserve">РАССТАВАНИЕ С ПОДОПЕЧНЫМ — ЭТО ПЕРЕХОД НА НОВЫЙ ЭТАП </w:t>
            </w:r>
          </w:p>
          <w:p w:rsidR="008B6289" w:rsidRDefault="006F0B26">
            <w:pPr>
              <w:spacing w:after="0"/>
              <w:ind w:left="33" w:right="0" w:firstLine="0"/>
              <w:jc w:val="left"/>
            </w:pPr>
            <w:r>
              <w:rPr>
                <w:rFonts w:ascii="Calibri" w:eastAsia="Calibri" w:hAnsi="Calibri" w:cs="Calibri"/>
                <w:color w:val="494645"/>
                <w:sz w:val="36"/>
              </w:rPr>
              <w:t>САМОСТОЯТЕЛЬНОСТИ УЧЕНИКА</w:t>
            </w:r>
          </w:p>
        </w:tc>
      </w:tr>
    </w:tbl>
    <w:p w:rsidR="008B6289" w:rsidRDefault="006F0B26">
      <w:pPr>
        <w:spacing w:after="1" w:line="258" w:lineRule="auto"/>
        <w:ind w:left="-8" w:right="31" w:firstLine="397"/>
      </w:pPr>
      <w:r>
        <w:rPr>
          <w:b/>
        </w:rPr>
        <w:t>Этапы развития самостоятельности подопечного:</w:t>
      </w:r>
    </w:p>
    <w:p w:rsidR="008B6289" w:rsidRDefault="006F0B26">
      <w:pPr>
        <w:numPr>
          <w:ilvl w:val="0"/>
          <w:numId w:val="9"/>
        </w:numPr>
        <w:ind w:right="31" w:hanging="227"/>
      </w:pPr>
      <w:r>
        <w:t>Ученик с особенностями раз­вития и тьютор сидят вместе за партой, тьютор помогает ребенку во всем.</w:t>
      </w:r>
    </w:p>
    <w:p w:rsidR="008B6289" w:rsidRDefault="006F0B26">
      <w:pPr>
        <w:numPr>
          <w:ilvl w:val="0"/>
          <w:numId w:val="9"/>
        </w:numPr>
        <w:ind w:right="31" w:hanging="227"/>
      </w:pPr>
      <w:r>
        <w:t>Ученик с особенностями развития сидит один, а затем (или сразу) с другим учеником класса, тьютор — сзади или поодаль.</w:t>
      </w:r>
    </w:p>
    <w:p w:rsidR="008B6289" w:rsidRDefault="006F0B26">
      <w:pPr>
        <w:numPr>
          <w:ilvl w:val="0"/>
          <w:numId w:val="9"/>
        </w:numPr>
        <w:ind w:right="31" w:hanging="227"/>
      </w:pPr>
      <w:r>
        <w:rPr>
          <w:noProof/>
        </w:rPr>
        <w:drawing>
          <wp:anchor distT="0" distB="0" distL="114300" distR="114300" simplePos="0" relativeHeight="251670528" behindDoc="0" locked="0" layoutInCell="1" allowOverlap="0">
            <wp:simplePos x="0" y="0"/>
            <wp:positionH relativeFrom="margin">
              <wp:posOffset>16787</wp:posOffset>
            </wp:positionH>
            <wp:positionV relativeFrom="paragraph">
              <wp:posOffset>1682049</wp:posOffset>
            </wp:positionV>
            <wp:extent cx="4392003" cy="2284317"/>
            <wp:effectExtent l="0" t="0" r="0" b="0"/>
            <wp:wrapTopAndBottom/>
            <wp:docPr id="1629" name="Picture 1629"/>
            <wp:cNvGraphicFramePr/>
            <a:graphic xmlns:a="http://schemas.openxmlformats.org/drawingml/2006/main">
              <a:graphicData uri="http://schemas.openxmlformats.org/drawingml/2006/picture">
                <pic:pic xmlns:pic="http://schemas.openxmlformats.org/drawingml/2006/picture">
                  <pic:nvPicPr>
                    <pic:cNvPr id="1629" name="Picture 1629"/>
                    <pic:cNvPicPr/>
                  </pic:nvPicPr>
                  <pic:blipFill>
                    <a:blip r:embed="rId19"/>
                    <a:stretch>
                      <a:fillRect/>
                    </a:stretch>
                  </pic:blipFill>
                  <pic:spPr>
                    <a:xfrm>
                      <a:off x="0" y="0"/>
                      <a:ext cx="4392003" cy="2284317"/>
                    </a:xfrm>
                    <a:prstGeom prst="rect">
                      <a:avLst/>
                    </a:prstGeom>
                  </pic:spPr>
                </pic:pic>
              </a:graphicData>
            </a:graphic>
          </wp:anchor>
        </w:drawing>
      </w:r>
      <w:r>
        <w:t>Тьютор приходит не на все уроки, а тол</w:t>
      </w:r>
      <w:r>
        <w:t>ько на те, где без него не обойтись (например, на письменные). Тьютор может переключиться на помощь другим детям класса, затем на некоторые уроки тьютор уходит в другие классы помогать другим детям.</w:t>
      </w:r>
    </w:p>
    <w:p w:rsidR="008B6289" w:rsidRDefault="006F0B26">
      <w:pPr>
        <w:numPr>
          <w:ilvl w:val="0"/>
          <w:numId w:val="9"/>
        </w:numPr>
        <w:ind w:right="31" w:hanging="227"/>
      </w:pPr>
      <w:r>
        <w:t>Тьютор приходит не каждый день. В эти дни тьютор работает</w:t>
      </w:r>
      <w:r>
        <w:t xml:space="preserve"> с другими детьми.</w:t>
      </w:r>
    </w:p>
    <w:p w:rsidR="008B6289" w:rsidRDefault="006F0B26">
      <w:pPr>
        <w:numPr>
          <w:ilvl w:val="0"/>
          <w:numId w:val="9"/>
        </w:numPr>
        <w:ind w:right="31" w:hanging="227"/>
      </w:pPr>
      <w:r>
        <w:t>Ребенок учится самостоятельно.</w:t>
      </w:r>
    </w:p>
    <w:p w:rsidR="008B6289" w:rsidRDefault="006F0B26">
      <w:pPr>
        <w:ind w:left="-15" w:right="31"/>
      </w:pPr>
      <w:r>
        <w:t>Чаще всего не столько ребенок не может быть самостоятельным, сколько взрослые не могут дать ему возможность быть самостоятельным!</w:t>
      </w:r>
    </w:p>
    <w:p w:rsidR="008B6289" w:rsidRDefault="006F0B26">
      <w:pPr>
        <w:ind w:left="-15" w:right="31"/>
      </w:pPr>
      <w:r>
        <w:t>В процессе формирования самостоятельности ученика важно помнить, что для реб</w:t>
      </w:r>
      <w:r>
        <w:t xml:space="preserve">енка с особенностями развития первична социализация, то есть вписывание в рамки социальной среды, а учение </w:t>
      </w:r>
      <w:r>
        <w:lastRenderedPageBreak/>
        <w:t>следует за этим. Материал, который он не успел понять во время урока, можно «нагнать» во время индивидуальных занятий.</w:t>
      </w:r>
    </w:p>
    <w:tbl>
      <w:tblPr>
        <w:tblStyle w:val="TableGrid"/>
        <w:tblpPr w:vertAnchor="text" w:horzAnchor="margin"/>
        <w:tblOverlap w:val="never"/>
        <w:tblW w:w="8050" w:type="dxa"/>
        <w:tblInd w:w="0" w:type="dxa"/>
        <w:tblCellMar>
          <w:top w:w="22" w:type="dxa"/>
          <w:left w:w="0" w:type="dxa"/>
          <w:bottom w:w="0" w:type="dxa"/>
          <w:right w:w="0" w:type="dxa"/>
        </w:tblCellMar>
        <w:tblLook w:val="04A0" w:firstRow="1" w:lastRow="0" w:firstColumn="1" w:lastColumn="0" w:noHBand="0" w:noVBand="1"/>
      </w:tblPr>
      <w:tblGrid>
        <w:gridCol w:w="8050"/>
      </w:tblGrid>
      <w:tr w:rsidR="008B6289">
        <w:trPr>
          <w:trHeight w:val="1187"/>
        </w:trPr>
        <w:tc>
          <w:tcPr>
            <w:tcW w:w="4344" w:type="dxa"/>
            <w:tcBorders>
              <w:top w:val="nil"/>
              <w:left w:val="nil"/>
              <w:bottom w:val="nil"/>
              <w:right w:val="nil"/>
            </w:tcBorders>
          </w:tcPr>
          <w:p w:rsidR="008B6289" w:rsidRDefault="006F0B26">
            <w:pPr>
              <w:spacing w:after="0"/>
              <w:ind w:right="0" w:firstLine="0"/>
              <w:jc w:val="left"/>
            </w:pPr>
            <w:r>
              <w:rPr>
                <w:rFonts w:ascii="Calibri" w:eastAsia="Calibri" w:hAnsi="Calibri" w:cs="Calibri"/>
                <w:noProof/>
                <w:color w:val="000000"/>
              </w:rPr>
              <mc:AlternateContent>
                <mc:Choice Requires="wpg">
                  <w:drawing>
                    <wp:anchor distT="0" distB="0" distL="114300" distR="114300" simplePos="0" relativeHeight="251671552" behindDoc="0" locked="0" layoutInCell="1" allowOverlap="1">
                      <wp:simplePos x="0" y="0"/>
                      <wp:positionH relativeFrom="column">
                        <wp:posOffset>2880022</wp:posOffset>
                      </wp:positionH>
                      <wp:positionV relativeFrom="paragraph">
                        <wp:posOffset>-1345</wp:posOffset>
                      </wp:positionV>
                      <wp:extent cx="2232000" cy="691197"/>
                      <wp:effectExtent l="0" t="0" r="0" b="0"/>
                      <wp:wrapSquare wrapText="bothSides"/>
                      <wp:docPr id="61606" name="Group 61606"/>
                      <wp:cNvGraphicFramePr/>
                      <a:graphic xmlns:a="http://schemas.openxmlformats.org/drawingml/2006/main">
                        <a:graphicData uri="http://schemas.microsoft.com/office/word/2010/wordprocessingGroup">
                          <wpg:wgp>
                            <wpg:cNvGrpSpPr/>
                            <wpg:grpSpPr>
                              <a:xfrm>
                                <a:off x="0" y="0"/>
                                <a:ext cx="2232000" cy="691197"/>
                                <a:chOff x="0" y="0"/>
                                <a:chExt cx="2232000" cy="691197"/>
                              </a:xfrm>
                            </wpg:grpSpPr>
                            <wps:wsp>
                              <wps:cNvPr id="78605" name="Shape 78605"/>
                              <wps:cNvSpPr/>
                              <wps:spPr>
                                <a:xfrm>
                                  <a:off x="0" y="0"/>
                                  <a:ext cx="2232000" cy="691197"/>
                                </a:xfrm>
                                <a:custGeom>
                                  <a:avLst/>
                                  <a:gdLst/>
                                  <a:ahLst/>
                                  <a:cxnLst/>
                                  <a:rect l="0" t="0" r="0" b="0"/>
                                  <a:pathLst>
                                    <a:path w="2232000" h="691197">
                                      <a:moveTo>
                                        <a:pt x="0" y="0"/>
                                      </a:moveTo>
                                      <a:lnTo>
                                        <a:pt x="2232000" y="0"/>
                                      </a:lnTo>
                                      <a:lnTo>
                                        <a:pt x="2232000" y="691197"/>
                                      </a:lnTo>
                                      <a:lnTo>
                                        <a:pt x="0" y="691197"/>
                                      </a:lnTo>
                                      <a:lnTo>
                                        <a:pt x="0" y="0"/>
                                      </a:lnTo>
                                    </a:path>
                                  </a:pathLst>
                                </a:custGeom>
                                <a:ln w="0" cap="flat">
                                  <a:miter lim="127000"/>
                                </a:ln>
                              </wps:spPr>
                              <wps:style>
                                <a:lnRef idx="0">
                                  <a:srgbClr val="000000">
                                    <a:alpha val="0"/>
                                  </a:srgbClr>
                                </a:lnRef>
                                <a:fillRef idx="1">
                                  <a:srgbClr val="91BE39"/>
                                </a:fillRef>
                                <a:effectRef idx="0">
                                  <a:scrgbClr r="0" g="0" b="0"/>
                                </a:effectRef>
                                <a:fontRef idx="none"/>
                              </wps:style>
                              <wps:bodyPr/>
                            </wps:wsp>
                          </wpg:wgp>
                        </a:graphicData>
                      </a:graphic>
                    </wp:anchor>
                  </w:drawing>
                </mc:Choice>
                <mc:Fallback xmlns:a="http://schemas.openxmlformats.org/drawingml/2006/main">
                  <w:pict>
                    <v:group id="Group 61606" style="width:175.748pt;height:54.425pt;position:absolute;mso-position-horizontal-relative:text;mso-position-horizontal:absolute;margin-left:226.773pt;mso-position-vertical-relative:text;margin-top:-0.105957pt;" coordsize="22320,6911">
                      <v:shape id="Shape 78606" style="position:absolute;width:22320;height:6911;left:0;top:0;" coordsize="2232000,691197" path="m0,0l2232000,0l2232000,691197l0,691197l0,0">
                        <v:stroke weight="0pt" endcap="flat" joinstyle="miter" miterlimit="10" on="false" color="#000000" opacity="0"/>
                        <v:fill on="true" color="#91be39"/>
                      </v:shape>
                      <w10:wrap type="square"/>
                    </v:group>
                  </w:pict>
                </mc:Fallback>
              </mc:AlternateContent>
            </w:r>
            <w:r>
              <w:rPr>
                <w:rFonts w:ascii="Calibri" w:eastAsia="Calibri" w:hAnsi="Calibri" w:cs="Calibri"/>
                <w:noProof/>
                <w:color w:val="000000"/>
              </w:rPr>
              <mc:AlternateContent>
                <mc:Choice Requires="wpg">
                  <w:drawing>
                    <wp:anchor distT="0" distB="0" distL="114300" distR="114300" simplePos="0" relativeHeight="251672576" behindDoc="0" locked="0" layoutInCell="1" allowOverlap="1">
                      <wp:simplePos x="0" y="0"/>
                      <wp:positionH relativeFrom="column">
                        <wp:posOffset>20719</wp:posOffset>
                      </wp:positionH>
                      <wp:positionV relativeFrom="paragraph">
                        <wp:posOffset>257849</wp:posOffset>
                      </wp:positionV>
                      <wp:extent cx="71996" cy="432003"/>
                      <wp:effectExtent l="0" t="0" r="0" b="0"/>
                      <wp:wrapSquare wrapText="bothSides"/>
                      <wp:docPr id="61601" name="Group 61601"/>
                      <wp:cNvGraphicFramePr/>
                      <a:graphic xmlns:a="http://schemas.openxmlformats.org/drawingml/2006/main">
                        <a:graphicData uri="http://schemas.microsoft.com/office/word/2010/wordprocessingGroup">
                          <wpg:wgp>
                            <wpg:cNvGrpSpPr/>
                            <wpg:grpSpPr>
                              <a:xfrm>
                                <a:off x="0" y="0"/>
                                <a:ext cx="71996" cy="432003"/>
                                <a:chOff x="0" y="0"/>
                                <a:chExt cx="71996" cy="432003"/>
                              </a:xfrm>
                            </wpg:grpSpPr>
                            <wps:wsp>
                              <wps:cNvPr id="78607" name="Shape 78607"/>
                              <wps:cNvSpPr/>
                              <wps:spPr>
                                <a:xfrm>
                                  <a:off x="0" y="0"/>
                                  <a:ext cx="71996" cy="432003"/>
                                </a:xfrm>
                                <a:custGeom>
                                  <a:avLst/>
                                  <a:gdLst/>
                                  <a:ahLst/>
                                  <a:cxnLst/>
                                  <a:rect l="0" t="0" r="0" b="0"/>
                                  <a:pathLst>
                                    <a:path w="71996" h="432003">
                                      <a:moveTo>
                                        <a:pt x="0" y="0"/>
                                      </a:moveTo>
                                      <a:lnTo>
                                        <a:pt x="71996" y="0"/>
                                      </a:lnTo>
                                      <a:lnTo>
                                        <a:pt x="71996" y="432003"/>
                                      </a:lnTo>
                                      <a:lnTo>
                                        <a:pt x="0" y="432003"/>
                                      </a:lnTo>
                                      <a:lnTo>
                                        <a:pt x="0" y="0"/>
                                      </a:lnTo>
                                    </a:path>
                                  </a:pathLst>
                                </a:custGeom>
                                <a:ln w="0" cap="flat">
                                  <a:miter lim="127000"/>
                                </a:ln>
                              </wps:spPr>
                              <wps:style>
                                <a:lnRef idx="0">
                                  <a:srgbClr val="000000">
                                    <a:alpha val="0"/>
                                  </a:srgbClr>
                                </a:lnRef>
                                <a:fillRef idx="1">
                                  <a:srgbClr val="494645"/>
                                </a:fillRef>
                                <a:effectRef idx="0">
                                  <a:scrgbClr r="0" g="0" b="0"/>
                                </a:effectRef>
                                <a:fontRef idx="none"/>
                              </wps:style>
                              <wps:bodyPr/>
                            </wps:wsp>
                          </wpg:wgp>
                        </a:graphicData>
                      </a:graphic>
                    </wp:anchor>
                  </w:drawing>
                </mc:Choice>
                <mc:Fallback xmlns:a="http://schemas.openxmlformats.org/drawingml/2006/main">
                  <w:pict>
                    <v:group id="Group 61601" style="width:5.669pt;height:34.016pt;position:absolute;mso-position-horizontal-relative:text;mso-position-horizontal:absolute;margin-left:1.6314pt;mso-position-vertical-relative:text;margin-top:20.303pt;" coordsize="719,4320">
                      <v:shape id="Shape 78608" style="position:absolute;width:719;height:4320;left:0;top:0;" coordsize="71996,432003" path="m0,0l71996,0l71996,432003l0,432003l0,0">
                        <v:stroke weight="0pt" endcap="flat" joinstyle="miter" miterlimit="10" on="false" color="#000000" opacity="0"/>
                        <v:fill on="true" color="#494645"/>
                      </v:shape>
                      <w10:wrap type="square"/>
                    </v:group>
                  </w:pict>
                </mc:Fallback>
              </mc:AlternateContent>
            </w:r>
            <w:r>
              <w:rPr>
                <w:rFonts w:ascii="Calibri" w:eastAsia="Calibri" w:hAnsi="Calibri" w:cs="Calibri"/>
                <w:color w:val="494645"/>
                <w:sz w:val="36"/>
              </w:rPr>
              <w:t xml:space="preserve">ОРГАНИЗАЦИЯ </w:t>
            </w:r>
          </w:p>
          <w:p w:rsidR="008B6289" w:rsidRDefault="006F0B26">
            <w:pPr>
              <w:spacing w:after="0"/>
              <w:ind w:left="33" w:right="0" w:firstLine="0"/>
              <w:jc w:val="left"/>
            </w:pPr>
            <w:r>
              <w:rPr>
                <w:rFonts w:ascii="Calibri" w:eastAsia="Calibri" w:hAnsi="Calibri" w:cs="Calibri"/>
                <w:color w:val="494645"/>
                <w:sz w:val="36"/>
              </w:rPr>
              <w:t>ЖИЗНЕДЕЯТЕЛЬНОС</w:t>
            </w:r>
            <w:r>
              <w:rPr>
                <w:rFonts w:ascii="Calibri" w:eastAsia="Calibri" w:hAnsi="Calibri" w:cs="Calibri"/>
                <w:color w:val="494645"/>
                <w:sz w:val="36"/>
              </w:rPr>
              <w:t xml:space="preserve">ТИ </w:t>
            </w:r>
          </w:p>
          <w:p w:rsidR="008B6289" w:rsidRDefault="006F0B26">
            <w:pPr>
              <w:spacing w:after="0"/>
              <w:ind w:left="33" w:right="0" w:firstLine="0"/>
              <w:jc w:val="left"/>
            </w:pPr>
            <w:r>
              <w:rPr>
                <w:rFonts w:ascii="Calibri" w:eastAsia="Calibri" w:hAnsi="Calibri" w:cs="Calibri"/>
                <w:color w:val="494645"/>
                <w:sz w:val="36"/>
              </w:rPr>
              <w:t>РЕБЕНКА В ШКОЛЕ</w:t>
            </w:r>
          </w:p>
        </w:tc>
      </w:tr>
    </w:tbl>
    <w:p w:rsidR="008B6289" w:rsidRDefault="006F0B26">
      <w:pPr>
        <w:pStyle w:val="1"/>
        <w:ind w:left="-8" w:right="31" w:firstLine="397"/>
      </w:pPr>
      <w:r>
        <w:t>Опора на возможности подопечного</w:t>
      </w:r>
    </w:p>
    <w:p w:rsidR="008B6289" w:rsidRDefault="006F0B26">
      <w:pPr>
        <w:ind w:left="-15" w:right="31"/>
      </w:pPr>
      <w:r>
        <w:t>Одна из первых и постоянно решаемых задач тьютора — определение возможностей подопечного. Под возможностями мы понимаем способность ребенка высидеть урок полностью, ответить на вопрос учителя, удерживать внимание определенное время, самостоятельно писать и</w:t>
      </w:r>
      <w:r>
        <w:t xml:space="preserve"> т. п.</w:t>
      </w:r>
    </w:p>
    <w:p w:rsidR="008B6289" w:rsidRDefault="006F0B26">
      <w:pPr>
        <w:pStyle w:val="1"/>
        <w:ind w:left="-8" w:right="31" w:firstLine="397"/>
      </w:pPr>
      <w:r>
        <w:t>Определение зоны ближайшего развития ребенка</w:t>
      </w:r>
    </w:p>
    <w:p w:rsidR="008B6289" w:rsidRDefault="006F0B26">
      <w:pPr>
        <w:ind w:left="-15" w:right="31"/>
      </w:pPr>
      <w:r>
        <w:t>Зона ближайшего развития ребенка формирует будущую цель работы на следующем этапе. Варианты:</w:t>
      </w:r>
    </w:p>
    <w:p w:rsidR="008B6289" w:rsidRDefault="006F0B26">
      <w:pPr>
        <w:numPr>
          <w:ilvl w:val="0"/>
          <w:numId w:val="10"/>
        </w:numPr>
        <w:ind w:right="31" w:hanging="227"/>
      </w:pPr>
      <w:r>
        <w:t xml:space="preserve">развитие умения играть в коллективные игры (после освоения этапа игр в паре), </w:t>
      </w:r>
    </w:p>
    <w:p w:rsidR="008B6289" w:rsidRDefault="006F0B26">
      <w:pPr>
        <w:numPr>
          <w:ilvl w:val="0"/>
          <w:numId w:val="10"/>
        </w:numPr>
        <w:ind w:right="31" w:hanging="227"/>
      </w:pPr>
      <w:r>
        <w:t>оперирование числами от 20 до 10</w:t>
      </w:r>
      <w:r>
        <w:t>0 (после освоения алгоритмов оперирования числами от 1 до 20).</w:t>
      </w:r>
    </w:p>
    <w:p w:rsidR="008B6289" w:rsidRDefault="006F0B26">
      <w:pPr>
        <w:pStyle w:val="1"/>
        <w:ind w:left="-8" w:right="31" w:firstLine="397"/>
      </w:pPr>
      <w:r>
        <w:lastRenderedPageBreak/>
        <w:t>Оценка динамики в деятельности ребенка</w:t>
      </w:r>
    </w:p>
    <w:p w:rsidR="008B6289" w:rsidRDefault="006F0B26">
      <w:pPr>
        <w:ind w:left="-15" w:right="31"/>
      </w:pPr>
      <w:r>
        <w:t xml:space="preserve">Исходя из поставленных целей и задач в конце запланированного периода работы производится оценка динамики работы с ребенком. Что удалось? Что не удалось? </w:t>
      </w:r>
      <w:r>
        <w:t>Каковы причины? Что нужно изменить в программе работы, подходах, методах, чтобы добиться желаемого результата? Возможно, нужно пересмотреть оценку возможностей ребенка и зону ближайшего развития? Ответы на эти вопросы помогут тьютору наметить дальнейшие пу</w:t>
      </w:r>
      <w:r>
        <w:t>ти работы.</w:t>
      </w:r>
    </w:p>
    <w:p w:rsidR="008B6289" w:rsidRDefault="006F0B26">
      <w:pPr>
        <w:pStyle w:val="1"/>
        <w:ind w:left="-8" w:right="31" w:firstLine="397"/>
      </w:pPr>
      <w:r>
        <w:t>Стиль обучения — индивидуальный подход</w:t>
      </w:r>
    </w:p>
    <w:p w:rsidR="008B6289" w:rsidRDefault="006F0B26">
      <w:pPr>
        <w:ind w:left="-15" w:right="31"/>
      </w:pPr>
      <w:r>
        <w:t>Понимание учебного материала возможно через:</w:t>
      </w:r>
    </w:p>
    <w:p w:rsidR="008B6289" w:rsidRDefault="006F0B26">
      <w:pPr>
        <w:numPr>
          <w:ilvl w:val="0"/>
          <w:numId w:val="11"/>
        </w:numPr>
        <w:ind w:right="31" w:hanging="227"/>
      </w:pPr>
      <w:r>
        <w:t>визуальное представление (картинки, тексты, таблицы);</w:t>
      </w:r>
    </w:p>
    <w:p w:rsidR="008B6289" w:rsidRDefault="006F0B26">
      <w:pPr>
        <w:numPr>
          <w:ilvl w:val="0"/>
          <w:numId w:val="11"/>
        </w:numPr>
        <w:ind w:right="31" w:hanging="227"/>
      </w:pPr>
      <w:r>
        <w:t>слуховое представление (рассказ учителя, чтение текста, музыка);</w:t>
      </w:r>
    </w:p>
    <w:p w:rsidR="008B6289" w:rsidRDefault="006F0B26">
      <w:pPr>
        <w:numPr>
          <w:ilvl w:val="0"/>
          <w:numId w:val="11"/>
        </w:numPr>
        <w:ind w:right="31" w:hanging="227"/>
      </w:pPr>
      <w:r>
        <w:t>тактильные ощущения (участие в опытах и уп</w:t>
      </w:r>
      <w:r>
        <w:t>ражнениях, где можно потрогать, подержать в руках, подвигаться);</w:t>
      </w:r>
    </w:p>
    <w:p w:rsidR="008B6289" w:rsidRDefault="006F0B26">
      <w:pPr>
        <w:numPr>
          <w:ilvl w:val="0"/>
          <w:numId w:val="11"/>
        </w:numPr>
        <w:ind w:right="31" w:hanging="227"/>
      </w:pPr>
      <w:r>
        <w:lastRenderedPageBreak/>
        <w:t>чувства (эмоциональная окраска изучаемого материала).</w:t>
      </w:r>
    </w:p>
    <w:p w:rsidR="008B6289" w:rsidRDefault="006F0B26">
      <w:pPr>
        <w:spacing w:after="0"/>
        <w:ind w:right="0" w:firstLine="0"/>
        <w:jc w:val="left"/>
      </w:pPr>
      <w:r>
        <w:rPr>
          <w:noProof/>
        </w:rPr>
        <w:drawing>
          <wp:inline distT="0" distB="0" distL="0" distR="0">
            <wp:extent cx="2123999" cy="1766200"/>
            <wp:effectExtent l="0" t="0" r="0" b="0"/>
            <wp:docPr id="1715" name="Picture 1715"/>
            <wp:cNvGraphicFramePr/>
            <a:graphic xmlns:a="http://schemas.openxmlformats.org/drawingml/2006/main">
              <a:graphicData uri="http://schemas.openxmlformats.org/drawingml/2006/picture">
                <pic:pic xmlns:pic="http://schemas.openxmlformats.org/drawingml/2006/picture">
                  <pic:nvPicPr>
                    <pic:cNvPr id="1715" name="Picture 1715"/>
                    <pic:cNvPicPr/>
                  </pic:nvPicPr>
                  <pic:blipFill>
                    <a:blip r:embed="rId20"/>
                    <a:stretch>
                      <a:fillRect/>
                    </a:stretch>
                  </pic:blipFill>
                  <pic:spPr>
                    <a:xfrm>
                      <a:off x="0" y="0"/>
                      <a:ext cx="2123999" cy="1766200"/>
                    </a:xfrm>
                    <a:prstGeom prst="rect">
                      <a:avLst/>
                    </a:prstGeom>
                  </pic:spPr>
                </pic:pic>
              </a:graphicData>
            </a:graphic>
          </wp:inline>
        </w:drawing>
      </w:r>
    </w:p>
    <w:p w:rsidR="008B6289" w:rsidRDefault="006F0B26">
      <w:pPr>
        <w:spacing w:after="0"/>
        <w:ind w:left="43" w:right="0" w:hanging="10"/>
        <w:jc w:val="left"/>
      </w:pPr>
      <w:r>
        <w:rPr>
          <w:rFonts w:ascii="Calibri" w:eastAsia="Calibri" w:hAnsi="Calibri" w:cs="Calibri"/>
          <w:b/>
          <w:color w:val="494645"/>
          <w:sz w:val="36"/>
        </w:rPr>
        <w:t xml:space="preserve">6. </w:t>
      </w:r>
      <w:r>
        <w:rPr>
          <w:rFonts w:ascii="Calibri" w:eastAsia="Calibri" w:hAnsi="Calibri" w:cs="Calibri"/>
          <w:color w:val="494645"/>
          <w:sz w:val="36"/>
        </w:rPr>
        <w:t xml:space="preserve">ПРИЕМЫ </w:t>
      </w:r>
    </w:p>
    <w:p w:rsidR="008B6289" w:rsidRDefault="006F0B26">
      <w:pPr>
        <w:spacing w:after="0"/>
        <w:ind w:left="43" w:right="0" w:hanging="10"/>
        <w:jc w:val="left"/>
      </w:pPr>
      <w:r>
        <w:rPr>
          <w:rFonts w:ascii="Calibri" w:eastAsia="Calibri" w:hAnsi="Calibri" w:cs="Calibri"/>
          <w:noProof/>
          <w:color w:val="000000"/>
        </w:rPr>
        <mc:AlternateContent>
          <mc:Choice Requires="wpg">
            <w:drawing>
              <wp:anchor distT="0" distB="0" distL="114300" distR="114300" simplePos="0" relativeHeight="251673600" behindDoc="0" locked="0" layoutInCell="1" allowOverlap="1">
                <wp:simplePos x="0" y="0"/>
                <wp:positionH relativeFrom="column">
                  <wp:posOffset>20721</wp:posOffset>
                </wp:positionH>
                <wp:positionV relativeFrom="paragraph">
                  <wp:posOffset>-1383</wp:posOffset>
                </wp:positionV>
                <wp:extent cx="71996" cy="432003"/>
                <wp:effectExtent l="0" t="0" r="0" b="0"/>
                <wp:wrapSquare wrapText="bothSides"/>
                <wp:docPr id="69334" name="Group 69334"/>
                <wp:cNvGraphicFramePr/>
                <a:graphic xmlns:a="http://schemas.openxmlformats.org/drawingml/2006/main">
                  <a:graphicData uri="http://schemas.microsoft.com/office/word/2010/wordprocessingGroup">
                    <wpg:wgp>
                      <wpg:cNvGrpSpPr/>
                      <wpg:grpSpPr>
                        <a:xfrm>
                          <a:off x="0" y="0"/>
                          <a:ext cx="71996" cy="432003"/>
                          <a:chOff x="0" y="0"/>
                          <a:chExt cx="71996" cy="432003"/>
                        </a:xfrm>
                      </wpg:grpSpPr>
                      <wps:wsp>
                        <wps:cNvPr id="78609" name="Shape 78609"/>
                        <wps:cNvSpPr/>
                        <wps:spPr>
                          <a:xfrm>
                            <a:off x="0" y="0"/>
                            <a:ext cx="71996" cy="432003"/>
                          </a:xfrm>
                          <a:custGeom>
                            <a:avLst/>
                            <a:gdLst/>
                            <a:ahLst/>
                            <a:cxnLst/>
                            <a:rect l="0" t="0" r="0" b="0"/>
                            <a:pathLst>
                              <a:path w="71996" h="432003">
                                <a:moveTo>
                                  <a:pt x="0" y="0"/>
                                </a:moveTo>
                                <a:lnTo>
                                  <a:pt x="71996" y="0"/>
                                </a:lnTo>
                                <a:lnTo>
                                  <a:pt x="71996" y="432003"/>
                                </a:lnTo>
                                <a:lnTo>
                                  <a:pt x="0" y="432003"/>
                                </a:lnTo>
                                <a:lnTo>
                                  <a:pt x="0" y="0"/>
                                </a:lnTo>
                              </a:path>
                            </a:pathLst>
                          </a:custGeom>
                          <a:ln w="0" cap="flat">
                            <a:miter lim="127000"/>
                          </a:ln>
                        </wps:spPr>
                        <wps:style>
                          <a:lnRef idx="0">
                            <a:srgbClr val="000000">
                              <a:alpha val="0"/>
                            </a:srgbClr>
                          </a:lnRef>
                          <a:fillRef idx="1">
                            <a:srgbClr val="494645"/>
                          </a:fillRef>
                          <a:effectRef idx="0">
                            <a:scrgbClr r="0" g="0" b="0"/>
                          </a:effectRef>
                          <a:fontRef idx="none"/>
                        </wps:style>
                        <wps:bodyPr/>
                      </wps:wsp>
                    </wpg:wgp>
                  </a:graphicData>
                </a:graphic>
              </wp:anchor>
            </w:drawing>
          </mc:Choice>
          <mc:Fallback xmlns:a="http://schemas.openxmlformats.org/drawingml/2006/main">
            <w:pict>
              <v:group id="Group 69334" style="width:5.669pt;height:34.016pt;position:absolute;mso-position-horizontal-relative:text;mso-position-horizontal:absolute;margin-left:1.63161pt;mso-position-vertical-relative:text;margin-top:-0.108948pt;" coordsize="719,4320">
                <v:shape id="Shape 78610" style="position:absolute;width:719;height:4320;left:0;top:0;" coordsize="71996,432003" path="m0,0l71996,0l71996,432003l0,432003l0,0">
                  <v:stroke weight="0pt" endcap="flat" joinstyle="miter" miterlimit="10" on="false" color="#000000" opacity="0"/>
                  <v:fill on="true" color="#494645"/>
                </v:shape>
                <w10:wrap type="square"/>
              </v:group>
            </w:pict>
          </mc:Fallback>
        </mc:AlternateContent>
      </w:r>
      <w:r>
        <w:rPr>
          <w:rFonts w:ascii="Calibri" w:eastAsia="Calibri" w:hAnsi="Calibri" w:cs="Calibri"/>
          <w:color w:val="494645"/>
          <w:sz w:val="36"/>
        </w:rPr>
        <w:t xml:space="preserve">РАБОТЫ </w:t>
      </w:r>
    </w:p>
    <w:p w:rsidR="008B6289" w:rsidRDefault="006F0B26">
      <w:pPr>
        <w:spacing w:after="0"/>
        <w:ind w:left="43" w:right="0" w:hanging="10"/>
        <w:jc w:val="left"/>
      </w:pPr>
      <w:r>
        <w:rPr>
          <w:rFonts w:ascii="Calibri" w:eastAsia="Calibri" w:hAnsi="Calibri" w:cs="Calibri"/>
          <w:color w:val="494645"/>
          <w:sz w:val="36"/>
        </w:rPr>
        <w:t>ТЬЮТОРА</w:t>
      </w:r>
    </w:p>
    <w:p w:rsidR="008B6289" w:rsidRDefault="006F0B26">
      <w:pPr>
        <w:pStyle w:val="1"/>
        <w:ind w:left="-8" w:right="31" w:firstLine="397"/>
      </w:pPr>
      <w:r>
        <w:t>Место для отдыха и предметы для успокоения</w:t>
      </w:r>
    </w:p>
    <w:p w:rsidR="008B6289" w:rsidRDefault="006F0B26">
      <w:pPr>
        <w:ind w:left="-15" w:right="31"/>
      </w:pPr>
      <w:r>
        <w:t>Необходимо выделить для ребенка специальное место, где он мог бы побыть один во время перемены. Желательно, чтобы в этом месте было тихо, свет был неярким. Во время урока у ребенка должна быть возможность вый ти из класса. У ребенка может быть любимый пред</w:t>
      </w:r>
      <w:r>
        <w:t>мет (игрушка, веревочка), которым он может манипулировать, чтобы снизить напряжение. Желательно найти способ, при котором он будет это делать, не отвлекая других учеников. Например, на первое время ребенка можно посадить за последнюю парту. Он будет как бы</w:t>
      </w:r>
      <w:r>
        <w:t xml:space="preserve"> наблюдателем за всем, что происходит в классе, постепенно привыкая к обстановке. Чтобы этот процесс прошел наиболее быстро и безболезненно, тьютору необходимо объяснять ребенку, что происходит в классе. С этой целью можно использовать карточки с описанием</w:t>
      </w:r>
      <w:r>
        <w:t xml:space="preserve"> элементов урока.</w:t>
      </w:r>
    </w:p>
    <w:p w:rsidR="008B6289" w:rsidRDefault="006F0B26">
      <w:pPr>
        <w:ind w:left="-15" w:right="31"/>
      </w:pPr>
      <w:r>
        <w:rPr>
          <w:rFonts w:ascii="Calibri" w:eastAsia="Calibri" w:hAnsi="Calibri" w:cs="Calibri"/>
          <w:noProof/>
          <w:color w:val="000000"/>
        </w:rPr>
        <mc:AlternateContent>
          <mc:Choice Requires="wpg">
            <w:drawing>
              <wp:anchor distT="0" distB="0" distL="114300" distR="114300" simplePos="0" relativeHeight="251674624" behindDoc="0" locked="0" layoutInCell="1" allowOverlap="1">
                <wp:simplePos x="0" y="0"/>
                <wp:positionH relativeFrom="page">
                  <wp:posOffset>2987993</wp:posOffset>
                </wp:positionH>
                <wp:positionV relativeFrom="page">
                  <wp:posOffset>612001</wp:posOffset>
                </wp:positionV>
                <wp:extent cx="2511006" cy="691197"/>
                <wp:effectExtent l="0" t="0" r="0" b="0"/>
                <wp:wrapSquare wrapText="bothSides"/>
                <wp:docPr id="69336" name="Group 69336"/>
                <wp:cNvGraphicFramePr/>
                <a:graphic xmlns:a="http://schemas.openxmlformats.org/drawingml/2006/main">
                  <a:graphicData uri="http://schemas.microsoft.com/office/word/2010/wordprocessingGroup">
                    <wpg:wgp>
                      <wpg:cNvGrpSpPr/>
                      <wpg:grpSpPr>
                        <a:xfrm>
                          <a:off x="0" y="0"/>
                          <a:ext cx="2511006" cy="691197"/>
                          <a:chOff x="0" y="0"/>
                          <a:chExt cx="2511006" cy="691197"/>
                        </a:xfrm>
                      </wpg:grpSpPr>
                      <wps:wsp>
                        <wps:cNvPr id="78611" name="Shape 78611"/>
                        <wps:cNvSpPr/>
                        <wps:spPr>
                          <a:xfrm>
                            <a:off x="0" y="0"/>
                            <a:ext cx="2511006" cy="691197"/>
                          </a:xfrm>
                          <a:custGeom>
                            <a:avLst/>
                            <a:gdLst/>
                            <a:ahLst/>
                            <a:cxnLst/>
                            <a:rect l="0" t="0" r="0" b="0"/>
                            <a:pathLst>
                              <a:path w="2511006" h="691197">
                                <a:moveTo>
                                  <a:pt x="0" y="0"/>
                                </a:moveTo>
                                <a:lnTo>
                                  <a:pt x="2511006" y="0"/>
                                </a:lnTo>
                                <a:lnTo>
                                  <a:pt x="2511006" y="691197"/>
                                </a:lnTo>
                                <a:lnTo>
                                  <a:pt x="0" y="691197"/>
                                </a:lnTo>
                                <a:lnTo>
                                  <a:pt x="0" y="0"/>
                                </a:lnTo>
                              </a:path>
                            </a:pathLst>
                          </a:custGeom>
                          <a:ln w="0" cap="flat">
                            <a:miter lim="127000"/>
                          </a:ln>
                        </wps:spPr>
                        <wps:style>
                          <a:lnRef idx="0">
                            <a:srgbClr val="000000">
                              <a:alpha val="0"/>
                            </a:srgbClr>
                          </a:lnRef>
                          <a:fillRef idx="1">
                            <a:srgbClr val="91BE39"/>
                          </a:fillRef>
                          <a:effectRef idx="0">
                            <a:scrgbClr r="0" g="0" b="0"/>
                          </a:effectRef>
                          <a:fontRef idx="none"/>
                        </wps:style>
                        <wps:bodyPr/>
                      </wps:wsp>
                    </wpg:wgp>
                  </a:graphicData>
                </a:graphic>
              </wp:anchor>
            </w:drawing>
          </mc:Choice>
          <mc:Fallback xmlns:a="http://schemas.openxmlformats.org/drawingml/2006/main">
            <w:pict>
              <v:group id="Group 69336" style="width:197.717pt;height:54.425pt;position:absolute;mso-position-horizontal-relative:page;mso-position-horizontal:absolute;margin-left:235.275pt;mso-position-vertical-relative:page;margin-top:48.189pt;" coordsize="25110,6911">
                <v:shape id="Shape 78612" style="position:absolute;width:25110;height:6911;left:0;top:0;" coordsize="2511006,691197" path="m0,0l2511006,0l2511006,691197l0,691197l0,0">
                  <v:stroke weight="0pt" endcap="flat" joinstyle="miter" miterlimit="10" on="false" color="#000000" opacity="0"/>
                  <v:fill on="true" color="#91be39"/>
                </v:shape>
                <w10:wrap type="square"/>
              </v:group>
            </w:pict>
          </mc:Fallback>
        </mc:AlternateContent>
      </w:r>
      <w:r>
        <w:t>Ребенок должен иметь возможность выйти из класса в случае, когда он сильно встревожен, расстроен, испуган, разгневан. В такой ситуации тьютору лучше отвести ребенка в комфортное место, где можно поговорить, обсудить ситуацию, помочь ребе</w:t>
      </w:r>
      <w:r>
        <w:t>нку успокоиться, прежде чем вновь возвращаться в класс. Обращения к ученику со стороны учителя должны быть спокойные, с мягкостью в голосе. Если тьютор замечает, что ребенок не понимает, что происходит в классе, необходимопрокомментировать обстановку и объ</w:t>
      </w:r>
      <w:r>
        <w:t>яснять ребенку — «почему, что и как».</w:t>
      </w:r>
    </w:p>
    <w:p w:rsidR="008B6289" w:rsidRDefault="006F0B26">
      <w:pPr>
        <w:ind w:left="-15" w:right="31"/>
      </w:pPr>
      <w:r>
        <w:t xml:space="preserve">В целях успокоения можно использовать «мячики­ежики», мешочки с крупой, мнущиеся </w:t>
      </w:r>
      <w:r>
        <w:lastRenderedPageBreak/>
        <w:t>мячики­релаксанты. Если ребенку необходимо что­то теребить в руках, он может это делать, держа предмет и опустив руку под стол, чтобы не отвлекать своими действиями других уче</w:t>
      </w:r>
      <w:r>
        <w:t>ников.</w:t>
      </w:r>
    </w:p>
    <w:p w:rsidR="008B6289" w:rsidRDefault="006F0B26">
      <w:pPr>
        <w:pStyle w:val="1"/>
        <w:ind w:left="407" w:right="31"/>
      </w:pPr>
      <w:r>
        <w:t>Поощрения</w:t>
      </w:r>
    </w:p>
    <w:p w:rsidR="008B6289" w:rsidRDefault="006F0B26">
      <w:pPr>
        <w:ind w:left="-15" w:right="31"/>
      </w:pPr>
      <w:r>
        <w:t>Грамотное использование поощрения ребенка с особенностями развития позволяет добиваться многого. Как уже говорилось ранее, для каждого ребенка наилучшим поощрением его деятельности будет что­то свое. В школах традиционно сложилось так, что</w:t>
      </w:r>
      <w:r>
        <w:t xml:space="preserve"> поощрениями являются лишь словесные оценки («молодец», «правильно», «хорошо») и 5­балльная система отметок. Причем «единицы» и «двойки» ставят крайне редко. В первом классе отметки не выставляют: детям в тетрадках приклеивают наклейки с солнышками и звезд</w:t>
      </w:r>
      <w:r>
        <w:t>очками.</w:t>
      </w:r>
    </w:p>
    <w:p w:rsidR="008B6289" w:rsidRDefault="006F0B26">
      <w:pPr>
        <w:ind w:left="-15" w:right="31"/>
      </w:pPr>
      <w:r>
        <w:t>Для ребенка с особенностями развития такая система поощрений может быть совершенно непонятной и неинтересной, по крайней мере, первое время. Поэтому тьютору, работающему с ребенком с особенностями развития, необходимо выяснить, какой вид положитель</w:t>
      </w:r>
      <w:r>
        <w:t xml:space="preserve">ного подкрепления будет восприниматься подопечным как </w:t>
      </w:r>
      <w:r>
        <w:lastRenderedPageBreak/>
        <w:t>одобрение и поощрение его действий. В условияхурока это может быть более частое прикосновение, обнимание, более частый эмоциональный и глазной контакт с ребенком. На индивидуальных занятиях можно исполь</w:t>
      </w:r>
      <w:r>
        <w:t>зовать пищевое подкрепление, более частое физическое воздействие. Также, если ребенок достаточно активный, ему можно давать возможность подвигаться после успешно выполненного задания.</w:t>
      </w:r>
    </w:p>
    <w:p w:rsidR="008B6289" w:rsidRDefault="006F0B26">
      <w:pPr>
        <w:spacing w:after="1" w:line="258" w:lineRule="auto"/>
        <w:ind w:left="-15" w:right="30"/>
      </w:pPr>
      <w:r>
        <w:rPr>
          <w:b/>
          <w:i/>
        </w:rPr>
        <w:t>Пищевое подкрепление — временная мера, главные задачи которой — снижение</w:t>
      </w:r>
      <w:r>
        <w:rPr>
          <w:b/>
          <w:i/>
        </w:rPr>
        <w:t xml:space="preserve"> тревожности и поощрение деятельности.</w:t>
      </w:r>
    </w:p>
    <w:p w:rsidR="008B6289" w:rsidRDefault="006F0B26">
      <w:pPr>
        <w:numPr>
          <w:ilvl w:val="0"/>
          <w:numId w:val="12"/>
        </w:numPr>
        <w:ind w:right="31" w:hanging="227"/>
      </w:pPr>
      <w:r>
        <w:t>Необходимо получить согла­сие родителей на использование пищевого подкрепления.</w:t>
      </w:r>
    </w:p>
    <w:p w:rsidR="008B6289" w:rsidRDefault="006F0B26">
      <w:pPr>
        <w:numPr>
          <w:ilvl w:val="0"/>
          <w:numId w:val="12"/>
        </w:numPr>
        <w:ind w:right="31" w:hanging="227"/>
      </w:pPr>
      <w:r>
        <w:t>Вид еды (угощения) должен быть в обязательном порядке согласован с родителями.</w:t>
      </w:r>
    </w:p>
    <w:p w:rsidR="008B6289" w:rsidRDefault="006F0B26">
      <w:pPr>
        <w:numPr>
          <w:ilvl w:val="0"/>
          <w:numId w:val="12"/>
        </w:numPr>
        <w:ind w:right="31" w:hanging="227"/>
      </w:pPr>
      <w:r>
        <w:t>Количество угощения и вре­мя его приема не должны существе</w:t>
      </w:r>
      <w:r>
        <w:t>нно влиять на аппетит ребенка (то есть нежелательно принимать сладкое перед обедом).</w:t>
      </w:r>
    </w:p>
    <w:p w:rsidR="008B6289" w:rsidRDefault="006F0B26">
      <w:pPr>
        <w:numPr>
          <w:ilvl w:val="0"/>
          <w:numId w:val="12"/>
        </w:numPr>
        <w:ind w:right="31" w:hanging="227"/>
      </w:pPr>
      <w:r>
        <w:t xml:space="preserve">Объем однократно даваемого ребенку угощения за правильно выполненную часть </w:t>
      </w:r>
      <w:r>
        <w:lastRenderedPageBreak/>
        <w:t>задания должен быть небольшим.</w:t>
      </w:r>
    </w:p>
    <w:p w:rsidR="008B6289" w:rsidRDefault="006F0B26">
      <w:pPr>
        <w:numPr>
          <w:ilvl w:val="0"/>
          <w:numId w:val="12"/>
        </w:numPr>
        <w:ind w:right="31" w:hanging="227"/>
      </w:pPr>
      <w:r>
        <w:t>Важно помнить о гигиене. Руки ребенка (и, конечно, тьютора) должн</w:t>
      </w:r>
      <w:r>
        <w:t>ы быть чистыми (можно использовать влажные салфетки).</w:t>
      </w:r>
    </w:p>
    <w:p w:rsidR="008B6289" w:rsidRDefault="006F0B26">
      <w:pPr>
        <w:numPr>
          <w:ilvl w:val="0"/>
          <w:numId w:val="12"/>
        </w:numPr>
        <w:ind w:right="31" w:hanging="227"/>
      </w:pPr>
      <w:r>
        <w:t>Поощрение можно давать толь­ко в отсутствие других детей.</w:t>
      </w:r>
    </w:p>
    <w:p w:rsidR="008B6289" w:rsidRDefault="006F0B26">
      <w:pPr>
        <w:numPr>
          <w:ilvl w:val="0"/>
          <w:numId w:val="12"/>
        </w:numPr>
        <w:ind w:right="31" w:hanging="227"/>
      </w:pPr>
      <w:r>
        <w:t>Вместе с угощением необходимо говорить:«Молодец!», «Хорошо выполнил задание» и т. п.</w:t>
      </w:r>
    </w:p>
    <w:p w:rsidR="008B6289" w:rsidRDefault="006F0B26">
      <w:pPr>
        <w:ind w:left="-15" w:right="31"/>
      </w:pPr>
      <w:r>
        <w:t>Со временем следует уменьшать количество пищевого подкрепле</w:t>
      </w:r>
      <w:r>
        <w:t>ния, заменяя его словесным либо физическим (поглаживание по спине, похлопывание по плечу).</w:t>
      </w:r>
    </w:p>
    <w:p w:rsidR="008B6289" w:rsidRDefault="006F0B26">
      <w:pPr>
        <w:ind w:left="-15" w:right="31"/>
      </w:pPr>
      <w:r>
        <w:t>С ребенком также необходимо четко оговаривать, за какой объем сделанных заданий он сможет получить угощение. В случае если ребенок не выполнил положенный объем работ</w:t>
      </w:r>
      <w:r>
        <w:t>ы, пищевое угощение ему не дается (либо дается меньшая порция).</w:t>
      </w:r>
    </w:p>
    <w:p w:rsidR="008B6289" w:rsidRDefault="006F0B26">
      <w:pPr>
        <w:ind w:left="-15" w:right="31"/>
      </w:pPr>
      <w:r>
        <w:t xml:space="preserve">Некоторые дети (особенно с расстройствами аутистического </w:t>
      </w:r>
      <w:r>
        <w:t xml:space="preserve">спектра) могут даже при маленьком объеме угощения очень сильно сконцентрироваться на ощущениях, получаемых от еды (вкусе пищи, самом процессе жевания), и </w:t>
      </w:r>
      <w:r>
        <w:lastRenderedPageBreak/>
        <w:t>потерять внимание к учебномупроцессу. В таком случае пищевое поощрение лучше не применять, а вместо не</w:t>
      </w:r>
      <w:r>
        <w:t>го использовать физическое подкрепление или, например, музыкальное. Допустим, в результате хорошо выполненного задания ребенок 30 секунд слушает свою любимую музыку.</w:t>
      </w:r>
    </w:p>
    <w:p w:rsidR="008B6289" w:rsidRDefault="006F0B26">
      <w:pPr>
        <w:ind w:left="-15" w:right="31"/>
      </w:pPr>
      <w:r>
        <w:rPr>
          <w:noProof/>
        </w:rPr>
        <w:lastRenderedPageBreak/>
        <w:drawing>
          <wp:anchor distT="0" distB="0" distL="114300" distR="114300" simplePos="0" relativeHeight="251675648" behindDoc="0" locked="0" layoutInCell="1" allowOverlap="0">
            <wp:simplePos x="0" y="0"/>
            <wp:positionH relativeFrom="page">
              <wp:posOffset>2986992</wp:posOffset>
            </wp:positionH>
            <wp:positionV relativeFrom="page">
              <wp:posOffset>1</wp:posOffset>
            </wp:positionV>
            <wp:extent cx="2512562" cy="7920000"/>
            <wp:effectExtent l="0" t="0" r="0" b="0"/>
            <wp:wrapSquare wrapText="bothSides"/>
            <wp:docPr id="1926" name="Picture 1926"/>
            <wp:cNvGraphicFramePr/>
            <a:graphic xmlns:a="http://schemas.openxmlformats.org/drawingml/2006/main">
              <a:graphicData uri="http://schemas.openxmlformats.org/drawingml/2006/picture">
                <pic:pic xmlns:pic="http://schemas.openxmlformats.org/drawingml/2006/picture">
                  <pic:nvPicPr>
                    <pic:cNvPr id="1926" name="Picture 1926"/>
                    <pic:cNvPicPr/>
                  </pic:nvPicPr>
                  <pic:blipFill>
                    <a:blip r:embed="rId21"/>
                    <a:stretch>
                      <a:fillRect/>
                    </a:stretch>
                  </pic:blipFill>
                  <pic:spPr>
                    <a:xfrm>
                      <a:off x="0" y="0"/>
                      <a:ext cx="2512562" cy="7920000"/>
                    </a:xfrm>
                    <a:prstGeom prst="rect">
                      <a:avLst/>
                    </a:prstGeom>
                  </pic:spPr>
                </pic:pic>
              </a:graphicData>
            </a:graphic>
          </wp:anchor>
        </w:drawing>
      </w:r>
      <w:r>
        <w:t xml:space="preserve">В качестве угощения можно </w:t>
      </w:r>
      <w:r>
        <w:lastRenderedPageBreak/>
        <w:t xml:space="preserve">предлагать то, что ребенок очень любит: драже, орехи, печенье. </w:t>
      </w:r>
      <w:r>
        <w:t>Крупное печенье лучше ломать на маленькие кусочки.</w:t>
      </w:r>
    </w:p>
    <w:p w:rsidR="008B6289" w:rsidRDefault="006F0B26">
      <w:pPr>
        <w:ind w:left="-15" w:right="31"/>
      </w:pPr>
      <w:r>
        <w:t>С родителями также желательно договориться о том,что используемый вид любимой еды ребенок на время работы по этой методике получает только во время занятий с тьютором.</w:t>
      </w:r>
    </w:p>
    <w:p w:rsidR="008B6289" w:rsidRDefault="006F0B26">
      <w:pPr>
        <w:ind w:left="-15" w:right="31"/>
      </w:pPr>
      <w:r>
        <w:t>Бывает и такая ситуация, когда еда по</w:t>
      </w:r>
      <w:r>
        <w:t>могает чрезмерно активному ребенку удерживаться в рамках урока.</w:t>
      </w:r>
    </w:p>
    <w:p w:rsidR="008B6289" w:rsidRDefault="008B6289">
      <w:pPr>
        <w:sectPr w:rsidR="008B6289">
          <w:type w:val="continuous"/>
          <w:pgSz w:w="8674" w:h="12472"/>
          <w:pgMar w:top="888" w:right="1107" w:bottom="1219" w:left="624" w:header="720" w:footer="720" w:gutter="0"/>
          <w:cols w:num="2" w:space="185"/>
        </w:sectPr>
      </w:pPr>
    </w:p>
    <w:p w:rsidR="008B6289" w:rsidRDefault="006F0B26">
      <w:pPr>
        <w:spacing w:after="0"/>
        <w:ind w:left="43" w:right="0" w:hanging="10"/>
        <w:jc w:val="left"/>
      </w:pPr>
      <w:r>
        <w:rPr>
          <w:rFonts w:ascii="Calibri" w:eastAsia="Calibri" w:hAnsi="Calibri" w:cs="Calibri"/>
          <w:b/>
          <w:color w:val="494645"/>
          <w:sz w:val="36"/>
        </w:rPr>
        <w:lastRenderedPageBreak/>
        <w:t xml:space="preserve">7. </w:t>
      </w:r>
      <w:r>
        <w:rPr>
          <w:rFonts w:ascii="Calibri" w:eastAsia="Calibri" w:hAnsi="Calibri" w:cs="Calibri"/>
          <w:color w:val="494645"/>
          <w:sz w:val="36"/>
        </w:rPr>
        <w:t xml:space="preserve">ВЕДЕНИЕ </w:t>
      </w:r>
    </w:p>
    <w:p w:rsidR="008B6289" w:rsidRDefault="006F0B26">
      <w:pPr>
        <w:spacing w:after="80"/>
        <w:ind w:left="43" w:right="0" w:hanging="10"/>
        <w:jc w:val="left"/>
      </w:pPr>
      <w:r>
        <w:rPr>
          <w:rFonts w:ascii="Calibri" w:eastAsia="Calibri" w:hAnsi="Calibri" w:cs="Calibri"/>
          <w:noProof/>
          <w:color w:val="000000"/>
        </w:rPr>
        <mc:AlternateContent>
          <mc:Choice Requires="wpg">
            <w:drawing>
              <wp:inline distT="0" distB="0" distL="0" distR="0">
                <wp:extent cx="71996" cy="185395"/>
                <wp:effectExtent l="0" t="0" r="0" b="0"/>
                <wp:docPr id="63617" name="Group 63617"/>
                <wp:cNvGraphicFramePr/>
                <a:graphic xmlns:a="http://schemas.openxmlformats.org/drawingml/2006/main">
                  <a:graphicData uri="http://schemas.microsoft.com/office/word/2010/wordprocessingGroup">
                    <wpg:wgp>
                      <wpg:cNvGrpSpPr/>
                      <wpg:grpSpPr>
                        <a:xfrm>
                          <a:off x="0" y="0"/>
                          <a:ext cx="71996" cy="185395"/>
                          <a:chOff x="0" y="0"/>
                          <a:chExt cx="71996" cy="185395"/>
                        </a:xfrm>
                      </wpg:grpSpPr>
                      <wps:wsp>
                        <wps:cNvPr id="78625" name="Shape 78625"/>
                        <wps:cNvSpPr/>
                        <wps:spPr>
                          <a:xfrm>
                            <a:off x="0" y="0"/>
                            <a:ext cx="71996" cy="185395"/>
                          </a:xfrm>
                          <a:custGeom>
                            <a:avLst/>
                            <a:gdLst/>
                            <a:ahLst/>
                            <a:cxnLst/>
                            <a:rect l="0" t="0" r="0" b="0"/>
                            <a:pathLst>
                              <a:path w="71996" h="185395">
                                <a:moveTo>
                                  <a:pt x="0" y="0"/>
                                </a:moveTo>
                                <a:lnTo>
                                  <a:pt x="71996" y="0"/>
                                </a:lnTo>
                                <a:lnTo>
                                  <a:pt x="71996" y="185395"/>
                                </a:lnTo>
                                <a:lnTo>
                                  <a:pt x="0" y="185395"/>
                                </a:lnTo>
                                <a:lnTo>
                                  <a:pt x="0" y="0"/>
                                </a:lnTo>
                              </a:path>
                            </a:pathLst>
                          </a:custGeom>
                          <a:ln w="0" cap="flat">
                            <a:miter lim="127000"/>
                          </a:ln>
                        </wps:spPr>
                        <wps:style>
                          <a:lnRef idx="0">
                            <a:srgbClr val="000000">
                              <a:alpha val="0"/>
                            </a:srgbClr>
                          </a:lnRef>
                          <a:fillRef idx="1">
                            <a:srgbClr val="494645"/>
                          </a:fillRef>
                          <a:effectRef idx="0">
                            <a:scrgbClr r="0" g="0" b="0"/>
                          </a:effectRef>
                          <a:fontRef idx="none"/>
                        </wps:style>
                        <wps:bodyPr/>
                      </wps:wsp>
                    </wpg:wgp>
                  </a:graphicData>
                </a:graphic>
              </wp:inline>
            </w:drawing>
          </mc:Choice>
          <mc:Fallback xmlns:a="http://schemas.openxmlformats.org/drawingml/2006/main">
            <w:pict>
              <v:group id="Group 63617" style="width:5.669pt;height:14.598pt;mso-position-horizontal-relative:char;mso-position-vertical-relative:line" coordsize="719,1853">
                <v:shape id="Shape 78626" style="position:absolute;width:719;height:1853;left:0;top:0;" coordsize="71996,185395" path="m0,0l71996,0l71996,185395l0,185395l0,0">
                  <v:stroke weight="0pt" endcap="flat" joinstyle="miter" miterlimit="10" on="false" color="#000000" opacity="0"/>
                  <v:fill on="true" color="#494645"/>
                </v:shape>
              </v:group>
            </w:pict>
          </mc:Fallback>
        </mc:AlternateContent>
      </w:r>
      <w:r>
        <w:rPr>
          <w:rFonts w:ascii="Calibri" w:eastAsia="Calibri" w:hAnsi="Calibri" w:cs="Calibri"/>
          <w:color w:val="494645"/>
          <w:sz w:val="36"/>
        </w:rPr>
        <w:t xml:space="preserve"> ДОКУМЕНТАЦИИ</w:t>
      </w:r>
    </w:p>
    <w:p w:rsidR="008B6289" w:rsidRDefault="006F0B26">
      <w:pPr>
        <w:ind w:left="-15" w:right="31"/>
      </w:pPr>
      <w:r>
        <w:t>Для успешной работы тьютора предусмотрено ведение им следующей документации:</w:t>
      </w:r>
    </w:p>
    <w:p w:rsidR="008B6289" w:rsidRDefault="006F0B26">
      <w:pPr>
        <w:numPr>
          <w:ilvl w:val="0"/>
          <w:numId w:val="13"/>
        </w:numPr>
        <w:ind w:right="31" w:hanging="227"/>
      </w:pPr>
      <w:r>
        <w:t xml:space="preserve">Рекомендации специалистов для работы с ребенком с ОВЗ. </w:t>
      </w:r>
    </w:p>
    <w:p w:rsidR="008B6289" w:rsidRDefault="006F0B26">
      <w:pPr>
        <w:numPr>
          <w:ilvl w:val="0"/>
          <w:numId w:val="13"/>
        </w:numPr>
        <w:ind w:right="31" w:hanging="227"/>
      </w:pPr>
      <w:r>
        <w:t>Дневник набл</w:t>
      </w:r>
      <w:r>
        <w:t xml:space="preserve">юдений за ребенком. </w:t>
      </w:r>
    </w:p>
    <w:p w:rsidR="008B6289" w:rsidRDefault="006F0B26">
      <w:pPr>
        <w:spacing w:after="1" w:line="258" w:lineRule="auto"/>
        <w:ind w:left="-15" w:right="30"/>
      </w:pPr>
      <w:r>
        <w:rPr>
          <w:b/>
          <w:i/>
        </w:rPr>
        <w:t>Дневник — форма отчетности, которая позволяет фиксировать наблюдения, отслеживать динамику развития ребенка.</w:t>
      </w:r>
    </w:p>
    <w:p w:rsidR="008B6289" w:rsidRDefault="006F0B26">
      <w:pPr>
        <w:spacing w:after="1" w:line="258" w:lineRule="auto"/>
        <w:ind w:left="407" w:right="31" w:hanging="10"/>
      </w:pPr>
      <w:r>
        <w:rPr>
          <w:b/>
        </w:rPr>
        <w:t>Виды дневников:</w:t>
      </w:r>
    </w:p>
    <w:p w:rsidR="008B6289" w:rsidRDefault="006F0B26">
      <w:pPr>
        <w:numPr>
          <w:ilvl w:val="1"/>
          <w:numId w:val="13"/>
        </w:numPr>
        <w:spacing w:after="0" w:line="256" w:lineRule="auto"/>
        <w:ind w:right="31"/>
      </w:pPr>
      <w:r>
        <w:rPr>
          <w:u w:val="single" w:color="181717"/>
        </w:rPr>
        <w:t>Дневник, в котором тьютор</w:t>
      </w:r>
      <w:r>
        <w:t xml:space="preserve"> </w:t>
      </w:r>
      <w:r>
        <w:rPr>
          <w:u w:val="single" w:color="181717"/>
        </w:rPr>
        <w:t>фиксирует значимые проявления</w:t>
      </w:r>
      <w:r>
        <w:t xml:space="preserve"> </w:t>
      </w:r>
      <w:r>
        <w:rPr>
          <w:u w:val="single" w:color="181717"/>
        </w:rPr>
        <w:t>поведения подопечного с целью</w:t>
      </w:r>
      <w:r>
        <w:t xml:space="preserve"> </w:t>
      </w:r>
      <w:r>
        <w:rPr>
          <w:u w:val="single" w:color="181717"/>
        </w:rPr>
        <w:t>отслеживания динамики уч</w:t>
      </w:r>
      <w:r>
        <w:rPr>
          <w:u w:val="single" w:color="181717"/>
        </w:rPr>
        <w:t>ебной</w:t>
      </w:r>
      <w:r>
        <w:t xml:space="preserve"> </w:t>
      </w:r>
      <w:r>
        <w:rPr>
          <w:u w:val="single" w:color="181717"/>
        </w:rPr>
        <w:t>и социальной жизни подопечного.</w:t>
      </w:r>
      <w:r>
        <w:t xml:space="preserve"> Помимо особенностей поведения ребенка тьютор фиксирует и свои </w:t>
      </w:r>
      <w:r>
        <w:lastRenderedPageBreak/>
        <w:t>действия, и действия учителя; эмоциональные реакции на ту или иную ситуацию.</w:t>
      </w:r>
    </w:p>
    <w:p w:rsidR="008B6289" w:rsidRDefault="006F0B26">
      <w:pPr>
        <w:ind w:left="-15" w:right="31"/>
      </w:pPr>
      <w:r>
        <w:t xml:space="preserve">Ежедневные записи дневника помогут проследить, как ребенок включается в задания, в коммуникацию, что меняется, с какими трудностями он сталкивается. </w:t>
      </w:r>
    </w:p>
    <w:p w:rsidR="008B6289" w:rsidRDefault="006F0B26">
      <w:pPr>
        <w:numPr>
          <w:ilvl w:val="1"/>
          <w:numId w:val="13"/>
        </w:numPr>
        <w:ind w:right="31"/>
      </w:pPr>
      <w:r>
        <w:rPr>
          <w:rFonts w:ascii="Calibri" w:eastAsia="Calibri" w:hAnsi="Calibri" w:cs="Calibri"/>
          <w:noProof/>
          <w:color w:val="000000"/>
        </w:rPr>
        <mc:AlternateContent>
          <mc:Choice Requires="wpg">
            <w:drawing>
              <wp:anchor distT="0" distB="0" distL="114300" distR="114300" simplePos="0" relativeHeight="251676672" behindDoc="0" locked="0" layoutInCell="1" allowOverlap="1">
                <wp:simplePos x="0" y="0"/>
                <wp:positionH relativeFrom="page">
                  <wp:posOffset>2664003</wp:posOffset>
                </wp:positionH>
                <wp:positionV relativeFrom="page">
                  <wp:posOffset>612001</wp:posOffset>
                </wp:positionV>
                <wp:extent cx="2844000" cy="432003"/>
                <wp:effectExtent l="0" t="0" r="0" b="0"/>
                <wp:wrapSquare wrapText="bothSides"/>
                <wp:docPr id="63619" name="Group 63619"/>
                <wp:cNvGraphicFramePr/>
                <a:graphic xmlns:a="http://schemas.openxmlformats.org/drawingml/2006/main">
                  <a:graphicData uri="http://schemas.microsoft.com/office/word/2010/wordprocessingGroup">
                    <wpg:wgp>
                      <wpg:cNvGrpSpPr/>
                      <wpg:grpSpPr>
                        <a:xfrm>
                          <a:off x="0" y="0"/>
                          <a:ext cx="2844000" cy="432003"/>
                          <a:chOff x="0" y="0"/>
                          <a:chExt cx="2844000" cy="432003"/>
                        </a:xfrm>
                      </wpg:grpSpPr>
                      <wps:wsp>
                        <wps:cNvPr id="78631" name="Shape 78631"/>
                        <wps:cNvSpPr/>
                        <wps:spPr>
                          <a:xfrm>
                            <a:off x="0" y="0"/>
                            <a:ext cx="2844000" cy="432003"/>
                          </a:xfrm>
                          <a:custGeom>
                            <a:avLst/>
                            <a:gdLst/>
                            <a:ahLst/>
                            <a:cxnLst/>
                            <a:rect l="0" t="0" r="0" b="0"/>
                            <a:pathLst>
                              <a:path w="2844000" h="432003">
                                <a:moveTo>
                                  <a:pt x="0" y="0"/>
                                </a:moveTo>
                                <a:lnTo>
                                  <a:pt x="2844000" y="0"/>
                                </a:lnTo>
                                <a:lnTo>
                                  <a:pt x="2844000" y="432003"/>
                                </a:lnTo>
                                <a:lnTo>
                                  <a:pt x="0" y="432003"/>
                                </a:lnTo>
                                <a:lnTo>
                                  <a:pt x="0" y="0"/>
                                </a:lnTo>
                              </a:path>
                            </a:pathLst>
                          </a:custGeom>
                          <a:ln w="0" cap="flat">
                            <a:miter lim="127000"/>
                          </a:ln>
                        </wps:spPr>
                        <wps:style>
                          <a:lnRef idx="0">
                            <a:srgbClr val="000000">
                              <a:alpha val="0"/>
                            </a:srgbClr>
                          </a:lnRef>
                          <a:fillRef idx="1">
                            <a:srgbClr val="91BE39"/>
                          </a:fillRef>
                          <a:effectRef idx="0">
                            <a:scrgbClr r="0" g="0" b="0"/>
                          </a:effectRef>
                          <a:fontRef idx="none"/>
                        </wps:style>
                        <wps:bodyPr/>
                      </wps:wsp>
                    </wpg:wgp>
                  </a:graphicData>
                </a:graphic>
              </wp:anchor>
            </w:drawing>
          </mc:Choice>
          <mc:Fallback xmlns:a="http://schemas.openxmlformats.org/drawingml/2006/main">
            <w:pict>
              <v:group id="Group 63619" style="width:223.937pt;height:34.016pt;position:absolute;mso-position-horizontal-relative:page;mso-position-horizontal:absolute;margin-left:209.764pt;mso-position-vertical-relative:page;margin-top:48.189pt;" coordsize="28440,4320">
                <v:shape id="Shape 78632" style="position:absolute;width:28440;height:4320;left:0;top:0;" coordsize="2844000,432003" path="m0,0l2844000,0l2844000,432003l0,432003l0,0">
                  <v:stroke weight="0pt" endcap="flat" joinstyle="miter" miterlimit="10" on="false" color="#000000" opacity="0"/>
                  <v:fill on="true" color="#91be39"/>
                </v:shape>
                <w10:wrap type="square"/>
              </v:group>
            </w:pict>
          </mc:Fallback>
        </mc:AlternateContent>
      </w:r>
      <w:r>
        <w:rPr>
          <w:u w:val="single" w:color="181717"/>
        </w:rPr>
        <w:t>Дневник как форма прило­жения к отчетности перед вышестоящей психолого­педагогической инстанцией.</w:t>
      </w:r>
      <w:r>
        <w:t xml:space="preserve"> Такая ф</w:t>
      </w:r>
      <w:r>
        <w:t xml:space="preserve">орма отчетности должна вестись в соответствии с требованиями этой инстанции. Логика документа такого рода предполагает наличие даты записей, цели (она может быть общей, в начале дневника), задач, используемых методов и </w:t>
      </w:r>
      <w:r>
        <w:lastRenderedPageBreak/>
        <w:t xml:space="preserve">отметки типа «удалось — не удалось». </w:t>
      </w:r>
    </w:p>
    <w:p w:rsidR="008B6289" w:rsidRDefault="006F0B26">
      <w:pPr>
        <w:numPr>
          <w:ilvl w:val="1"/>
          <w:numId w:val="13"/>
        </w:numPr>
        <w:ind w:right="31"/>
      </w:pPr>
      <w:r>
        <w:rPr>
          <w:u w:val="single" w:color="181717"/>
        </w:rPr>
        <w:t>Дневник как способ ин­формирования родителей о жизни, учебе и успехах их ребенка.</w:t>
      </w:r>
      <w:r>
        <w:t xml:space="preserve"> Благодаря такой форме дневника родители смогут максимально полно представить себе картину жизни их ребенка в школе и понять, как проходит процесс обучения. Нередко чтение записей тьютора бывает очень полезным для родителей, так как позволяет им прийти к </w:t>
      </w:r>
      <w:r>
        <w:lastRenderedPageBreak/>
        <w:t>о</w:t>
      </w:r>
      <w:r>
        <w:t>сознанию того, что их ребенок успешен в деятельности и может вести активную жизнь без их участия.</w:t>
      </w:r>
    </w:p>
    <w:p w:rsidR="008B6289" w:rsidRDefault="006F0B26">
      <w:pPr>
        <w:ind w:left="-15" w:right="31"/>
      </w:pPr>
      <w:r>
        <w:t>Тьютор может вести любые другие записи, помогающие объективно оценить возможности ребенка; выявить проблемы, с которыми необходимо работать; сформулировать ко</w:t>
      </w:r>
      <w:r>
        <w:t xml:space="preserve">нкретные задачи в работе с данным учеником; составить индивидуальный план работы. Например, заполнять в начале и в конце полугодия, или учебного года таблицу сформированности основных навыков. </w:t>
      </w:r>
    </w:p>
    <w:p w:rsidR="008B6289" w:rsidRDefault="008B6289">
      <w:pPr>
        <w:sectPr w:rsidR="008B6289">
          <w:type w:val="continuous"/>
          <w:pgSz w:w="8674" w:h="12472"/>
          <w:pgMar w:top="1372" w:right="1112" w:bottom="1440" w:left="624" w:header="720" w:footer="720" w:gutter="0"/>
          <w:cols w:num="2" w:space="181"/>
        </w:sectPr>
      </w:pPr>
    </w:p>
    <w:p w:rsidR="008B6289" w:rsidRDefault="006F0B26">
      <w:pPr>
        <w:pStyle w:val="1"/>
        <w:ind w:left="2" w:right="31"/>
      </w:pPr>
      <w:r>
        <w:lastRenderedPageBreak/>
        <w:t>Таблица сформированности основных навыков</w:t>
      </w:r>
    </w:p>
    <w:tbl>
      <w:tblPr>
        <w:tblStyle w:val="TableGrid"/>
        <w:tblW w:w="6897" w:type="dxa"/>
        <w:tblInd w:w="-957" w:type="dxa"/>
        <w:tblCellMar>
          <w:top w:w="23" w:type="dxa"/>
          <w:left w:w="56" w:type="dxa"/>
          <w:bottom w:w="0" w:type="dxa"/>
          <w:right w:w="43" w:type="dxa"/>
        </w:tblCellMar>
        <w:tblLook w:val="04A0" w:firstRow="1" w:lastRow="0" w:firstColumn="1" w:lastColumn="0" w:noHBand="0" w:noVBand="1"/>
      </w:tblPr>
      <w:tblGrid>
        <w:gridCol w:w="5235"/>
        <w:gridCol w:w="1662"/>
      </w:tblGrid>
      <w:tr w:rsidR="008B6289">
        <w:trPr>
          <w:trHeight w:val="1738"/>
        </w:trPr>
        <w:tc>
          <w:tcPr>
            <w:tcW w:w="5234" w:type="dxa"/>
            <w:tcBorders>
              <w:top w:val="single" w:sz="6" w:space="0" w:color="6E6F6E"/>
              <w:left w:val="single" w:sz="6" w:space="0" w:color="6E6F6E"/>
              <w:bottom w:val="single" w:sz="8" w:space="0" w:color="6E6F6E"/>
              <w:right w:val="single" w:sz="8" w:space="0" w:color="6E6F6E"/>
            </w:tcBorders>
            <w:vAlign w:val="bottom"/>
          </w:tcPr>
          <w:p w:rsidR="008B6289" w:rsidRDefault="006F0B26">
            <w:pPr>
              <w:spacing w:after="0"/>
              <w:ind w:right="14" w:firstLine="0"/>
              <w:jc w:val="center"/>
            </w:pPr>
            <w:r>
              <w:rPr>
                <w:b/>
                <w:sz w:val="20"/>
              </w:rPr>
              <w:t>Деятельность ребенка</w:t>
            </w:r>
          </w:p>
        </w:tc>
        <w:tc>
          <w:tcPr>
            <w:tcW w:w="1662" w:type="dxa"/>
            <w:tcBorders>
              <w:top w:val="single" w:sz="6" w:space="0" w:color="6E6F6E"/>
              <w:left w:val="single" w:sz="8" w:space="0" w:color="6E6F6E"/>
              <w:bottom w:val="single" w:sz="8" w:space="0" w:color="6E6F6E"/>
              <w:right w:val="single" w:sz="6" w:space="0" w:color="6E6F6E"/>
            </w:tcBorders>
            <w:vAlign w:val="bottom"/>
          </w:tcPr>
          <w:p w:rsidR="008B6289" w:rsidRDefault="006F0B26">
            <w:pPr>
              <w:spacing w:after="22"/>
              <w:ind w:right="14" w:firstLine="0"/>
              <w:jc w:val="center"/>
            </w:pPr>
            <w:r>
              <w:rPr>
                <w:sz w:val="20"/>
              </w:rPr>
              <w:t>Делает  +</w:t>
            </w:r>
          </w:p>
          <w:p w:rsidR="008B6289" w:rsidRDefault="006F0B26">
            <w:pPr>
              <w:spacing w:after="0" w:line="282" w:lineRule="auto"/>
              <w:ind w:right="0" w:firstLine="0"/>
              <w:jc w:val="center"/>
            </w:pPr>
            <w:r>
              <w:rPr>
                <w:sz w:val="20"/>
              </w:rPr>
              <w:t>Делает не всегда  +­</w:t>
            </w:r>
          </w:p>
          <w:p w:rsidR="008B6289" w:rsidRDefault="006F0B26">
            <w:pPr>
              <w:spacing w:after="22"/>
              <w:ind w:left="63" w:right="0" w:firstLine="0"/>
              <w:jc w:val="left"/>
            </w:pPr>
            <w:r>
              <w:rPr>
                <w:sz w:val="20"/>
              </w:rPr>
              <w:t xml:space="preserve">Делает, но редко  </w:t>
            </w:r>
          </w:p>
          <w:p w:rsidR="008B6289" w:rsidRDefault="006F0B26">
            <w:pPr>
              <w:spacing w:after="22"/>
              <w:ind w:right="14" w:firstLine="0"/>
              <w:jc w:val="center"/>
            </w:pPr>
            <w:r>
              <w:rPr>
                <w:sz w:val="20"/>
              </w:rPr>
              <w:t xml:space="preserve">­+ </w:t>
            </w:r>
          </w:p>
          <w:p w:rsidR="008B6289" w:rsidRDefault="006F0B26">
            <w:pPr>
              <w:spacing w:after="0"/>
              <w:ind w:right="14" w:firstLine="0"/>
              <w:jc w:val="center"/>
            </w:pPr>
            <w:r>
              <w:rPr>
                <w:sz w:val="20"/>
              </w:rPr>
              <w:t>Не делает ­</w:t>
            </w: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b/>
                <w:i/>
                <w:sz w:val="20"/>
              </w:rPr>
              <w:t>Маршрутная деятельность</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1088"/>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Знает, где раздевалка; приходя в школу, идет в раздевалку, в соответствующее место; верхнюю одежду вешает на вешалку, переобувается, пакет с обувью также вешает на вешалку</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Берет свой портфель и идет в свой класс</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816"/>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lastRenderedPageBreak/>
              <w:t>В классе находит свое место; достает из портфеля необходимые вещи в соответствии с уроком; портфель помещает на соответствующее место</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544"/>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В течение урока находится в классе, сидит или двигается в соответствии с указаниями учителя</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544"/>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pPr>
            <w:r>
              <w:rPr>
                <w:sz w:val="20"/>
              </w:rPr>
              <w:t>После урока меняет учебники и тетради для следующего урока</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1088"/>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Во время перемены вместе с другими учениками под руководством учителя выходит из класса, гуляет в рекреации или идет в столовую, в спортзал, в другие классы, после уроков — в раздевалку</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После уроков собирает все вещи в портфель</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Другое</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544"/>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2089" w:firstLine="0"/>
              <w:jc w:val="left"/>
            </w:pPr>
            <w:r>
              <w:rPr>
                <w:b/>
                <w:i/>
                <w:sz w:val="20"/>
              </w:rPr>
              <w:t>Витальная деятельность (навыки самообслуживания)</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544"/>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Во время урока (или на перемене) может попроситься в туалет</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Может самостоятельно сходить в туалет во время перемены</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Моет руки перед едой и после туалета</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Находясь в столовой, ест</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Другое</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b/>
                <w:i/>
                <w:sz w:val="20"/>
              </w:rPr>
              <w:t>Коммуникативная деятельность</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Выполняет инструкции учителя</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Может повторять действия за учителем</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bl>
    <w:p w:rsidR="008B6289" w:rsidRDefault="008B6289">
      <w:pPr>
        <w:spacing w:after="0"/>
        <w:ind w:left="-631" w:right="651" w:firstLine="0"/>
        <w:jc w:val="left"/>
      </w:pPr>
    </w:p>
    <w:tbl>
      <w:tblPr>
        <w:tblStyle w:val="TableGrid"/>
        <w:tblW w:w="6897" w:type="dxa"/>
        <w:tblInd w:w="0" w:type="dxa"/>
        <w:tblCellMar>
          <w:top w:w="23" w:type="dxa"/>
          <w:left w:w="57" w:type="dxa"/>
          <w:bottom w:w="0" w:type="dxa"/>
          <w:right w:w="23" w:type="dxa"/>
        </w:tblCellMar>
        <w:tblLook w:val="04A0" w:firstRow="1" w:lastRow="0" w:firstColumn="1" w:lastColumn="0" w:noHBand="0" w:noVBand="1"/>
      </w:tblPr>
      <w:tblGrid>
        <w:gridCol w:w="5235"/>
        <w:gridCol w:w="1662"/>
      </w:tblGrid>
      <w:tr w:rsidR="008B6289">
        <w:trPr>
          <w:trHeight w:val="376"/>
        </w:trPr>
        <w:tc>
          <w:tcPr>
            <w:tcW w:w="5234" w:type="dxa"/>
            <w:tcBorders>
              <w:top w:val="single" w:sz="8" w:space="0" w:color="6E6F6E"/>
              <w:left w:val="single" w:sz="6" w:space="0" w:color="6E6F6E"/>
              <w:bottom w:val="single" w:sz="8" w:space="0" w:color="6E6F6E"/>
              <w:right w:val="single" w:sz="8" w:space="0" w:color="6E6F6E"/>
            </w:tcBorders>
            <w:vAlign w:val="bottom"/>
          </w:tcPr>
          <w:p w:rsidR="008B6289" w:rsidRDefault="006F0B26">
            <w:pPr>
              <w:spacing w:after="0"/>
              <w:ind w:right="0" w:firstLine="0"/>
              <w:jc w:val="left"/>
            </w:pPr>
            <w:r>
              <w:rPr>
                <w:sz w:val="20"/>
              </w:rPr>
              <w:t>Смотрит на учителя</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lastRenderedPageBreak/>
              <w:t>Задает вопросы</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Отвечает на вопросы</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Поднимает руку, когда знает ответ</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544"/>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Может по просьбе учителя выйти из­за парты и ответить у доски</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544"/>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Копирует то, что делают другие ученики, если не успел за учителем</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На перемене общается со сверстниками</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Другое</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b/>
                <w:i/>
                <w:sz w:val="20"/>
              </w:rPr>
              <w:t>Учебная деятельность</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Может самостоятельно писать</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544"/>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Может самостоятельно открыть учебник или тетрадь на нужном месте</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544"/>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Пользуется не только ручкой, но и остальными канцтоварами в соответствии с заданием</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Рисует</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Пользуется красками, фломастерами, мелками</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Другое</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b/>
                <w:i/>
                <w:sz w:val="20"/>
              </w:rPr>
              <w:t>Этика отношений</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Здоровается (прощается) в соответствии с ситуацией</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pPr>
            <w:r>
              <w:rPr>
                <w:sz w:val="20"/>
              </w:rPr>
              <w:t>Обращается к учителям на «вы», к сверстникам — на «ты»</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Ждет, когда надо ждать всех</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Помогает другим, по просьбе</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lastRenderedPageBreak/>
              <w:t>Помогает другим, без просьбы, по ситуации</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Поздравляет, выражает радость успеху других</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Переживает за других в случае грустной ситуации</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Другое</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b/>
                <w:i/>
                <w:sz w:val="20"/>
              </w:rPr>
              <w:t>Осознавание себя и смысла учебы</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Радуется похвале</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Понимает и серьезен, когда его действия критикуют</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Стремится исправить свое поведение или оценку</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Выражает разную степень интереса к темам и урокам</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544"/>
        </w:trPr>
        <w:tc>
          <w:tcPr>
            <w:tcW w:w="5234" w:type="dxa"/>
            <w:tcBorders>
              <w:top w:val="single" w:sz="8" w:space="0" w:color="6E6F6E"/>
              <w:left w:val="single" w:sz="6" w:space="0" w:color="6E6F6E"/>
              <w:bottom w:val="single" w:sz="8" w:space="0" w:color="6E6F6E"/>
              <w:right w:val="single" w:sz="8" w:space="0" w:color="6E6F6E"/>
            </w:tcBorders>
          </w:tcPr>
          <w:p w:rsidR="008B6289" w:rsidRDefault="006F0B26">
            <w:pPr>
              <w:spacing w:after="0"/>
              <w:ind w:right="0" w:firstLine="0"/>
              <w:jc w:val="left"/>
            </w:pPr>
            <w:r>
              <w:rPr>
                <w:sz w:val="20"/>
              </w:rPr>
              <w:t>Что­то любит больше, что­то меньше (рисовать, двигаться, слушать)</w:t>
            </w:r>
          </w:p>
        </w:tc>
        <w:tc>
          <w:tcPr>
            <w:tcW w:w="1662" w:type="dxa"/>
            <w:tcBorders>
              <w:top w:val="single" w:sz="8" w:space="0" w:color="6E6F6E"/>
              <w:left w:val="single" w:sz="8" w:space="0" w:color="6E6F6E"/>
              <w:bottom w:val="single" w:sz="8" w:space="0" w:color="6E6F6E"/>
              <w:right w:val="single" w:sz="6" w:space="0" w:color="6E6F6E"/>
            </w:tcBorders>
          </w:tcPr>
          <w:p w:rsidR="008B6289" w:rsidRDefault="008B6289">
            <w:pPr>
              <w:spacing w:after="160"/>
              <w:ind w:right="0" w:firstLine="0"/>
              <w:jc w:val="left"/>
            </w:pPr>
          </w:p>
        </w:tc>
      </w:tr>
      <w:tr w:rsidR="008B6289">
        <w:trPr>
          <w:trHeight w:val="272"/>
        </w:trPr>
        <w:tc>
          <w:tcPr>
            <w:tcW w:w="5234" w:type="dxa"/>
            <w:tcBorders>
              <w:top w:val="single" w:sz="8" w:space="0" w:color="6E6F6E"/>
              <w:left w:val="single" w:sz="6" w:space="0" w:color="6E6F6E"/>
              <w:bottom w:val="single" w:sz="6" w:space="0" w:color="6E6F6E"/>
              <w:right w:val="single" w:sz="8" w:space="0" w:color="6E6F6E"/>
            </w:tcBorders>
          </w:tcPr>
          <w:p w:rsidR="008B6289" w:rsidRDefault="006F0B26">
            <w:pPr>
              <w:spacing w:after="0"/>
              <w:ind w:right="0" w:firstLine="0"/>
              <w:jc w:val="left"/>
            </w:pPr>
            <w:r>
              <w:rPr>
                <w:sz w:val="20"/>
              </w:rPr>
              <w:t>Другое</w:t>
            </w:r>
          </w:p>
        </w:tc>
        <w:tc>
          <w:tcPr>
            <w:tcW w:w="1662" w:type="dxa"/>
            <w:tcBorders>
              <w:top w:val="single" w:sz="8" w:space="0" w:color="6E6F6E"/>
              <w:left w:val="single" w:sz="8" w:space="0" w:color="6E6F6E"/>
              <w:bottom w:val="single" w:sz="6" w:space="0" w:color="6E6F6E"/>
              <w:right w:val="single" w:sz="6" w:space="0" w:color="6E6F6E"/>
            </w:tcBorders>
          </w:tcPr>
          <w:p w:rsidR="008B6289" w:rsidRDefault="008B6289">
            <w:pPr>
              <w:spacing w:after="160"/>
              <w:ind w:right="0" w:firstLine="0"/>
              <w:jc w:val="left"/>
            </w:pPr>
          </w:p>
        </w:tc>
      </w:tr>
    </w:tbl>
    <w:p w:rsidR="008B6289" w:rsidRDefault="008B6289">
      <w:pPr>
        <w:sectPr w:rsidR="008B6289">
          <w:type w:val="continuous"/>
          <w:pgSz w:w="8674" w:h="12472"/>
          <w:pgMar w:top="1187" w:right="1440" w:bottom="1383" w:left="1440" w:header="720" w:footer="720" w:gutter="0"/>
          <w:cols w:space="720"/>
        </w:sectPr>
      </w:pPr>
    </w:p>
    <w:p w:rsidR="008B6289" w:rsidRDefault="006F0B26">
      <w:pPr>
        <w:spacing w:after="1" w:line="258" w:lineRule="auto"/>
        <w:ind w:left="-15" w:right="30" w:firstLine="397"/>
      </w:pPr>
      <w:r>
        <w:rPr>
          <w:b/>
          <w:color w:val="FFFEFD"/>
        </w:rPr>
        <w:lastRenderedPageBreak/>
        <w:t>Содержание и специфика деятельности тьютора</w:t>
      </w:r>
      <w:r>
        <w:rPr>
          <w:color w:val="FFFEFD"/>
        </w:rPr>
        <w:t xml:space="preserve"> обуславливается многими факторами, в том числе:</w:t>
      </w:r>
    </w:p>
    <w:p w:rsidR="008B6289" w:rsidRDefault="006F0B26">
      <w:pPr>
        <w:numPr>
          <w:ilvl w:val="0"/>
          <w:numId w:val="14"/>
        </w:numPr>
        <w:spacing w:after="1" w:line="258" w:lineRule="auto"/>
        <w:ind w:right="30" w:hanging="227"/>
      </w:pPr>
      <w:r>
        <w:rPr>
          <w:color w:val="FFFEFD"/>
        </w:rPr>
        <w:t>спецификой нарушений развития ребенка;</w:t>
      </w:r>
    </w:p>
    <w:p w:rsidR="008B6289" w:rsidRDefault="006F0B26">
      <w:pPr>
        <w:numPr>
          <w:ilvl w:val="0"/>
          <w:numId w:val="14"/>
        </w:numPr>
        <w:spacing w:after="1" w:line="258" w:lineRule="auto"/>
        <w:ind w:right="30" w:hanging="227"/>
      </w:pPr>
      <w:r>
        <w:rPr>
          <w:color w:val="FFFEFD"/>
        </w:rPr>
        <w:t>уровнем его активности;</w:t>
      </w:r>
    </w:p>
    <w:p w:rsidR="008B6289" w:rsidRDefault="006F0B26">
      <w:pPr>
        <w:numPr>
          <w:ilvl w:val="0"/>
          <w:numId w:val="14"/>
        </w:numPr>
        <w:spacing w:after="1" w:line="258" w:lineRule="auto"/>
        <w:ind w:right="30" w:hanging="227"/>
      </w:pPr>
      <w:r>
        <w:rPr>
          <w:color w:val="FFFEFD"/>
        </w:rPr>
        <w:t>степенью готовности учреждения к инклюзивному образованию, стадии включенности ОУ в работу по развитию инклюзивной практики;</w:t>
      </w:r>
    </w:p>
    <w:p w:rsidR="008B6289" w:rsidRDefault="006F0B26">
      <w:pPr>
        <w:numPr>
          <w:ilvl w:val="0"/>
          <w:numId w:val="14"/>
        </w:numPr>
        <w:spacing w:after="1" w:line="258" w:lineRule="auto"/>
        <w:ind w:right="30" w:hanging="227"/>
      </w:pPr>
      <w:r>
        <w:rPr>
          <w:color w:val="FFFEFD"/>
        </w:rPr>
        <w:t xml:space="preserve">степенью подготовленности педагогического коллектива, </w:t>
      </w:r>
      <w:r>
        <w:rPr>
          <w:color w:val="FFFEFD"/>
        </w:rPr>
        <w:lastRenderedPageBreak/>
        <w:t>возможностью д</w:t>
      </w:r>
      <w:r>
        <w:rPr>
          <w:color w:val="FFFEFD"/>
        </w:rPr>
        <w:t>ополнительного образования;</w:t>
      </w:r>
    </w:p>
    <w:p w:rsidR="008B6289" w:rsidRDefault="006F0B26">
      <w:pPr>
        <w:numPr>
          <w:ilvl w:val="0"/>
          <w:numId w:val="14"/>
        </w:numPr>
        <w:spacing w:after="1" w:line="258" w:lineRule="auto"/>
        <w:ind w:right="30" w:hanging="227"/>
      </w:pPr>
      <w:r>
        <w:rPr>
          <w:color w:val="FFFEFD"/>
        </w:rPr>
        <w:t>степенью заинтересованности в коррекционном процессе родителей;</w:t>
      </w:r>
    </w:p>
    <w:p w:rsidR="008B6289" w:rsidRDefault="006F0B26">
      <w:pPr>
        <w:numPr>
          <w:ilvl w:val="0"/>
          <w:numId w:val="14"/>
        </w:numPr>
        <w:spacing w:after="1" w:line="258" w:lineRule="auto"/>
        <w:ind w:right="30" w:hanging="227"/>
      </w:pPr>
      <w:r>
        <w:rPr>
          <w:color w:val="FFFEFD"/>
        </w:rPr>
        <w:t>уровнем профессиональной компетентности самого специалиста.</w:t>
      </w:r>
    </w:p>
    <w:p w:rsidR="008B6289" w:rsidRDefault="006F0B26">
      <w:pPr>
        <w:spacing w:after="0" w:line="258" w:lineRule="auto"/>
        <w:ind w:left="57" w:right="45" w:firstLine="397"/>
      </w:pPr>
      <w:r>
        <w:rPr>
          <w:b/>
          <w:color w:val="FFFEFD"/>
        </w:rPr>
        <w:t>Успешность тьюторской деятельности</w:t>
      </w:r>
      <w:r>
        <w:rPr>
          <w:color w:val="FFFEFD"/>
        </w:rPr>
        <w:t xml:space="preserve"> зависит от многих факторов:</w:t>
      </w:r>
    </w:p>
    <w:p w:rsidR="008B6289" w:rsidRDefault="006F0B26">
      <w:pPr>
        <w:numPr>
          <w:ilvl w:val="0"/>
          <w:numId w:val="14"/>
        </w:numPr>
        <w:spacing w:after="1" w:line="258" w:lineRule="auto"/>
        <w:ind w:right="30" w:hanging="227"/>
      </w:pPr>
      <w:r>
        <w:rPr>
          <w:color w:val="FFFEFD"/>
        </w:rPr>
        <w:t xml:space="preserve">психологическая готовность администрации </w:t>
      </w:r>
      <w:r>
        <w:rPr>
          <w:color w:val="FFFEFD"/>
        </w:rPr>
        <w:t>и</w:t>
      </w:r>
      <w:r>
        <w:t xml:space="preserve"> </w:t>
      </w:r>
      <w:r>
        <w:rPr>
          <w:color w:val="FFFEFD"/>
        </w:rPr>
        <w:t xml:space="preserve">коллектива </w:t>
      </w:r>
      <w:r>
        <w:rPr>
          <w:color w:val="FFFEFD"/>
        </w:rPr>
        <w:lastRenderedPageBreak/>
        <w:t>ОУ к инклюзии, понимание основных ценностей инклюзивной деятельности, согласие с</w:t>
      </w:r>
      <w:r>
        <w:t xml:space="preserve"> </w:t>
      </w:r>
      <w:r>
        <w:rPr>
          <w:color w:val="FFFEFD"/>
        </w:rPr>
        <w:t>ними;</w:t>
      </w:r>
    </w:p>
    <w:p w:rsidR="008B6289" w:rsidRDefault="006F0B26">
      <w:pPr>
        <w:numPr>
          <w:ilvl w:val="0"/>
          <w:numId w:val="14"/>
        </w:numPr>
        <w:spacing w:after="1" w:line="258" w:lineRule="auto"/>
        <w:ind w:right="30" w:hanging="227"/>
      </w:pPr>
      <w:r>
        <w:rPr>
          <w:rFonts w:ascii="Calibri" w:eastAsia="Calibri" w:hAnsi="Calibri" w:cs="Calibri"/>
          <w:noProof/>
          <w:color w:val="000000"/>
        </w:rPr>
        <mc:AlternateContent>
          <mc:Choice Requires="wpg">
            <w:drawing>
              <wp:anchor distT="0" distB="0" distL="114300" distR="114300" simplePos="0" relativeHeight="251677696" behindDoc="1" locked="0" layoutInCell="1" allowOverlap="1">
                <wp:simplePos x="0" y="0"/>
                <wp:positionH relativeFrom="column">
                  <wp:posOffset>-2375967</wp:posOffset>
                </wp:positionH>
                <wp:positionV relativeFrom="paragraph">
                  <wp:posOffset>-1686786</wp:posOffset>
                </wp:positionV>
                <wp:extent cx="4392005" cy="6517082"/>
                <wp:effectExtent l="0" t="0" r="0" b="0"/>
                <wp:wrapNone/>
                <wp:docPr id="76017" name="Group 76017"/>
                <wp:cNvGraphicFramePr/>
                <a:graphic xmlns:a="http://schemas.openxmlformats.org/drawingml/2006/main">
                  <a:graphicData uri="http://schemas.microsoft.com/office/word/2010/wordprocessingGroup">
                    <wpg:wgp>
                      <wpg:cNvGrpSpPr/>
                      <wpg:grpSpPr>
                        <a:xfrm>
                          <a:off x="0" y="0"/>
                          <a:ext cx="4392005" cy="6517082"/>
                          <a:chOff x="0" y="0"/>
                          <a:chExt cx="4392005" cy="6517082"/>
                        </a:xfrm>
                      </wpg:grpSpPr>
                      <wps:wsp>
                        <wps:cNvPr id="2374" name="Shape 2374"/>
                        <wps:cNvSpPr/>
                        <wps:spPr>
                          <a:xfrm>
                            <a:off x="2" y="0"/>
                            <a:ext cx="2123999" cy="4233596"/>
                          </a:xfrm>
                          <a:custGeom>
                            <a:avLst/>
                            <a:gdLst/>
                            <a:ahLst/>
                            <a:cxnLst/>
                            <a:rect l="0" t="0" r="0" b="0"/>
                            <a:pathLst>
                              <a:path w="2123999" h="4233596">
                                <a:moveTo>
                                  <a:pt x="179997" y="0"/>
                                </a:moveTo>
                                <a:lnTo>
                                  <a:pt x="2123999" y="0"/>
                                </a:lnTo>
                                <a:lnTo>
                                  <a:pt x="2123999" y="4233596"/>
                                </a:lnTo>
                                <a:lnTo>
                                  <a:pt x="0" y="4233596"/>
                                </a:lnTo>
                                <a:lnTo>
                                  <a:pt x="0" y="180010"/>
                                </a:lnTo>
                                <a:cubicBezTo>
                                  <a:pt x="0" y="0"/>
                                  <a:pt x="179997" y="0"/>
                                  <a:pt x="179997" y="0"/>
                                </a:cubicBezTo>
                                <a:close/>
                              </a:path>
                            </a:pathLst>
                          </a:custGeom>
                          <a:ln w="0" cap="flat">
                            <a:miter lim="127000"/>
                          </a:ln>
                        </wps:spPr>
                        <wps:style>
                          <a:lnRef idx="0">
                            <a:srgbClr val="000000">
                              <a:alpha val="0"/>
                            </a:srgbClr>
                          </a:lnRef>
                          <a:fillRef idx="1">
                            <a:srgbClr val="91BE39"/>
                          </a:fillRef>
                          <a:effectRef idx="0">
                            <a:scrgbClr r="0" g="0" b="0"/>
                          </a:effectRef>
                          <a:fontRef idx="none"/>
                        </wps:style>
                        <wps:bodyPr/>
                      </wps:wsp>
                      <wps:wsp>
                        <wps:cNvPr id="2375" name="Shape 2375"/>
                        <wps:cNvSpPr/>
                        <wps:spPr>
                          <a:xfrm>
                            <a:off x="2268005" y="0"/>
                            <a:ext cx="2123999" cy="4233596"/>
                          </a:xfrm>
                          <a:custGeom>
                            <a:avLst/>
                            <a:gdLst/>
                            <a:ahLst/>
                            <a:cxnLst/>
                            <a:rect l="0" t="0" r="0" b="0"/>
                            <a:pathLst>
                              <a:path w="2123999" h="4233596">
                                <a:moveTo>
                                  <a:pt x="0" y="0"/>
                                </a:moveTo>
                                <a:lnTo>
                                  <a:pt x="2123999" y="0"/>
                                </a:lnTo>
                                <a:lnTo>
                                  <a:pt x="2123999" y="4053612"/>
                                </a:lnTo>
                                <a:cubicBezTo>
                                  <a:pt x="2123999" y="4233596"/>
                                  <a:pt x="1944002" y="4233596"/>
                                  <a:pt x="1944002" y="4233596"/>
                                </a:cubicBezTo>
                                <a:lnTo>
                                  <a:pt x="0" y="4233596"/>
                                </a:lnTo>
                                <a:lnTo>
                                  <a:pt x="0" y="0"/>
                                </a:lnTo>
                                <a:close/>
                              </a:path>
                            </a:pathLst>
                          </a:custGeom>
                          <a:ln w="0" cap="flat">
                            <a:miter lim="127000"/>
                          </a:ln>
                        </wps:spPr>
                        <wps:style>
                          <a:lnRef idx="0">
                            <a:srgbClr val="000000">
                              <a:alpha val="0"/>
                            </a:srgbClr>
                          </a:lnRef>
                          <a:fillRef idx="1">
                            <a:srgbClr val="91BE39"/>
                          </a:fillRef>
                          <a:effectRef idx="0">
                            <a:scrgbClr r="0" g="0" b="0"/>
                          </a:effectRef>
                          <a:fontRef idx="none"/>
                        </wps:style>
                        <wps:bodyPr/>
                      </wps:wsp>
                      <pic:pic xmlns:pic="http://schemas.openxmlformats.org/drawingml/2006/picture">
                        <pic:nvPicPr>
                          <pic:cNvPr id="2437" name="Picture 2437"/>
                          <pic:cNvPicPr/>
                        </pic:nvPicPr>
                        <pic:blipFill>
                          <a:blip r:embed="rId22"/>
                          <a:stretch>
                            <a:fillRect/>
                          </a:stretch>
                        </pic:blipFill>
                        <pic:spPr>
                          <a:xfrm>
                            <a:off x="0" y="4405558"/>
                            <a:ext cx="4392003" cy="2111524"/>
                          </a:xfrm>
                          <a:prstGeom prst="rect">
                            <a:avLst/>
                          </a:prstGeom>
                        </pic:spPr>
                      </pic:pic>
                    </wpg:wgp>
                  </a:graphicData>
                </a:graphic>
              </wp:anchor>
            </w:drawing>
          </mc:Choice>
          <mc:Fallback xmlns:a="http://schemas.openxmlformats.org/drawingml/2006/main">
            <w:pict>
              <v:group id="Group 76017" style="width:345.827pt;height:513.156pt;position:absolute;z-index:-2147483644;mso-position-horizontal-relative:text;mso-position-horizontal:absolute;margin-left:-187.084pt;mso-position-vertical-relative:text;margin-top:-132.818pt;" coordsize="43920,65170">
                <v:shape id="Shape 2374" style="position:absolute;width:21239;height:42335;left:0;top:0;" coordsize="2123999,4233596" path="m179997,0l2123999,0l2123999,4233596l0,4233596l0,180010c0,0,179997,0,179997,0x">
                  <v:stroke weight="0pt" endcap="flat" joinstyle="miter" miterlimit="10" on="false" color="#000000" opacity="0"/>
                  <v:fill on="true" color="#91be39"/>
                </v:shape>
                <v:shape id="Shape 2375" style="position:absolute;width:21239;height:42335;left:22680;top:0;" coordsize="2123999,4233596" path="m0,0l2123999,0l2123999,4053612c2123999,4233596,1944002,4233596,1944002,4233596l0,4233596l0,0x">
                  <v:stroke weight="0pt" endcap="flat" joinstyle="miter" miterlimit="10" on="false" color="#000000" opacity="0"/>
                  <v:fill on="true" color="#91be39"/>
                </v:shape>
                <v:shape id="Picture 2437" style="position:absolute;width:43920;height:21115;left:0;top:44055;" filled="f">
                  <v:imagedata r:id="rId23"/>
                </v:shape>
              </v:group>
            </w:pict>
          </mc:Fallback>
        </mc:AlternateContent>
      </w:r>
      <w:r>
        <w:rPr>
          <w:color w:val="FFFEFD"/>
        </w:rPr>
        <w:t xml:space="preserve">наличие необходимых специалистов или договоренности о психолого­педагогическом сопровождении детей с ОВЗ специалистами из Ресурсных </w:t>
      </w:r>
      <w:r>
        <w:rPr>
          <w:color w:val="FFFEFD"/>
        </w:rPr>
        <w:lastRenderedPageBreak/>
        <w:t>центров, Центров психол</w:t>
      </w:r>
      <w:r>
        <w:rPr>
          <w:color w:val="FFFEFD"/>
        </w:rPr>
        <w:t>ого­педагогического развития и коррекции, ППМС центров;</w:t>
      </w:r>
    </w:p>
    <w:p w:rsidR="008B6289" w:rsidRDefault="006F0B26">
      <w:pPr>
        <w:numPr>
          <w:ilvl w:val="0"/>
          <w:numId w:val="14"/>
        </w:numPr>
        <w:spacing w:after="1" w:line="258" w:lineRule="auto"/>
        <w:ind w:right="30" w:hanging="227"/>
      </w:pPr>
      <w:r>
        <w:rPr>
          <w:color w:val="FFFEFD"/>
        </w:rPr>
        <w:t>наличие специальных условий обучения и воспитания детей с ограниченными возможностями здоровья.</w:t>
      </w:r>
    </w:p>
    <w:p w:rsidR="008B6289" w:rsidRDefault="008B6289">
      <w:pPr>
        <w:sectPr w:rsidR="008B6289">
          <w:type w:val="continuous"/>
          <w:pgSz w:w="8674" w:h="12472"/>
          <w:pgMar w:top="1440" w:right="828" w:bottom="1440" w:left="1304" w:header="720" w:footer="720" w:gutter="0"/>
          <w:cols w:num="2" w:space="576"/>
        </w:sectPr>
      </w:pPr>
    </w:p>
    <w:p w:rsidR="008B6289" w:rsidRDefault="006F0B26">
      <w:pPr>
        <w:spacing w:after="254"/>
        <w:ind w:left="10" w:right="31" w:hanging="10"/>
        <w:jc w:val="right"/>
      </w:pPr>
      <w:r>
        <w:rPr>
          <w:rFonts w:ascii="Calibri" w:eastAsia="Calibri" w:hAnsi="Calibri" w:cs="Calibri"/>
        </w:rPr>
        <w:lastRenderedPageBreak/>
        <w:t>Приложение № 1</w:t>
      </w:r>
    </w:p>
    <w:p w:rsidR="008B6289" w:rsidRDefault="006F0B26">
      <w:pPr>
        <w:spacing w:after="0"/>
        <w:ind w:left="10" w:right="46" w:hanging="10"/>
        <w:jc w:val="center"/>
      </w:pPr>
      <w:r>
        <w:rPr>
          <w:b/>
        </w:rPr>
        <w:t>Примерное положение</w:t>
      </w:r>
    </w:p>
    <w:p w:rsidR="008B6289" w:rsidRDefault="006F0B26">
      <w:pPr>
        <w:spacing w:after="269"/>
        <w:ind w:left="10" w:right="45" w:hanging="10"/>
        <w:jc w:val="center"/>
      </w:pPr>
      <w:r>
        <w:rPr>
          <w:b/>
        </w:rPr>
        <w:t>о тьюторе в общеобразовательной организации</w:t>
      </w:r>
    </w:p>
    <w:p w:rsidR="008B6289" w:rsidRDefault="006F0B26">
      <w:pPr>
        <w:pStyle w:val="1"/>
        <w:ind w:left="407" w:right="31"/>
      </w:pPr>
      <w:r>
        <w:t>1. Общие положения</w:t>
      </w:r>
    </w:p>
    <w:p w:rsidR="008B6289" w:rsidRDefault="006F0B26">
      <w:pPr>
        <w:ind w:left="-15" w:right="31"/>
      </w:pPr>
      <w:r>
        <w:t>1.1. Настоящее Положение о тьюторе в общеобразовательной организации (далее Положение) разработано в соответствии с законом РФ «Об образовании в Российской Федерации», Единым квалификационным справочником должностей руководителей, специа</w:t>
      </w:r>
      <w:r>
        <w:t>листов и служащих, раздел «Квалификационные характеристики должностей работников образования», утвержденным приказом Министерства здравоохранения и социального развития РФ от 14 августа 2009 г. № 593 Трудовым кодексом, Уставом ОУ. 1.2. Основные понятия:</w:t>
      </w:r>
    </w:p>
    <w:p w:rsidR="008B6289" w:rsidRDefault="006F0B26">
      <w:pPr>
        <w:ind w:left="-15" w:right="31"/>
      </w:pPr>
      <w:r>
        <w:rPr>
          <w:b/>
          <w:i/>
        </w:rPr>
        <w:t>Ть</w:t>
      </w:r>
      <w:r>
        <w:rPr>
          <w:b/>
          <w:i/>
        </w:rPr>
        <w:t>ютор</w:t>
      </w:r>
      <w:r>
        <w:t xml:space="preserve"> — это педагог, обеспечивающий разработку и сопровождение индивидуальных образовательных программ обучающихся, организующий процесс индивидуальной работы по выявлению, формированию и развитию познавательных интересов, учебных и социальных компетенций, </w:t>
      </w:r>
      <w:r>
        <w:t>коррекцию дезадаптивного проявления.</w:t>
      </w:r>
    </w:p>
    <w:p w:rsidR="008B6289" w:rsidRDefault="006F0B26">
      <w:pPr>
        <w:ind w:left="-15" w:right="31"/>
      </w:pPr>
      <w:r>
        <w:rPr>
          <w:b/>
          <w:i/>
        </w:rPr>
        <w:t>Тьюторское сопровождение</w:t>
      </w:r>
      <w:r>
        <w:t xml:space="preserve"> — образовательная технология, в рамках которой основной формой взаимодействия является индивидуальное консультирование обучающихся и их родителей (законных представителей) по вопросам формирован</w:t>
      </w:r>
      <w:r>
        <w:t xml:space="preserve">ия и индивидуальных учебных планов (далее — ИУП); проведение </w:t>
      </w:r>
      <w:r>
        <w:lastRenderedPageBreak/>
        <w:t>рефлексивно­проектных мероприятий с обучающимися по вопросам формирования и реализации индивидуальных образовательных траекторий.</w:t>
      </w:r>
    </w:p>
    <w:p w:rsidR="008B6289" w:rsidRDefault="006F0B26">
      <w:pPr>
        <w:spacing w:after="270"/>
        <w:ind w:left="-15" w:right="31"/>
      </w:pPr>
      <w:r>
        <w:t>1.3. Тьютор в своей деятельности руководствуется федеральными и р</w:t>
      </w:r>
      <w:r>
        <w:t>егиональными нормативными актами по вопросам образования, приказами и распоряжениями Минобрнауки РФ, решениями органов местного управления образованием, законом РФ «Об образовании в Российской Федерации», Уставом, Коллективным договором, трудовым договором</w:t>
      </w:r>
      <w:r>
        <w:t>, Правилами внутреннего распорядка образовательной организации, должностной инструкцией тьютора, настоящим Положением.</w:t>
      </w:r>
    </w:p>
    <w:p w:rsidR="008B6289" w:rsidRDefault="006F0B26">
      <w:pPr>
        <w:pStyle w:val="1"/>
        <w:ind w:left="407" w:right="31"/>
      </w:pPr>
      <w:r>
        <w:t>2. Цели и задачи тьютора</w:t>
      </w:r>
    </w:p>
    <w:p w:rsidR="008B6289" w:rsidRDefault="006F0B26">
      <w:pPr>
        <w:ind w:left="-15" w:right="31"/>
      </w:pPr>
      <w:r>
        <w:t>2.1. Основной целью тьютора является персональное сопровождение обучающегося в процессе его становления в образо</w:t>
      </w:r>
      <w:r>
        <w:t>вательном пространстве образовательной организации.</w:t>
      </w:r>
    </w:p>
    <w:p w:rsidR="008B6289" w:rsidRDefault="006F0B26">
      <w:pPr>
        <w:ind w:left="397" w:right="31" w:firstLine="0"/>
      </w:pPr>
      <w:r>
        <w:t>2.2. Задачи тьютора</w:t>
      </w:r>
    </w:p>
    <w:p w:rsidR="008B6289" w:rsidRDefault="006F0B26">
      <w:pPr>
        <w:numPr>
          <w:ilvl w:val="0"/>
          <w:numId w:val="15"/>
        </w:numPr>
        <w:ind w:right="31" w:hanging="227"/>
      </w:pPr>
      <w:r>
        <w:t>выявление индивидуальных образовательных и социальных потребностей обучающегося, определение возможностей и способов их реализации;</w:t>
      </w:r>
    </w:p>
    <w:p w:rsidR="008B6289" w:rsidRDefault="006F0B26">
      <w:pPr>
        <w:numPr>
          <w:ilvl w:val="0"/>
          <w:numId w:val="15"/>
        </w:numPr>
        <w:ind w:right="31" w:hanging="227"/>
      </w:pPr>
      <w:r>
        <w:t>помощь учителю в разработке и реализации ИУП как в р</w:t>
      </w:r>
      <w:r>
        <w:t>амках учебной деятельности, так и с целью развития социальных компетенций;</w:t>
      </w:r>
    </w:p>
    <w:p w:rsidR="008B6289" w:rsidRDefault="006F0B26">
      <w:pPr>
        <w:numPr>
          <w:ilvl w:val="0"/>
          <w:numId w:val="15"/>
        </w:numPr>
        <w:ind w:right="31" w:hanging="227"/>
      </w:pPr>
      <w:r>
        <w:t>создание условий для реальной индивидуализации процесса обучения в рамках учебной деятельности;</w:t>
      </w:r>
    </w:p>
    <w:p w:rsidR="008B6289" w:rsidRDefault="006F0B26">
      <w:pPr>
        <w:numPr>
          <w:ilvl w:val="0"/>
          <w:numId w:val="15"/>
        </w:numPr>
        <w:ind w:right="31" w:hanging="227"/>
      </w:pPr>
      <w:r>
        <w:t>организация и стимулирование разных видов деятельности обучающихся, в том числе в пол</w:t>
      </w:r>
      <w:r>
        <w:t>учении ими дополнительного образования;</w:t>
      </w:r>
    </w:p>
    <w:p w:rsidR="008B6289" w:rsidRDefault="006F0B26">
      <w:pPr>
        <w:numPr>
          <w:ilvl w:val="0"/>
          <w:numId w:val="15"/>
        </w:numPr>
        <w:ind w:right="31" w:hanging="227"/>
      </w:pPr>
      <w:r>
        <w:t>психолого­педагогическое сопровождение обучающихся, имеющих затруднения в вопросах формирования и реализации ИУП;</w:t>
      </w:r>
    </w:p>
    <w:p w:rsidR="008B6289" w:rsidRDefault="006F0B26">
      <w:pPr>
        <w:numPr>
          <w:ilvl w:val="0"/>
          <w:numId w:val="15"/>
        </w:numPr>
        <w:spacing w:after="270"/>
        <w:ind w:right="31" w:hanging="227"/>
      </w:pPr>
      <w:r>
        <w:t>мониторинг эффективности реализации индивидуального плана сопровождения ИУП.</w:t>
      </w:r>
    </w:p>
    <w:p w:rsidR="008B6289" w:rsidRDefault="006F0B26">
      <w:pPr>
        <w:pStyle w:val="1"/>
        <w:ind w:left="407" w:right="31"/>
      </w:pPr>
      <w:r>
        <w:t>3. Функции тьютора</w:t>
      </w:r>
    </w:p>
    <w:p w:rsidR="008B6289" w:rsidRDefault="006F0B26">
      <w:pPr>
        <w:ind w:left="-15" w:right="31"/>
      </w:pPr>
      <w:r>
        <w:t>Органи</w:t>
      </w:r>
      <w:r>
        <w:t>зуя индивиудальное сопровождение, тьютор осуществляет следующие функции:</w:t>
      </w:r>
    </w:p>
    <w:p w:rsidR="008B6289" w:rsidRDefault="006F0B26">
      <w:pPr>
        <w:ind w:left="-15" w:right="31"/>
      </w:pPr>
      <w:r>
        <w:lastRenderedPageBreak/>
        <w:t xml:space="preserve">3.1. </w:t>
      </w:r>
      <w:r>
        <w:rPr>
          <w:i/>
        </w:rPr>
        <w:t>Диагностическая:</w:t>
      </w:r>
      <w:r>
        <w:t xml:space="preserve"> сбор данных о проявлениях дезадаптивного проявления, трудностях усвоения программного материала, формировании учебных компетенций, социальной и бытовой адаптации</w:t>
      </w:r>
      <w:r>
        <w:t>.</w:t>
      </w:r>
    </w:p>
    <w:p w:rsidR="008B6289" w:rsidRDefault="006F0B26">
      <w:pPr>
        <w:ind w:left="-15" w:right="31"/>
      </w:pPr>
      <w:r>
        <w:t xml:space="preserve">3.2. </w:t>
      </w:r>
      <w:r>
        <w:rPr>
          <w:i/>
        </w:rPr>
        <w:t>Проектировочная:</w:t>
      </w:r>
      <w:r>
        <w:t xml:space="preserve"> выявление возможностей и ресурсов для преодоления имеющихся у обучающихся проблем и предусматривающая разработку средств и процедур тьюторского сопровождения.</w:t>
      </w:r>
    </w:p>
    <w:p w:rsidR="008B6289" w:rsidRDefault="006F0B26">
      <w:pPr>
        <w:ind w:left="-15" w:right="31"/>
      </w:pPr>
      <w:r>
        <w:t xml:space="preserve">3.3. </w:t>
      </w:r>
      <w:r>
        <w:rPr>
          <w:i/>
        </w:rPr>
        <w:t>Реализационная:</w:t>
      </w:r>
      <w:r>
        <w:t xml:space="preserve"> оказание помощи в самоопределении обучающихся в обра</w:t>
      </w:r>
      <w:r>
        <w:t>зовательном пространстве образовательной организации и поддержку обучающихся при решении возникающих затруднений и проблем.</w:t>
      </w:r>
    </w:p>
    <w:p w:rsidR="008B6289" w:rsidRDefault="006F0B26">
      <w:pPr>
        <w:spacing w:after="269"/>
        <w:ind w:left="10" w:right="31" w:hanging="10"/>
        <w:jc w:val="right"/>
      </w:pPr>
      <w:r>
        <w:t>2.4. Аналитическая: анализ и коррекция процесса реализации ИУП.</w:t>
      </w:r>
    </w:p>
    <w:p w:rsidR="008B6289" w:rsidRDefault="006F0B26">
      <w:pPr>
        <w:pStyle w:val="1"/>
        <w:ind w:left="407" w:right="31"/>
      </w:pPr>
      <w:r>
        <w:t>4. Организация деятельности</w:t>
      </w:r>
    </w:p>
    <w:p w:rsidR="008B6289" w:rsidRDefault="006F0B26">
      <w:pPr>
        <w:ind w:left="-15" w:right="31"/>
      </w:pPr>
      <w:r>
        <w:t>4.1. Деятельность тьютора регламентируется настоящим Положением, должностной инструкцией и может быть реализована с помощью:</w:t>
      </w:r>
    </w:p>
    <w:p w:rsidR="008B6289" w:rsidRDefault="006F0B26">
      <w:pPr>
        <w:numPr>
          <w:ilvl w:val="0"/>
          <w:numId w:val="16"/>
        </w:numPr>
        <w:ind w:right="31" w:hanging="227"/>
      </w:pPr>
      <w:r>
        <w:t>проектной технологии;</w:t>
      </w:r>
    </w:p>
    <w:p w:rsidR="008B6289" w:rsidRDefault="006F0B26">
      <w:pPr>
        <w:numPr>
          <w:ilvl w:val="0"/>
          <w:numId w:val="16"/>
        </w:numPr>
        <w:ind w:right="31" w:hanging="227"/>
      </w:pPr>
      <w:r>
        <w:t>технологии работы с портфолио;</w:t>
      </w:r>
    </w:p>
    <w:p w:rsidR="008B6289" w:rsidRDefault="006F0B26">
      <w:pPr>
        <w:numPr>
          <w:ilvl w:val="0"/>
          <w:numId w:val="16"/>
        </w:numPr>
        <w:ind w:right="31" w:hanging="227"/>
      </w:pPr>
      <w:r>
        <w:t>технологии индивидуального консультирования;</w:t>
      </w:r>
    </w:p>
    <w:p w:rsidR="008B6289" w:rsidRDefault="006F0B26">
      <w:pPr>
        <w:numPr>
          <w:ilvl w:val="0"/>
          <w:numId w:val="16"/>
        </w:numPr>
        <w:ind w:right="31" w:hanging="227"/>
      </w:pPr>
      <w:r>
        <w:t>тренинговой технологии;</w:t>
      </w:r>
    </w:p>
    <w:p w:rsidR="008B6289" w:rsidRDefault="006F0B26">
      <w:pPr>
        <w:numPr>
          <w:ilvl w:val="0"/>
          <w:numId w:val="16"/>
        </w:numPr>
        <w:ind w:right="31" w:hanging="227"/>
      </w:pPr>
      <w:r>
        <w:t>информаци</w:t>
      </w:r>
      <w:r>
        <w:t>онных технологий.</w:t>
      </w:r>
    </w:p>
    <w:p w:rsidR="008B6289" w:rsidRDefault="006F0B26">
      <w:pPr>
        <w:ind w:left="-15" w:right="31"/>
      </w:pPr>
      <w:r>
        <w:t>Тьютор самостоятелен в выборе воспитательных и образовательных технологий, эффективных с точки зрения достижения результатов тьюторского сопровождения и не наносящих вред обучающимся.</w:t>
      </w:r>
    </w:p>
    <w:p w:rsidR="008B6289" w:rsidRDefault="006F0B26">
      <w:pPr>
        <w:ind w:left="397" w:right="31" w:firstLine="0"/>
      </w:pPr>
      <w:r>
        <w:t>4.2. В процессе организации деятельности тьютор:</w:t>
      </w:r>
    </w:p>
    <w:p w:rsidR="008B6289" w:rsidRDefault="006F0B26">
      <w:pPr>
        <w:numPr>
          <w:ilvl w:val="0"/>
          <w:numId w:val="16"/>
        </w:numPr>
        <w:ind w:right="31" w:hanging="227"/>
      </w:pPr>
      <w:r>
        <w:t>совме</w:t>
      </w:r>
      <w:r>
        <w:t>стно с учителем составляет план работы с обучающимися на учебный год и предоставляет его на утверждение директору школы;</w:t>
      </w:r>
    </w:p>
    <w:p w:rsidR="008B6289" w:rsidRDefault="006F0B26">
      <w:pPr>
        <w:numPr>
          <w:ilvl w:val="0"/>
          <w:numId w:val="16"/>
        </w:numPr>
        <w:ind w:right="31" w:hanging="227"/>
      </w:pPr>
      <w:r>
        <w:t>организует  тьюторское сопровождение на основе плана индивидуальной работы с обучающимся;</w:t>
      </w:r>
    </w:p>
    <w:p w:rsidR="008B6289" w:rsidRDefault="006F0B26">
      <w:pPr>
        <w:numPr>
          <w:ilvl w:val="0"/>
          <w:numId w:val="16"/>
        </w:numPr>
        <w:ind w:right="31" w:hanging="227"/>
      </w:pPr>
      <w:r>
        <w:t>отслеживает еженедельное продвижение обучающи</w:t>
      </w:r>
      <w:r>
        <w:t>хся в индивидуальной коррекционной траектории;</w:t>
      </w:r>
    </w:p>
    <w:p w:rsidR="008B6289" w:rsidRDefault="006F0B26">
      <w:pPr>
        <w:numPr>
          <w:ilvl w:val="0"/>
          <w:numId w:val="16"/>
        </w:numPr>
        <w:ind w:right="31" w:hanging="227"/>
      </w:pPr>
      <w:r>
        <w:t>совместно с учителем составляет план  ликвидации пробелов в программном материале;</w:t>
      </w:r>
    </w:p>
    <w:p w:rsidR="008B6289" w:rsidRDefault="006F0B26">
      <w:pPr>
        <w:numPr>
          <w:ilvl w:val="0"/>
          <w:numId w:val="16"/>
        </w:numPr>
        <w:spacing w:after="270"/>
        <w:ind w:right="31" w:hanging="227"/>
      </w:pPr>
      <w:r>
        <w:t>представляет администрации отчеты по итогам промежуточного и итогового мониторинга эффективности реализации индивидуального плана сопровождения ИУП.</w:t>
      </w:r>
    </w:p>
    <w:p w:rsidR="008B6289" w:rsidRDefault="006F0B26">
      <w:pPr>
        <w:ind w:left="397" w:right="4134" w:firstLine="0"/>
      </w:pPr>
      <w:r>
        <w:rPr>
          <w:b/>
        </w:rPr>
        <w:lastRenderedPageBreak/>
        <w:t xml:space="preserve">5. Права тьютора </w:t>
      </w:r>
      <w:r>
        <w:t>Тьютор имеет право:</w:t>
      </w:r>
    </w:p>
    <w:p w:rsidR="008B6289" w:rsidRDefault="006F0B26">
      <w:pPr>
        <w:numPr>
          <w:ilvl w:val="1"/>
          <w:numId w:val="17"/>
        </w:numPr>
        <w:ind w:right="31"/>
      </w:pPr>
      <w:r>
        <w:t>Представлять на рассмотрение непосредственного руководства предложения</w:t>
      </w:r>
      <w:r>
        <w:t xml:space="preserve"> по вопросам совершенствования образовательного процесса и своей деятельности;</w:t>
      </w:r>
    </w:p>
    <w:p w:rsidR="008B6289" w:rsidRDefault="006F0B26">
      <w:pPr>
        <w:numPr>
          <w:ilvl w:val="1"/>
          <w:numId w:val="17"/>
        </w:numPr>
        <w:ind w:right="31"/>
      </w:pPr>
      <w:r>
        <w:t>Получать от администрации и работников школы информа­цию, необходимую для осуществления своей деятельности;</w:t>
      </w:r>
    </w:p>
    <w:p w:rsidR="008B6289" w:rsidRDefault="006F0B26">
      <w:pPr>
        <w:numPr>
          <w:ilvl w:val="1"/>
          <w:numId w:val="17"/>
        </w:numPr>
        <w:ind w:right="31"/>
      </w:pPr>
      <w:r>
        <w:t>Требовать от руководства школы оказания содействия в испол­нении своих должностных обязанностей;</w:t>
      </w:r>
    </w:p>
    <w:p w:rsidR="008B6289" w:rsidRDefault="006F0B26">
      <w:pPr>
        <w:numPr>
          <w:ilvl w:val="1"/>
          <w:numId w:val="17"/>
        </w:numPr>
        <w:ind w:right="31"/>
      </w:pPr>
      <w:r>
        <w:t>Принимать участие в обсуждении вопросов, касающихся ис­полняемых им должностных обязанностей;</w:t>
      </w:r>
    </w:p>
    <w:p w:rsidR="008B6289" w:rsidRDefault="006F0B26">
      <w:pPr>
        <w:ind w:left="-15" w:right="31"/>
      </w:pPr>
      <w:r>
        <w:t>5.5.Принимать решения и действовать самостоятельно в пределах сво</w:t>
      </w:r>
      <w:r>
        <w:t>ей компетенции;</w:t>
      </w:r>
    </w:p>
    <w:p w:rsidR="008B6289" w:rsidRDefault="006F0B26">
      <w:pPr>
        <w:ind w:left="-15" w:right="31"/>
      </w:pPr>
      <w:r>
        <w:t>5.6.Совмещать основную должность с преподавательской деятельностью в соответствии с распределением учебной нагрузки (тарификацией) согласно условиям трудового договора;</w:t>
      </w:r>
    </w:p>
    <w:p w:rsidR="008B6289" w:rsidRDefault="006F0B26">
      <w:pPr>
        <w:ind w:left="397" w:right="31" w:firstLine="0"/>
      </w:pPr>
      <w:r>
        <w:t>5.7. Участвовать в работе МО тьюторов.</w:t>
      </w:r>
    </w:p>
    <w:p w:rsidR="008B6289" w:rsidRDefault="006F0B26">
      <w:pPr>
        <w:pStyle w:val="1"/>
        <w:ind w:left="407" w:right="31"/>
      </w:pPr>
      <w:r>
        <w:t>6. Ответственность тьютора</w:t>
      </w:r>
    </w:p>
    <w:p w:rsidR="008B6289" w:rsidRDefault="006F0B26">
      <w:pPr>
        <w:ind w:left="-15" w:right="31"/>
      </w:pPr>
      <w:r>
        <w:t xml:space="preserve">6.1. </w:t>
      </w:r>
      <w:r>
        <w:t>Тьютор несет ответственность за нарушение устава, коллективного договора, правил внутреннего распорядка образовательной организации, трудового договора, за жизнь и здоровье обучающихся во время образовательного процесса, за нарушение профессиональной и пед</w:t>
      </w:r>
      <w:r>
        <w:t>агогической этики,  за некачественное и несвоевременное выполнение обязанностей и неиспользование прав, предусмотренных настоящим Положением — в соответствии с действующим законодательством РФ.</w:t>
      </w:r>
    </w:p>
    <w:p w:rsidR="008B6289" w:rsidRDefault="006F0B26">
      <w:pPr>
        <w:spacing w:after="270"/>
        <w:ind w:left="-15" w:right="31"/>
      </w:pPr>
      <w:r>
        <w:t>6.2.За нарушение правил пожарной безопасности, охраны труда, с</w:t>
      </w:r>
      <w:r>
        <w:t>анитарно­гигиенических правил организации учебно­воспитательного процесса тьютор привлекается к ответственности в порядке и в случаях, предусмотренных административным законодательством РФ.</w:t>
      </w:r>
    </w:p>
    <w:p w:rsidR="008B6289" w:rsidRDefault="006F0B26">
      <w:pPr>
        <w:pStyle w:val="1"/>
        <w:ind w:left="407" w:right="31"/>
      </w:pPr>
      <w:r>
        <w:t>7. Документация тьютора</w:t>
      </w:r>
    </w:p>
    <w:p w:rsidR="008B6289" w:rsidRDefault="006F0B26">
      <w:pPr>
        <w:ind w:left="397" w:right="31" w:firstLine="0"/>
      </w:pPr>
      <w:r>
        <w:t>7.1. Тьютор ведет следующую документацию:</w:t>
      </w:r>
    </w:p>
    <w:p w:rsidR="008B6289" w:rsidRDefault="006F0B26">
      <w:pPr>
        <w:numPr>
          <w:ilvl w:val="0"/>
          <w:numId w:val="18"/>
        </w:numPr>
        <w:ind w:right="31" w:hanging="227"/>
      </w:pPr>
      <w:r>
        <w:t>план работы на полугодие;</w:t>
      </w:r>
    </w:p>
    <w:p w:rsidR="008B6289" w:rsidRDefault="006F0B26">
      <w:pPr>
        <w:numPr>
          <w:ilvl w:val="0"/>
          <w:numId w:val="18"/>
        </w:numPr>
        <w:ind w:right="31" w:hanging="227"/>
      </w:pPr>
      <w:r>
        <w:t>индивидуальная программа сопровождения ИУП обучающегося;</w:t>
      </w:r>
    </w:p>
    <w:p w:rsidR="008B6289" w:rsidRDefault="006F0B26">
      <w:pPr>
        <w:numPr>
          <w:ilvl w:val="0"/>
          <w:numId w:val="18"/>
        </w:numPr>
        <w:ind w:right="31" w:hanging="227"/>
      </w:pPr>
      <w:r>
        <w:lastRenderedPageBreak/>
        <w:t>график работы с тьюторской группой (обучающимся);</w:t>
      </w:r>
    </w:p>
    <w:p w:rsidR="008B6289" w:rsidRDefault="006F0B26">
      <w:pPr>
        <w:numPr>
          <w:ilvl w:val="0"/>
          <w:numId w:val="18"/>
        </w:numPr>
        <w:ind w:right="31" w:hanging="227"/>
      </w:pPr>
      <w:r>
        <w:t>дневник наблюдений на каждого обучающегося;</w:t>
      </w:r>
    </w:p>
    <w:p w:rsidR="008B6289" w:rsidRDefault="006F0B26">
      <w:pPr>
        <w:numPr>
          <w:ilvl w:val="0"/>
          <w:numId w:val="18"/>
        </w:numPr>
        <w:ind w:right="31" w:hanging="227"/>
      </w:pPr>
      <w:r>
        <w:t>анализ реализации программы сопровождения ИУП;</w:t>
      </w:r>
    </w:p>
    <w:p w:rsidR="008B6289" w:rsidRDefault="006F0B26">
      <w:pPr>
        <w:numPr>
          <w:ilvl w:val="0"/>
          <w:numId w:val="18"/>
        </w:numPr>
        <w:ind w:right="31" w:hanging="227"/>
      </w:pPr>
      <w:r>
        <w:t>материалы мониторинга эффективно</w:t>
      </w:r>
      <w:r>
        <w:t>сти реализации индивидуальной программы сопровождения ИУП.</w:t>
      </w:r>
    </w:p>
    <w:p w:rsidR="008B6289" w:rsidRDefault="006F0B26">
      <w:pPr>
        <w:spacing w:after="270"/>
        <w:ind w:left="-15" w:right="31"/>
      </w:pPr>
      <w:r>
        <w:t>7.2. Тьютор ведет документацию в соответствии с действующими методическими рекомендациями и соответствующим локальным актом образовательной организации.</w:t>
      </w:r>
    </w:p>
    <w:p w:rsidR="008B6289" w:rsidRDefault="006F0B26">
      <w:pPr>
        <w:pStyle w:val="1"/>
        <w:ind w:left="-8" w:right="31" w:firstLine="397"/>
      </w:pPr>
      <w:r>
        <w:t>8. Взаимодействие с другими работниками и ст</w:t>
      </w:r>
      <w:r>
        <w:t>руктурными подразделениями</w:t>
      </w:r>
    </w:p>
    <w:p w:rsidR="008B6289" w:rsidRDefault="006F0B26">
      <w:pPr>
        <w:ind w:left="-15" w:right="31"/>
      </w:pPr>
      <w:r>
        <w:t>8.1. Работу тьютора непосредственно направляют заместитель директора по УВР, руководитель образовательной организации.</w:t>
      </w:r>
    </w:p>
    <w:p w:rsidR="008B6289" w:rsidRDefault="006F0B26">
      <w:pPr>
        <w:ind w:left="-15" w:right="31"/>
      </w:pPr>
      <w:r>
        <w:t>8.2. Тьютор осуществляет свою деятельность в тесном контакте с учителями, педагогами дополнительного образования, педагогом­психологом, социальным педагогом, работающими с закрепленными группами, обучающимися, руководителями школьных МО, родителями, админи</w:t>
      </w:r>
      <w:r>
        <w:t>страцией образовательной организации, а также сотрудничает со специалистами учреждений, организаций, ведомств по вопросам оказания помощи по обеспечению социальной защиты обучающегося в рамках своей компетенции.</w:t>
      </w:r>
    </w:p>
    <w:p w:rsidR="008B6289" w:rsidRDefault="006F0B26">
      <w:pPr>
        <w:ind w:left="-15" w:right="31"/>
      </w:pPr>
      <w:r>
        <w:rPr>
          <w:b/>
          <w:i/>
        </w:rPr>
        <w:t>Порядок утверждения Положения.</w:t>
      </w:r>
      <w:r>
        <w:t xml:space="preserve"> Положение рас</w:t>
      </w:r>
      <w:r>
        <w:t>сматривается, принимается и утверждается в соответствии с порядком, установленным Уставом образовательной организации. Например, подготовленный проект Положения рассматривается на МО тьторов, принимается педагогическим советом и утверждается приказом руков</w:t>
      </w:r>
      <w:r>
        <w:t>одителя образовательной организации. После этого с ним знакомятся под личную роспись соответствующие работники образовательной организации.</w:t>
      </w:r>
      <w:r>
        <w:br w:type="page"/>
      </w:r>
    </w:p>
    <w:p w:rsidR="008B6289" w:rsidRDefault="006F0B26">
      <w:pPr>
        <w:spacing w:after="254"/>
        <w:ind w:left="10" w:right="31" w:hanging="10"/>
        <w:jc w:val="right"/>
      </w:pPr>
      <w:r>
        <w:rPr>
          <w:rFonts w:ascii="Calibri" w:eastAsia="Calibri" w:hAnsi="Calibri" w:cs="Calibri"/>
        </w:rPr>
        <w:lastRenderedPageBreak/>
        <w:t>Приложение № 2</w:t>
      </w:r>
    </w:p>
    <w:p w:rsidR="008B6289" w:rsidRDefault="006F0B26">
      <w:pPr>
        <w:spacing w:after="269"/>
        <w:ind w:left="10" w:right="46" w:hanging="10"/>
        <w:jc w:val="center"/>
      </w:pPr>
      <w:r>
        <w:rPr>
          <w:b/>
        </w:rPr>
        <w:t>Должностная инструкция тьютора</w:t>
      </w:r>
    </w:p>
    <w:p w:rsidR="008B6289" w:rsidRDefault="006F0B26">
      <w:pPr>
        <w:pStyle w:val="1"/>
        <w:ind w:left="407" w:right="31"/>
      </w:pPr>
      <w:r>
        <w:t>1. Общие положения</w:t>
      </w:r>
    </w:p>
    <w:p w:rsidR="008B6289" w:rsidRDefault="006F0B26">
      <w:pPr>
        <w:ind w:left="-15" w:right="31"/>
      </w:pPr>
      <w:r>
        <w:t>1.1 Настоящая должностная  инструкция (далее — Инс</w:t>
      </w:r>
      <w:r>
        <w:t>трукция) разработана в соответствии законом РФ «Об образовании в Российской Федерации», приказом Министерства здравоохранения и социального развития РФ от 14 августа 2009 г. № 593 «Об утверждении Единого квалификационного справочника должностей руководител</w:t>
      </w:r>
      <w:r>
        <w:t>ей, специалистов и служащих, раздел «Квалификационные характеристики должностей работников образования», Трудовым кодексом Российской Федерации, Уставом, коллективным договором, правилами внутреннего распорядка, трудовым договором тьютора с работодателем.</w:t>
      </w:r>
    </w:p>
    <w:p w:rsidR="008B6289" w:rsidRDefault="006F0B26">
      <w:pPr>
        <w:ind w:left="-15" w:right="31"/>
      </w:pPr>
      <w:r>
        <w:t>1.2. Тьютор назначается на должность и освобождается от должности приказом руководителя образовательной организации. На период отпуска и временной нетрудоспособности его обязанности могут быть возложены на других сотрудников. Временное исполнение обязаннос</w:t>
      </w:r>
      <w:r>
        <w:t>тей в этих случаях осуществляется на основании приказа руководителя, изданного с соблюдением требований законодательства о труде.</w:t>
      </w:r>
    </w:p>
    <w:p w:rsidR="008B6289" w:rsidRDefault="006F0B26">
      <w:pPr>
        <w:ind w:left="-15" w:right="31"/>
      </w:pPr>
      <w:r>
        <w:t>1.3. Тьютор подчиняется непосредственно заместителю директора по учебно­воспитательной работе, курирующему тьюторское сопровож</w:t>
      </w:r>
      <w:r>
        <w:t xml:space="preserve"> дение.</w:t>
      </w:r>
    </w:p>
    <w:p w:rsidR="008B6289" w:rsidRDefault="006F0B26">
      <w:pPr>
        <w:ind w:left="-15" w:right="31"/>
      </w:pPr>
      <w:r>
        <w:t>1.4. В своей деятельности тьютор руководствуется законом РФ «Об образовании в Российской Федерации», правилами и нормами охраны труда, техники безопасности и противопожарной защиты, санитарными нормами и правилами при организации образовательного п</w:t>
      </w:r>
      <w:r>
        <w:t>роцесса, Уставом, локальными актами образовательной организации, приказами и распоряжениями директора, трудовым договором, настоящей должностной инструкцией. Тьютор соблюдает Конвенцию о правах ребенка.</w:t>
      </w:r>
    </w:p>
    <w:p w:rsidR="008B6289" w:rsidRDefault="006F0B26">
      <w:pPr>
        <w:spacing w:after="270"/>
        <w:ind w:left="-15" w:right="31"/>
      </w:pPr>
      <w:r>
        <w:t>1.5. Тьютор должен иметь высшее профессиональное обра</w:t>
      </w:r>
      <w:r>
        <w:t>зование по направлению подготовки «Образование и педагогика» и стаж педагогической работы не менее 2 лет.</w:t>
      </w:r>
    </w:p>
    <w:p w:rsidR="008B6289" w:rsidRDefault="006F0B26">
      <w:pPr>
        <w:numPr>
          <w:ilvl w:val="0"/>
          <w:numId w:val="19"/>
        </w:numPr>
        <w:spacing w:after="1" w:line="258" w:lineRule="auto"/>
        <w:ind w:right="31" w:hanging="194"/>
      </w:pPr>
      <w:r>
        <w:rPr>
          <w:b/>
        </w:rPr>
        <w:t>Должностные обязанности.</w:t>
      </w:r>
    </w:p>
    <w:p w:rsidR="008B6289" w:rsidRDefault="006F0B26">
      <w:pPr>
        <w:ind w:left="397" w:right="31" w:firstLine="0"/>
      </w:pPr>
      <w:r>
        <w:lastRenderedPageBreak/>
        <w:t>Тьютор выполняет следующие должностные обязанности:</w:t>
      </w:r>
    </w:p>
    <w:p w:rsidR="008B6289" w:rsidRDefault="006F0B26">
      <w:pPr>
        <w:ind w:left="227" w:right="31" w:firstLine="0"/>
      </w:pPr>
      <w:r>
        <w:t>2.1. Организует:</w:t>
      </w:r>
    </w:p>
    <w:p w:rsidR="008B6289" w:rsidRDefault="006F0B26">
      <w:pPr>
        <w:numPr>
          <w:ilvl w:val="0"/>
          <w:numId w:val="20"/>
        </w:numPr>
        <w:ind w:right="31" w:hanging="227"/>
      </w:pPr>
      <w:r>
        <w:t>процесс индивидуальной  работы с обучающимися по выявлен</w:t>
      </w:r>
      <w:r>
        <w:t>ию, формированию и развитию их познавательных интересов, социальных и учебных компетенций;</w:t>
      </w:r>
    </w:p>
    <w:p w:rsidR="008B6289" w:rsidRDefault="006F0B26">
      <w:pPr>
        <w:numPr>
          <w:ilvl w:val="0"/>
          <w:numId w:val="20"/>
        </w:numPr>
        <w:ind w:right="31" w:hanging="227"/>
      </w:pPr>
      <w:r>
        <w:t>персональное сопровождение обучающихся в образовательном пространстве;</w:t>
      </w:r>
    </w:p>
    <w:p w:rsidR="008B6289" w:rsidRDefault="006F0B26">
      <w:pPr>
        <w:numPr>
          <w:ilvl w:val="0"/>
          <w:numId w:val="20"/>
        </w:numPr>
        <w:ind w:right="31" w:hanging="227"/>
      </w:pPr>
      <w:r>
        <w:t>взаимодействие обучающегося с учителями и другими педагогическими работниками для коррекции индивидуального учебного плана;</w:t>
      </w:r>
    </w:p>
    <w:p w:rsidR="008B6289" w:rsidRDefault="006F0B26">
      <w:pPr>
        <w:numPr>
          <w:ilvl w:val="0"/>
          <w:numId w:val="20"/>
        </w:numPr>
        <w:ind w:right="31" w:hanging="227"/>
      </w:pPr>
      <w:r>
        <w:t xml:space="preserve">взаимодействие с родителями (законными представителями) по выявлению, формированию и развитию познавательных интересов обучающихся, </w:t>
      </w:r>
      <w:r>
        <w:t>социальных и учебных компетенций, составлению, корректировке индивидуальных учебных планов обучающихся, анализирует и обсуждает с ними ход и результаты реализации этих планов;</w:t>
      </w:r>
    </w:p>
    <w:p w:rsidR="008B6289" w:rsidRDefault="006F0B26">
      <w:pPr>
        <w:numPr>
          <w:ilvl w:val="0"/>
          <w:numId w:val="20"/>
        </w:numPr>
        <w:ind w:right="31" w:hanging="227"/>
      </w:pPr>
      <w:r>
        <w:t>индивидуальные консультации для обучающихся, родителей (законных представителей)</w:t>
      </w:r>
      <w:r>
        <w:t xml:space="preserve">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включая интернет­технологии.</w:t>
      </w:r>
    </w:p>
    <w:p w:rsidR="008B6289" w:rsidRDefault="006F0B26">
      <w:pPr>
        <w:ind w:left="227" w:right="31" w:firstLine="0"/>
      </w:pPr>
      <w:r>
        <w:t>2.2. Сопровождает:</w:t>
      </w:r>
    </w:p>
    <w:p w:rsidR="008B6289" w:rsidRDefault="006F0B26">
      <w:pPr>
        <w:numPr>
          <w:ilvl w:val="0"/>
          <w:numId w:val="20"/>
        </w:numPr>
        <w:ind w:right="31" w:hanging="227"/>
      </w:pPr>
      <w:r>
        <w:t>процесс формирования учебных и социальных компетенций обучающихся.</w:t>
      </w:r>
    </w:p>
    <w:p w:rsidR="008B6289" w:rsidRDefault="006F0B26">
      <w:pPr>
        <w:ind w:left="227" w:right="31" w:firstLine="0"/>
      </w:pPr>
      <w:r>
        <w:t>2.3. Определяет:</w:t>
      </w:r>
    </w:p>
    <w:p w:rsidR="008B6289" w:rsidRDefault="006F0B26">
      <w:pPr>
        <w:numPr>
          <w:ilvl w:val="0"/>
          <w:numId w:val="20"/>
        </w:numPr>
        <w:ind w:right="31" w:hanging="227"/>
      </w:pPr>
      <w:r>
        <w:t>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образовательных траекторий).</w:t>
      </w:r>
    </w:p>
    <w:p w:rsidR="008B6289" w:rsidRDefault="006F0B26">
      <w:pPr>
        <w:ind w:left="227" w:right="31" w:firstLine="0"/>
      </w:pPr>
      <w:r>
        <w:t>2.4. О</w:t>
      </w:r>
      <w:r>
        <w:t>беспечивает:</w:t>
      </w:r>
    </w:p>
    <w:p w:rsidR="008B6289" w:rsidRDefault="006F0B26">
      <w:pPr>
        <w:numPr>
          <w:ilvl w:val="0"/>
          <w:numId w:val="20"/>
        </w:numPr>
        <w:ind w:right="31" w:hanging="227"/>
      </w:pPr>
      <w:r>
        <w:t>выявление индивидуальных образовательных и социальных потребностей обучающегося, определение возможностей и способов их реализации;</w:t>
      </w:r>
    </w:p>
    <w:p w:rsidR="008B6289" w:rsidRDefault="006F0B26">
      <w:pPr>
        <w:numPr>
          <w:ilvl w:val="0"/>
          <w:numId w:val="20"/>
        </w:numPr>
        <w:ind w:right="31" w:hanging="227"/>
      </w:pPr>
      <w:r>
        <w:t>уровень подготовки обучающихся, соответствующий требованиям федерального государственного образовательного стан</w:t>
      </w:r>
      <w:r>
        <w:t xml:space="preserve">дарта, проводит совместный с учителем рефлексивный анализ деятельности </w:t>
      </w:r>
      <w:r>
        <w:lastRenderedPageBreak/>
        <w:t>обучающегося и результатов, направленных на анализ выбора стратегии в обучении, корректировку индивидуальных учебных планов;</w:t>
      </w:r>
    </w:p>
    <w:p w:rsidR="008B6289" w:rsidRDefault="006F0B26">
      <w:pPr>
        <w:numPr>
          <w:ilvl w:val="0"/>
          <w:numId w:val="20"/>
        </w:numPr>
        <w:ind w:right="31" w:hanging="227"/>
      </w:pPr>
      <w:r>
        <w:t>контроль и оценку эффективности построения и реализации обра</w:t>
      </w:r>
      <w:r>
        <w:t>зовательной программы, учитывая успешность обучающихся, овладение умениями, развитие познавательного интереса обучающихся;</w:t>
      </w:r>
    </w:p>
    <w:p w:rsidR="008B6289" w:rsidRDefault="006F0B26">
      <w:pPr>
        <w:numPr>
          <w:ilvl w:val="0"/>
          <w:numId w:val="20"/>
        </w:numPr>
        <w:ind w:right="31" w:hanging="227"/>
      </w:pPr>
      <w:r>
        <w:t>охрану жизни и здоровья обучающихся во время образовательного процесса;</w:t>
      </w:r>
    </w:p>
    <w:p w:rsidR="008B6289" w:rsidRDefault="006F0B26">
      <w:pPr>
        <w:numPr>
          <w:ilvl w:val="0"/>
          <w:numId w:val="20"/>
        </w:numPr>
        <w:ind w:right="31" w:hanging="227"/>
      </w:pPr>
      <w:r>
        <w:t>условия для наиболее полной реализации творческого потенциала</w:t>
      </w:r>
      <w:r>
        <w:t xml:space="preserve"> и познавательной активности обучающегося.</w:t>
      </w:r>
    </w:p>
    <w:p w:rsidR="008B6289" w:rsidRDefault="006F0B26">
      <w:pPr>
        <w:ind w:left="227" w:right="31" w:firstLine="0"/>
      </w:pPr>
      <w:r>
        <w:t>2.5. Поддерживает:</w:t>
      </w:r>
    </w:p>
    <w:p w:rsidR="008B6289" w:rsidRDefault="006F0B26">
      <w:pPr>
        <w:numPr>
          <w:ilvl w:val="0"/>
          <w:numId w:val="20"/>
        </w:numPr>
        <w:ind w:right="31" w:hanging="227"/>
      </w:pPr>
      <w:r>
        <w:t>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w:t>
      </w:r>
    </w:p>
    <w:p w:rsidR="008B6289" w:rsidRDefault="006F0B26">
      <w:pPr>
        <w:ind w:left="227" w:right="31" w:firstLine="0"/>
      </w:pPr>
      <w:r>
        <w:t>2.6. Уч</w:t>
      </w:r>
      <w:r>
        <w:t>аствует:</w:t>
      </w:r>
    </w:p>
    <w:p w:rsidR="008B6289" w:rsidRDefault="006F0B26">
      <w:pPr>
        <w:numPr>
          <w:ilvl w:val="0"/>
          <w:numId w:val="20"/>
        </w:numPr>
        <w:ind w:right="31" w:hanging="227"/>
      </w:pPr>
      <w:r>
        <w:t>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w:t>
      </w:r>
      <w:r>
        <w:t>реждения, в организации и проведении методической и консультативной помощи родителям обучающихся (законным представителям).</w:t>
      </w:r>
    </w:p>
    <w:p w:rsidR="008B6289" w:rsidRDefault="006F0B26">
      <w:pPr>
        <w:ind w:left="227" w:right="31" w:firstLine="0"/>
      </w:pPr>
      <w:r>
        <w:t>2.7. Выполняет</w:t>
      </w:r>
    </w:p>
    <w:p w:rsidR="008B6289" w:rsidRDefault="006F0B26">
      <w:pPr>
        <w:spacing w:after="269"/>
        <w:ind w:left="227" w:right="31" w:firstLine="0"/>
      </w:pPr>
      <w:r>
        <w:t>— правила по охране труда и пожарной безопасности.</w:t>
      </w:r>
    </w:p>
    <w:p w:rsidR="008B6289" w:rsidRDefault="006F0B26">
      <w:pPr>
        <w:pStyle w:val="1"/>
        <w:ind w:left="237" w:right="31"/>
      </w:pPr>
      <w:r>
        <w:t>3. Требования к знаниям</w:t>
      </w:r>
    </w:p>
    <w:p w:rsidR="008B6289" w:rsidRDefault="006F0B26">
      <w:pPr>
        <w:ind w:left="227" w:right="31" w:firstLine="0"/>
      </w:pPr>
      <w:r>
        <w:t>3.1. Тьютор должен знать:</w:t>
      </w:r>
    </w:p>
    <w:p w:rsidR="008B6289" w:rsidRDefault="006F0B26">
      <w:pPr>
        <w:numPr>
          <w:ilvl w:val="0"/>
          <w:numId w:val="21"/>
        </w:numPr>
        <w:ind w:right="31" w:hanging="227"/>
      </w:pPr>
      <w:r>
        <w:t>приоритетные направления развития образовательной системы Российской Федерации;</w:t>
      </w:r>
    </w:p>
    <w:p w:rsidR="008B6289" w:rsidRDefault="006F0B26">
      <w:pPr>
        <w:numPr>
          <w:ilvl w:val="0"/>
          <w:numId w:val="21"/>
        </w:numPr>
        <w:ind w:right="31" w:hanging="227"/>
      </w:pPr>
      <w:r>
        <w:t>законы и иные нормативные правовые акты, регламентирующие образовательную, физкультурно­спортивную деятельность;</w:t>
      </w:r>
    </w:p>
    <w:p w:rsidR="008B6289" w:rsidRDefault="006F0B26">
      <w:pPr>
        <w:numPr>
          <w:ilvl w:val="0"/>
          <w:numId w:val="21"/>
        </w:numPr>
        <w:ind w:right="31" w:hanging="227"/>
      </w:pPr>
      <w:r>
        <w:t>Конвенцию о правах ребенка;</w:t>
      </w:r>
    </w:p>
    <w:p w:rsidR="008B6289" w:rsidRDefault="006F0B26">
      <w:pPr>
        <w:numPr>
          <w:ilvl w:val="0"/>
          <w:numId w:val="21"/>
        </w:numPr>
        <w:ind w:right="31" w:hanging="227"/>
      </w:pPr>
      <w:r>
        <w:t>основы педагогики, возрастной и соц</w:t>
      </w:r>
      <w:r>
        <w:t>иальной психологии; психологию отношений, индивидуальные и возрастные особенности детей, возрастную физиологию, школьную гигиену;</w:t>
      </w:r>
    </w:p>
    <w:p w:rsidR="008B6289" w:rsidRDefault="006F0B26">
      <w:pPr>
        <w:numPr>
          <w:ilvl w:val="0"/>
          <w:numId w:val="21"/>
        </w:numPr>
        <w:ind w:right="31" w:hanging="227"/>
      </w:pPr>
      <w:r>
        <w:lastRenderedPageBreak/>
        <w:t xml:space="preserve">методы и формы мониторинга деятельности обучающихся; </w:t>
      </w:r>
    </w:p>
    <w:p w:rsidR="008B6289" w:rsidRDefault="006F0B26">
      <w:pPr>
        <w:numPr>
          <w:ilvl w:val="0"/>
          <w:numId w:val="21"/>
        </w:numPr>
        <w:ind w:right="31" w:hanging="227"/>
      </w:pPr>
      <w:r>
        <w:t>педагогическую этику;</w:t>
      </w:r>
    </w:p>
    <w:p w:rsidR="008B6289" w:rsidRDefault="006F0B26">
      <w:pPr>
        <w:numPr>
          <w:ilvl w:val="0"/>
          <w:numId w:val="21"/>
        </w:numPr>
        <w:ind w:right="31" w:hanging="227"/>
      </w:pPr>
      <w:r>
        <w:t>теорию и методику воспитательной работы, организац</w:t>
      </w:r>
      <w:r>
        <w:t xml:space="preserve">ии свободного времени обучающихся; </w:t>
      </w:r>
    </w:p>
    <w:p w:rsidR="008B6289" w:rsidRDefault="006F0B26">
      <w:pPr>
        <w:numPr>
          <w:ilvl w:val="0"/>
          <w:numId w:val="21"/>
        </w:numPr>
        <w:ind w:right="31" w:hanging="227"/>
      </w:pPr>
      <w:r>
        <w:t>технологии открытого образования и тьюторские технологии;</w:t>
      </w:r>
    </w:p>
    <w:p w:rsidR="008B6289" w:rsidRDefault="006F0B26">
      <w:pPr>
        <w:numPr>
          <w:ilvl w:val="0"/>
          <w:numId w:val="21"/>
        </w:numPr>
        <w:ind w:right="31" w:hanging="227"/>
      </w:pPr>
      <w:r>
        <w:t>современные педагогические технологии продуктивного, дифференцированного, развивающего обучения, реализации компетентностного подхода;</w:t>
      </w:r>
    </w:p>
    <w:p w:rsidR="008B6289" w:rsidRDefault="006F0B26">
      <w:pPr>
        <w:numPr>
          <w:ilvl w:val="0"/>
          <w:numId w:val="21"/>
        </w:numPr>
        <w:ind w:right="31" w:hanging="227"/>
      </w:pPr>
      <w:r>
        <w:t>методы установления контакт</w:t>
      </w:r>
      <w:r>
        <w:t>ов с обучающимися и их родителями (лицами, их заменяющими);</w:t>
      </w:r>
    </w:p>
    <w:p w:rsidR="008B6289" w:rsidRDefault="006F0B26">
      <w:pPr>
        <w:numPr>
          <w:ilvl w:val="0"/>
          <w:numId w:val="21"/>
        </w:numPr>
        <w:ind w:right="31" w:hanging="227"/>
      </w:pPr>
      <w:r>
        <w:t>технологии диагностики причин конфликтных ситуаций, их профилактики и разрешения;</w:t>
      </w:r>
    </w:p>
    <w:p w:rsidR="008B6289" w:rsidRDefault="006F0B26">
      <w:pPr>
        <w:numPr>
          <w:ilvl w:val="0"/>
          <w:numId w:val="21"/>
        </w:numPr>
        <w:ind w:right="31" w:hanging="227"/>
      </w:pPr>
      <w:r>
        <w:t>основы работы с текстовыми редакторами, электронными таблицами, электронной почтой и браузерами, мультимедийным об</w:t>
      </w:r>
      <w:r>
        <w:t>орудованием;</w:t>
      </w:r>
    </w:p>
    <w:p w:rsidR="008B6289" w:rsidRDefault="006F0B26">
      <w:pPr>
        <w:numPr>
          <w:ilvl w:val="0"/>
          <w:numId w:val="21"/>
        </w:numPr>
        <w:spacing w:after="270"/>
        <w:ind w:right="31" w:hanging="227"/>
      </w:pPr>
      <w:r>
        <w:t>правила внутреннего трудового распорядка образовательного учреждения; правила по охране труда и пожарной безопасности.</w:t>
      </w:r>
    </w:p>
    <w:p w:rsidR="008B6289" w:rsidRDefault="006F0B26">
      <w:pPr>
        <w:pStyle w:val="1"/>
        <w:ind w:left="407" w:right="31"/>
      </w:pPr>
      <w:r>
        <w:t>4. Основные составляющие компетентности тьютора</w:t>
      </w:r>
    </w:p>
    <w:p w:rsidR="008B6289" w:rsidRDefault="006F0B26">
      <w:pPr>
        <w:ind w:left="-15" w:right="31"/>
      </w:pPr>
      <w:r>
        <w:t>4.1. Профессиональная компетентность — качество действий тьютора, обеспечива</w:t>
      </w:r>
      <w:r>
        <w:t>ющих эффективное решение профессионально­педагогических проблем и типичных профессиональных задач, возникающих в реальных ситуациях педагогической деятельности, с использованием жизненного опыта, имеющейся квалификации, общепризнанных ценностей; владение с</w:t>
      </w:r>
      <w:r>
        <w:t xml:space="preserve">овременными образовательными технологиями, технологиями педагогической диагностики, психолого­педагогической коррекции, методическими приемами, педагогическими средствами и их постоянное совершенствование; использование методических идей, новой литературы </w:t>
      </w:r>
      <w:r>
        <w:t>и иных источников информации в области компетенции и методик преподавания для построения современных занятий с обучающимися.</w:t>
      </w:r>
    </w:p>
    <w:p w:rsidR="008B6289" w:rsidRDefault="006F0B26">
      <w:pPr>
        <w:ind w:left="-15" w:right="31"/>
      </w:pPr>
      <w:r>
        <w:t>4.2. Информационная компетентность — качество действий тьютора, обеспечивающих эффективный поиск, структурирование информации, ее а</w:t>
      </w:r>
      <w:r>
        <w:t xml:space="preserve">даптацию к особенностям педагогического процесса и дидактическим требованиям, формулировку учебной проблемы различными информационно­коммуникативными способами, квалифицированную </w:t>
      </w:r>
      <w:r>
        <w:lastRenderedPageBreak/>
        <w:t>работу с различными информационными ресурсами, профессиональными инструментам</w:t>
      </w:r>
      <w:r>
        <w:t>и, готовыми программно­ методическими комплексами, позволяющими проектировать решение педагогических проблем и практических задач, использование автоматизированных рабочих мест тьютора в образовательном процессе; регулярная самостоятельная познавательная д</w:t>
      </w:r>
      <w:r>
        <w:t>еятельность, готовность к ведению дистанционной образовательной деятельности, использование компьютерных и мультимедийных технологий, цифровых образовательных ресурсов в образовательном процессе, ведение школьной документации на электронных носителях.</w:t>
      </w:r>
    </w:p>
    <w:p w:rsidR="008B6289" w:rsidRDefault="006F0B26">
      <w:pPr>
        <w:ind w:left="-15" w:right="31"/>
      </w:pPr>
      <w:r>
        <w:t>4.3.</w:t>
      </w:r>
      <w:r>
        <w:t xml:space="preserve"> Коммуникативная компетентность — качество действий тьютора, обеспечивающих эффективное конструирование прямой и обратной связи с другим человеком; установление контакта с обучающимися разного возраста, родителями (законными представителями), коллегами по </w:t>
      </w:r>
      <w:r>
        <w:t>работе; умение вырабатывать стратегию, тактику и технику взаимодействий с людьми, организовывать их совместную деятельность для достижения определенных социально значимых целей; умение убеждать, аргументировать свою позицию; владение ораторским искусством,</w:t>
      </w:r>
      <w:r>
        <w:t xml:space="preserve"> грамотностью устной и письменной речи, публичным представлением результатов своей работы, отбором адекватных форм и методов презентации.</w:t>
      </w:r>
    </w:p>
    <w:p w:rsidR="008B6289" w:rsidRDefault="006F0B26">
      <w:pPr>
        <w:spacing w:after="270"/>
        <w:ind w:left="-15" w:right="31"/>
      </w:pPr>
      <w:r>
        <w:t xml:space="preserve">4.4. Правовая компетентность — качество действий тьютора, обеспечивающих эффективное использование в профессиональной </w:t>
      </w:r>
      <w:r>
        <w:t>деятельности законодательных и иных нормативных правовых документов органов власти для решения соответствующих профессиональных задач.</w:t>
      </w:r>
    </w:p>
    <w:p w:rsidR="008B6289" w:rsidRDefault="006F0B26">
      <w:pPr>
        <w:numPr>
          <w:ilvl w:val="0"/>
          <w:numId w:val="22"/>
        </w:numPr>
        <w:ind w:right="4134" w:firstLine="0"/>
      </w:pPr>
      <w:r>
        <w:rPr>
          <w:b/>
        </w:rPr>
        <w:t>Права тьютора</w:t>
      </w:r>
      <w:r>
        <w:t>Тьютор имеет право:</w:t>
      </w:r>
    </w:p>
    <w:p w:rsidR="008B6289" w:rsidRDefault="006F0B26">
      <w:pPr>
        <w:numPr>
          <w:ilvl w:val="1"/>
          <w:numId w:val="22"/>
        </w:numPr>
        <w:ind w:right="31"/>
      </w:pPr>
      <w:r>
        <w:t>Представлять на рассмотрение непосредственного руководства предложения по вопросам совер</w:t>
      </w:r>
      <w:r>
        <w:t>шенствования образовательного процесса и своей деятельности;</w:t>
      </w:r>
    </w:p>
    <w:p w:rsidR="008B6289" w:rsidRDefault="006F0B26">
      <w:pPr>
        <w:numPr>
          <w:ilvl w:val="1"/>
          <w:numId w:val="22"/>
        </w:numPr>
        <w:ind w:right="31"/>
      </w:pPr>
      <w:r>
        <w:t>Получать от администрации и работников школы информа­цию, необходимую для осуществления своей деятельности;</w:t>
      </w:r>
    </w:p>
    <w:p w:rsidR="008B6289" w:rsidRDefault="006F0B26">
      <w:pPr>
        <w:numPr>
          <w:ilvl w:val="1"/>
          <w:numId w:val="22"/>
        </w:numPr>
        <w:ind w:right="31"/>
      </w:pPr>
      <w:r>
        <w:lastRenderedPageBreak/>
        <w:t>Требовать от руководства школы оказания содействия в испол­нении своих должностных обязанностей;</w:t>
      </w:r>
    </w:p>
    <w:p w:rsidR="008B6289" w:rsidRDefault="006F0B26">
      <w:pPr>
        <w:numPr>
          <w:ilvl w:val="1"/>
          <w:numId w:val="22"/>
        </w:numPr>
        <w:ind w:right="31"/>
      </w:pPr>
      <w:r>
        <w:t>Принимать участие в обсуждении вопросов, касающихся ис­полняемых им должностных обязанностей;</w:t>
      </w:r>
    </w:p>
    <w:p w:rsidR="008B6289" w:rsidRDefault="006F0B26">
      <w:pPr>
        <w:numPr>
          <w:ilvl w:val="1"/>
          <w:numId w:val="22"/>
        </w:numPr>
        <w:ind w:right="31"/>
      </w:pPr>
      <w:r>
        <w:t>Принимать решения и действовать самостоятельно в пределах своей к</w:t>
      </w:r>
      <w:r>
        <w:t>омпетенции;</w:t>
      </w:r>
    </w:p>
    <w:p w:rsidR="008B6289" w:rsidRDefault="006F0B26">
      <w:pPr>
        <w:numPr>
          <w:ilvl w:val="1"/>
          <w:numId w:val="22"/>
        </w:numPr>
        <w:ind w:right="31"/>
      </w:pPr>
      <w:r>
        <w:t>Совмещать основную должность с преподавательской деятель­ностью в соответствии с распределением учебной нагрузки (тарификацией) согласно условиям трудового договора;</w:t>
      </w:r>
    </w:p>
    <w:p w:rsidR="008B6289" w:rsidRDefault="006F0B26">
      <w:pPr>
        <w:numPr>
          <w:ilvl w:val="1"/>
          <w:numId w:val="22"/>
        </w:numPr>
        <w:ind w:right="31"/>
      </w:pPr>
      <w:r>
        <w:t>Участвовать в работе МО тьюторов;</w:t>
      </w:r>
    </w:p>
    <w:p w:rsidR="008B6289" w:rsidRDefault="006F0B26">
      <w:pPr>
        <w:numPr>
          <w:ilvl w:val="1"/>
          <w:numId w:val="22"/>
        </w:numPr>
        <w:ind w:right="31"/>
      </w:pPr>
      <w:r>
        <w:t>Сотрудничать со специалистами учреждений, ор</w:t>
      </w:r>
      <w:r>
        <w:t>ганизаций, ве­домств по вопросам оказания помощи по обеспечению их социальной защиты в рамках своей компетенции;</w:t>
      </w:r>
    </w:p>
    <w:p w:rsidR="008B6289" w:rsidRDefault="006F0B26">
      <w:pPr>
        <w:numPr>
          <w:ilvl w:val="1"/>
          <w:numId w:val="22"/>
        </w:numPr>
        <w:spacing w:after="270"/>
        <w:ind w:right="31"/>
      </w:pPr>
      <w:r>
        <w:t>Повышать свою квалификацию не реже одного раза в три года за счет средств работодателя.</w:t>
      </w:r>
    </w:p>
    <w:p w:rsidR="008B6289" w:rsidRDefault="006F0B26">
      <w:pPr>
        <w:pStyle w:val="1"/>
        <w:ind w:left="407" w:right="31"/>
      </w:pPr>
      <w:r>
        <w:t>6. Ответственность</w:t>
      </w:r>
    </w:p>
    <w:p w:rsidR="008B6289" w:rsidRDefault="006F0B26">
      <w:pPr>
        <w:ind w:left="397" w:right="31" w:firstLine="0"/>
      </w:pPr>
      <w:r>
        <w:t>Тьютор несет ответственность:</w:t>
      </w:r>
    </w:p>
    <w:p w:rsidR="008B6289" w:rsidRDefault="006F0B26">
      <w:pPr>
        <w:ind w:left="-15" w:right="31"/>
      </w:pPr>
      <w:r>
        <w:t>6.1. З</w:t>
      </w:r>
      <w:r>
        <w:t>а неисполнение или ненадлежащее исполнение Правил внутреннего распорядка, законных распоряжений руководителя образовательной организации, его заместителей, должностных обязанностей, установленных настоящей Инструкцией, иных локальных нормативных актов, в т</w:t>
      </w:r>
      <w:r>
        <w:t>ом числе за неиспользование прав, предоставленных настоящей Инструкцией, — дисциплинарную ответственность в порядке, определенном трудовым законодательством РФ.</w:t>
      </w:r>
    </w:p>
    <w:p w:rsidR="008B6289" w:rsidRDefault="006F0B26">
      <w:pPr>
        <w:ind w:left="-15" w:right="31"/>
      </w:pPr>
      <w:r>
        <w:t>6.2.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 в порядке и в случаях, предусмотренных административным законодательством РФ.</w:t>
      </w:r>
    </w:p>
    <w:p w:rsidR="008B6289" w:rsidRDefault="006F0B26">
      <w:pPr>
        <w:spacing w:after="270"/>
        <w:ind w:left="-15" w:right="31"/>
      </w:pPr>
      <w:r>
        <w:t>6.3. З</w:t>
      </w:r>
      <w:r>
        <w:t>а жизнь и здоровье обучающихся во время образовательного процесса, за нарушение профессиональной и педагогической этики — в соответствии с действующим гражданским, административным и уголовным законодательством РФ.</w:t>
      </w:r>
    </w:p>
    <w:p w:rsidR="008B6289" w:rsidRDefault="006F0B26">
      <w:pPr>
        <w:pStyle w:val="1"/>
        <w:ind w:left="407" w:right="31"/>
      </w:pPr>
      <w:r>
        <w:lastRenderedPageBreak/>
        <w:t>7. Взаимоотношения, связи по должности</w:t>
      </w:r>
    </w:p>
    <w:p w:rsidR="008B6289" w:rsidRDefault="006F0B26">
      <w:pPr>
        <w:ind w:left="-15" w:right="31"/>
      </w:pPr>
      <w:r>
        <w:t>7.</w:t>
      </w:r>
      <w:r>
        <w:t>1. Тьютор работает по графику, утвержденному руководителем образовательной организации.</w:t>
      </w:r>
    </w:p>
    <w:p w:rsidR="008B6289" w:rsidRDefault="006F0B26">
      <w:pPr>
        <w:ind w:left="-15" w:right="31"/>
      </w:pPr>
      <w:r>
        <w:t>7.2. Тьютор получает от руководителя образовательной организации и его заместителей информацию нормативно­правового и организационного характера, знакомится под расписк</w:t>
      </w:r>
      <w:r>
        <w:t>у с соответствующими документами.</w:t>
      </w:r>
    </w:p>
    <w:p w:rsidR="008B6289" w:rsidRDefault="006F0B26">
      <w:pPr>
        <w:ind w:left="-15" w:right="31"/>
      </w:pPr>
      <w:r>
        <w:t>7.3. Тьютор осуществляет свою деятельность в тесном контакте с педагогом­психологом, социальным педагогом, педагогом­организатором, руководителями МО, администрацией,  педагогами дополнительного образования.</w:t>
      </w:r>
    </w:p>
    <w:p w:rsidR="008B6289" w:rsidRDefault="006F0B26">
      <w:pPr>
        <w:ind w:left="-15" w:right="31"/>
      </w:pPr>
      <w:r>
        <w:rPr>
          <w:b/>
          <w:i/>
        </w:rPr>
        <w:t>Порядок принят</w:t>
      </w:r>
      <w:r>
        <w:rPr>
          <w:b/>
          <w:i/>
        </w:rPr>
        <w:t xml:space="preserve">ия и утверждения. </w:t>
      </w:r>
      <w:r>
        <w:t>Должностная инструкция принимается и утверждается в соответствии с порядком, установленным Уставом образовательной организации, который может быть, например, таким: рассмотрение на МО тьюторов, принятие педсоветом, утверждение приказом ру</w:t>
      </w:r>
      <w:r>
        <w:t>ководителя. С Инструкцией, как с локальным актом образовательной организации, работник должен быть ознакомлен под личную роспись.</w:t>
      </w:r>
    </w:p>
    <w:p w:rsidR="008B6289" w:rsidRDefault="006F0B26">
      <w:pPr>
        <w:spacing w:after="294"/>
        <w:ind w:right="42" w:firstLine="0"/>
        <w:jc w:val="center"/>
      </w:pPr>
      <w:r>
        <w:rPr>
          <w:b/>
          <w:sz w:val="20"/>
        </w:rPr>
        <w:t>Список литературы:</w:t>
      </w:r>
    </w:p>
    <w:p w:rsidR="008B6289" w:rsidRDefault="006F0B26">
      <w:pPr>
        <w:numPr>
          <w:ilvl w:val="0"/>
          <w:numId w:val="23"/>
        </w:numPr>
        <w:spacing w:after="12" w:line="271" w:lineRule="auto"/>
        <w:ind w:right="26"/>
      </w:pPr>
      <w:r w:rsidRPr="00317798">
        <w:rPr>
          <w:sz w:val="20"/>
          <w:lang w:val="en-US"/>
        </w:rPr>
        <w:t xml:space="preserve">Mitchell D. What Really Works in Special and Inclusive Education. </w:t>
      </w:r>
      <w:r>
        <w:rPr>
          <w:sz w:val="20"/>
        </w:rPr>
        <w:t>Oxon: Routledge, 2008.</w:t>
      </w:r>
    </w:p>
    <w:p w:rsidR="008B6289" w:rsidRDefault="006F0B26">
      <w:pPr>
        <w:numPr>
          <w:ilvl w:val="0"/>
          <w:numId w:val="23"/>
        </w:numPr>
        <w:spacing w:after="12" w:line="271" w:lineRule="auto"/>
        <w:ind w:right="26"/>
      </w:pPr>
      <w:r>
        <w:rPr>
          <w:sz w:val="20"/>
        </w:rPr>
        <w:t xml:space="preserve">Карпенкова И. Тьютор в инклюзивной школе: сопровождение ребенка с особенностями развития: из опыта работы / под ред. М. Л. Семенович. — М.: </w:t>
      </w:r>
    </w:p>
    <w:p w:rsidR="008B6289" w:rsidRDefault="006F0B26">
      <w:pPr>
        <w:spacing w:after="12" w:line="271" w:lineRule="auto"/>
        <w:ind w:left="-15" w:right="26" w:firstLine="0"/>
      </w:pPr>
      <w:r>
        <w:rPr>
          <w:sz w:val="20"/>
        </w:rPr>
        <w:t>ЦП ПРиК «Тверской», 2010. — 88 с.</w:t>
      </w:r>
    </w:p>
    <w:p w:rsidR="008B6289" w:rsidRDefault="006F0B26">
      <w:pPr>
        <w:numPr>
          <w:ilvl w:val="0"/>
          <w:numId w:val="23"/>
        </w:numPr>
        <w:spacing w:after="12" w:line="271" w:lineRule="auto"/>
        <w:ind w:right="26"/>
      </w:pPr>
      <w:r>
        <w:rPr>
          <w:sz w:val="20"/>
        </w:rPr>
        <w:t>Материалы Федерального ресурсного центра.</w:t>
      </w:r>
    </w:p>
    <w:p w:rsidR="008B6289" w:rsidRDefault="006F0B26">
      <w:pPr>
        <w:numPr>
          <w:ilvl w:val="0"/>
          <w:numId w:val="23"/>
        </w:numPr>
        <w:spacing w:after="12" w:line="271" w:lineRule="auto"/>
        <w:ind w:right="26"/>
      </w:pPr>
      <w:r>
        <w:rPr>
          <w:sz w:val="20"/>
        </w:rPr>
        <w:t>Митчелл Д. Эффективные педагогические т</w:t>
      </w:r>
      <w:r>
        <w:rPr>
          <w:sz w:val="20"/>
        </w:rPr>
        <w:t>ехнологии специального и инклюзивного образования: главы из книги / пер. И. Аникеев, Н. Борисова. — БЭСТ­принт, 2011.</w:t>
      </w:r>
    </w:p>
    <w:p w:rsidR="008B6289" w:rsidRDefault="006F0B26">
      <w:pPr>
        <w:numPr>
          <w:ilvl w:val="0"/>
          <w:numId w:val="23"/>
        </w:numPr>
        <w:spacing w:after="12" w:line="271" w:lineRule="auto"/>
        <w:ind w:right="26"/>
      </w:pPr>
      <w:r>
        <w:rPr>
          <w:sz w:val="20"/>
        </w:rPr>
        <w:t>Стратегии командного сотрудничества в реализации инклюзивной практики / сост. Н. Борисова, М. Перфильева.</w:t>
      </w:r>
    </w:p>
    <w:p w:rsidR="008B6289" w:rsidRDefault="008B6289">
      <w:pPr>
        <w:sectPr w:rsidR="008B6289">
          <w:type w:val="continuous"/>
          <w:pgSz w:w="8674" w:h="12472"/>
          <w:pgMar w:top="888" w:right="1112" w:bottom="1219" w:left="623" w:header="720" w:footer="720" w:gutter="0"/>
          <w:cols w:space="720"/>
        </w:sectPr>
      </w:pPr>
    </w:p>
    <w:p w:rsidR="008B6289" w:rsidRDefault="006F0B26">
      <w:pPr>
        <w:spacing w:after="0"/>
        <w:ind w:right="0" w:firstLine="0"/>
        <w:jc w:val="left"/>
      </w:pPr>
      <w:r>
        <w:lastRenderedPageBreak/>
        <w:br w:type="page"/>
      </w:r>
    </w:p>
    <w:p w:rsidR="008B6289" w:rsidRDefault="006F0B26">
      <w:pPr>
        <w:spacing w:after="0"/>
        <w:ind w:right="20" w:firstLine="0"/>
        <w:jc w:val="left"/>
      </w:pPr>
      <w:r>
        <w:rPr>
          <w:rFonts w:ascii="Calibri" w:eastAsia="Calibri" w:hAnsi="Calibri" w:cs="Calibri"/>
          <w:noProof/>
          <w:color w:val="000000"/>
        </w:rPr>
        <w:lastRenderedPageBreak/>
        <mc:AlternateContent>
          <mc:Choice Requires="wpg">
            <w:drawing>
              <wp:anchor distT="0" distB="0" distL="114300" distR="114300" simplePos="0" relativeHeight="251678720" behindDoc="0" locked="0" layoutInCell="1" allowOverlap="1">
                <wp:simplePos x="0" y="0"/>
                <wp:positionH relativeFrom="page">
                  <wp:posOffset>0</wp:posOffset>
                </wp:positionH>
                <wp:positionV relativeFrom="page">
                  <wp:posOffset>4524468</wp:posOffset>
                </wp:positionV>
                <wp:extent cx="4079240" cy="3395532"/>
                <wp:effectExtent l="0" t="0" r="0" b="0"/>
                <wp:wrapTopAndBottom/>
                <wp:docPr id="77855" name="Group 77855"/>
                <wp:cNvGraphicFramePr/>
                <a:graphic xmlns:a="http://schemas.openxmlformats.org/drawingml/2006/main">
                  <a:graphicData uri="http://schemas.microsoft.com/office/word/2010/wordprocessingGroup">
                    <wpg:wgp>
                      <wpg:cNvGrpSpPr/>
                      <wpg:grpSpPr>
                        <a:xfrm>
                          <a:off x="0" y="0"/>
                          <a:ext cx="4079240" cy="3395532"/>
                          <a:chOff x="0" y="0"/>
                          <a:chExt cx="4079240" cy="3395532"/>
                        </a:xfrm>
                      </wpg:grpSpPr>
                      <wps:wsp>
                        <wps:cNvPr id="3116" name="Shape 3116"/>
                        <wps:cNvSpPr/>
                        <wps:spPr>
                          <a:xfrm>
                            <a:off x="91528" y="2073227"/>
                            <a:ext cx="613232" cy="1023823"/>
                          </a:xfrm>
                          <a:custGeom>
                            <a:avLst/>
                            <a:gdLst/>
                            <a:ahLst/>
                            <a:cxnLst/>
                            <a:rect l="0" t="0" r="0" b="0"/>
                            <a:pathLst>
                              <a:path w="613232" h="1023823">
                                <a:moveTo>
                                  <a:pt x="546621" y="1791"/>
                                </a:moveTo>
                                <a:cubicBezTo>
                                  <a:pt x="580644" y="0"/>
                                  <a:pt x="609664" y="26136"/>
                                  <a:pt x="611454" y="60160"/>
                                </a:cubicBezTo>
                                <a:cubicBezTo>
                                  <a:pt x="613232" y="94158"/>
                                  <a:pt x="587121" y="123189"/>
                                  <a:pt x="553098" y="124981"/>
                                </a:cubicBezTo>
                                <a:cubicBezTo>
                                  <a:pt x="494678" y="128054"/>
                                  <a:pt x="438315" y="142125"/>
                                  <a:pt x="385597" y="166801"/>
                                </a:cubicBezTo>
                                <a:cubicBezTo>
                                  <a:pt x="331038" y="192354"/>
                                  <a:pt x="282753" y="228206"/>
                                  <a:pt x="242075" y="273418"/>
                                </a:cubicBezTo>
                                <a:cubicBezTo>
                                  <a:pt x="201384" y="318630"/>
                                  <a:pt x="170790" y="370408"/>
                                  <a:pt x="151105" y="427342"/>
                                </a:cubicBezTo>
                                <a:cubicBezTo>
                                  <a:pt x="132105" y="482358"/>
                                  <a:pt x="124016" y="539890"/>
                                  <a:pt x="127102" y="598309"/>
                                </a:cubicBezTo>
                                <a:cubicBezTo>
                                  <a:pt x="130175" y="656730"/>
                                  <a:pt x="144247" y="713080"/>
                                  <a:pt x="168935" y="765822"/>
                                </a:cubicBezTo>
                                <a:cubicBezTo>
                                  <a:pt x="194475" y="820369"/>
                                  <a:pt x="230340" y="868655"/>
                                  <a:pt x="275539" y="909333"/>
                                </a:cubicBezTo>
                                <a:cubicBezTo>
                                  <a:pt x="300863" y="932129"/>
                                  <a:pt x="302908" y="971131"/>
                                  <a:pt x="280124" y="996442"/>
                                </a:cubicBezTo>
                                <a:cubicBezTo>
                                  <a:pt x="257353" y="1021753"/>
                                  <a:pt x="218351" y="1023823"/>
                                  <a:pt x="193027" y="1001027"/>
                                </a:cubicBezTo>
                                <a:cubicBezTo>
                                  <a:pt x="135484" y="949236"/>
                                  <a:pt x="89776" y="887705"/>
                                  <a:pt x="57201" y="818108"/>
                                </a:cubicBezTo>
                                <a:cubicBezTo>
                                  <a:pt x="25768" y="750926"/>
                                  <a:pt x="7836" y="679158"/>
                                  <a:pt x="3912" y="604800"/>
                                </a:cubicBezTo>
                                <a:cubicBezTo>
                                  <a:pt x="0" y="530428"/>
                                  <a:pt x="10300" y="457174"/>
                                  <a:pt x="34519" y="387058"/>
                                </a:cubicBezTo>
                                <a:cubicBezTo>
                                  <a:pt x="59614" y="314427"/>
                                  <a:pt x="98603" y="248438"/>
                                  <a:pt x="150381" y="190894"/>
                                </a:cubicBezTo>
                                <a:cubicBezTo>
                                  <a:pt x="202171" y="133350"/>
                                  <a:pt x="263703" y="87668"/>
                                  <a:pt x="333299" y="55093"/>
                                </a:cubicBezTo>
                                <a:cubicBezTo>
                                  <a:pt x="400482" y="23634"/>
                                  <a:pt x="472250" y="5714"/>
                                  <a:pt x="546621" y="1791"/>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17" name="Shape 3117"/>
                        <wps:cNvSpPr/>
                        <wps:spPr>
                          <a:xfrm>
                            <a:off x="631820" y="2204912"/>
                            <a:ext cx="613232" cy="1016711"/>
                          </a:xfrm>
                          <a:custGeom>
                            <a:avLst/>
                            <a:gdLst/>
                            <a:ahLst/>
                            <a:cxnLst/>
                            <a:rect l="0" t="0" r="0" b="0"/>
                            <a:pathLst>
                              <a:path w="613232" h="1016711">
                                <a:moveTo>
                                  <a:pt x="375718" y="830"/>
                                </a:moveTo>
                                <a:cubicBezTo>
                                  <a:pt x="391484" y="0"/>
                                  <a:pt x="407568" y="5181"/>
                                  <a:pt x="420230" y="16573"/>
                                </a:cubicBezTo>
                                <a:cubicBezTo>
                                  <a:pt x="477774" y="68376"/>
                                  <a:pt x="523456" y="129896"/>
                                  <a:pt x="556031" y="199479"/>
                                </a:cubicBezTo>
                                <a:cubicBezTo>
                                  <a:pt x="587489" y="266662"/>
                                  <a:pt x="605409" y="338430"/>
                                  <a:pt x="609321" y="412826"/>
                                </a:cubicBezTo>
                                <a:cubicBezTo>
                                  <a:pt x="613232" y="487197"/>
                                  <a:pt x="602945" y="560451"/>
                                  <a:pt x="578714" y="630555"/>
                                </a:cubicBezTo>
                                <a:cubicBezTo>
                                  <a:pt x="553618" y="703161"/>
                                  <a:pt x="514655" y="769162"/>
                                  <a:pt x="462864" y="826719"/>
                                </a:cubicBezTo>
                                <a:cubicBezTo>
                                  <a:pt x="411074" y="884263"/>
                                  <a:pt x="349529" y="929945"/>
                                  <a:pt x="279946" y="962520"/>
                                </a:cubicBezTo>
                                <a:cubicBezTo>
                                  <a:pt x="212776" y="993966"/>
                                  <a:pt x="140995" y="1011910"/>
                                  <a:pt x="66624" y="1015809"/>
                                </a:cubicBezTo>
                                <a:cubicBezTo>
                                  <a:pt x="49619" y="1016711"/>
                                  <a:pt x="33846" y="1010615"/>
                                  <a:pt x="22123" y="1000061"/>
                                </a:cubicBezTo>
                                <a:cubicBezTo>
                                  <a:pt x="10389" y="989495"/>
                                  <a:pt x="2680" y="974458"/>
                                  <a:pt x="1778" y="957453"/>
                                </a:cubicBezTo>
                                <a:cubicBezTo>
                                  <a:pt x="0" y="923442"/>
                                  <a:pt x="26124" y="894411"/>
                                  <a:pt x="60147" y="892632"/>
                                </a:cubicBezTo>
                                <a:cubicBezTo>
                                  <a:pt x="118567" y="889546"/>
                                  <a:pt x="174930" y="875475"/>
                                  <a:pt x="227647" y="850798"/>
                                </a:cubicBezTo>
                                <a:cubicBezTo>
                                  <a:pt x="282194" y="825271"/>
                                  <a:pt x="330492" y="789407"/>
                                  <a:pt x="371170" y="744182"/>
                                </a:cubicBezTo>
                                <a:cubicBezTo>
                                  <a:pt x="411861" y="698982"/>
                                  <a:pt x="442455" y="647192"/>
                                  <a:pt x="462128" y="590271"/>
                                </a:cubicBezTo>
                                <a:cubicBezTo>
                                  <a:pt x="481139" y="535254"/>
                                  <a:pt x="489217" y="477736"/>
                                  <a:pt x="486131" y="419291"/>
                                </a:cubicBezTo>
                                <a:cubicBezTo>
                                  <a:pt x="483070" y="360858"/>
                                  <a:pt x="468998" y="304508"/>
                                  <a:pt x="444310" y="251790"/>
                                </a:cubicBezTo>
                                <a:cubicBezTo>
                                  <a:pt x="418783" y="197231"/>
                                  <a:pt x="382905" y="148946"/>
                                  <a:pt x="337706" y="108268"/>
                                </a:cubicBezTo>
                                <a:cubicBezTo>
                                  <a:pt x="312395" y="85484"/>
                                  <a:pt x="310337" y="46482"/>
                                  <a:pt x="333121" y="21158"/>
                                </a:cubicBezTo>
                                <a:cubicBezTo>
                                  <a:pt x="344507" y="8503"/>
                                  <a:pt x="359953" y="1660"/>
                                  <a:pt x="375718" y="830"/>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18" name="Shape 3118"/>
                        <wps:cNvSpPr/>
                        <wps:spPr>
                          <a:xfrm>
                            <a:off x="506303" y="2486980"/>
                            <a:ext cx="161993" cy="321436"/>
                          </a:xfrm>
                          <a:custGeom>
                            <a:avLst/>
                            <a:gdLst/>
                            <a:ahLst/>
                            <a:cxnLst/>
                            <a:rect l="0" t="0" r="0" b="0"/>
                            <a:pathLst>
                              <a:path w="161993" h="321436">
                                <a:moveTo>
                                  <a:pt x="153505" y="0"/>
                                </a:moveTo>
                                <a:lnTo>
                                  <a:pt x="161993" y="364"/>
                                </a:lnTo>
                                <a:lnTo>
                                  <a:pt x="161993" y="123454"/>
                                </a:lnTo>
                                <a:lnTo>
                                  <a:pt x="160007" y="123178"/>
                                </a:lnTo>
                                <a:cubicBezTo>
                                  <a:pt x="155080" y="123444"/>
                                  <a:pt x="150343" y="124613"/>
                                  <a:pt x="145910" y="126683"/>
                                </a:cubicBezTo>
                                <a:cubicBezTo>
                                  <a:pt x="141402" y="128804"/>
                                  <a:pt x="137338" y="131826"/>
                                  <a:pt x="133921" y="135624"/>
                                </a:cubicBezTo>
                                <a:cubicBezTo>
                                  <a:pt x="130492" y="139433"/>
                                  <a:pt x="127914" y="143764"/>
                                  <a:pt x="126276" y="148527"/>
                                </a:cubicBezTo>
                                <a:cubicBezTo>
                                  <a:pt x="124701" y="153112"/>
                                  <a:pt x="124028" y="157962"/>
                                  <a:pt x="124270" y="162903"/>
                                </a:cubicBezTo>
                                <a:cubicBezTo>
                                  <a:pt x="124536" y="167805"/>
                                  <a:pt x="125717" y="172555"/>
                                  <a:pt x="127787" y="176962"/>
                                </a:cubicBezTo>
                                <a:cubicBezTo>
                                  <a:pt x="132029" y="186030"/>
                                  <a:pt x="140106" y="193332"/>
                                  <a:pt x="149606" y="196609"/>
                                </a:cubicBezTo>
                                <a:lnTo>
                                  <a:pt x="161993" y="198325"/>
                                </a:lnTo>
                                <a:lnTo>
                                  <a:pt x="161993" y="321436"/>
                                </a:lnTo>
                                <a:lnTo>
                                  <a:pt x="139444" y="320453"/>
                                </a:lnTo>
                                <a:cubicBezTo>
                                  <a:pt x="129232" y="319015"/>
                                  <a:pt x="119170" y="316592"/>
                                  <a:pt x="109334" y="313195"/>
                                </a:cubicBezTo>
                                <a:cubicBezTo>
                                  <a:pt x="88875" y="306133"/>
                                  <a:pt x="70345" y="295186"/>
                                  <a:pt x="54204" y="280657"/>
                                </a:cubicBezTo>
                                <a:cubicBezTo>
                                  <a:pt x="38075" y="266129"/>
                                  <a:pt x="25235" y="248844"/>
                                  <a:pt x="16078" y="229273"/>
                                </a:cubicBezTo>
                                <a:cubicBezTo>
                                  <a:pt x="7239" y="210388"/>
                                  <a:pt x="2197" y="190233"/>
                                  <a:pt x="1092" y="169380"/>
                                </a:cubicBezTo>
                                <a:cubicBezTo>
                                  <a:pt x="0" y="148475"/>
                                  <a:pt x="2896" y="127927"/>
                                  <a:pt x="9690" y="108242"/>
                                </a:cubicBezTo>
                                <a:cubicBezTo>
                                  <a:pt x="16751" y="87795"/>
                                  <a:pt x="27699" y="69241"/>
                                  <a:pt x="42240" y="53099"/>
                                </a:cubicBezTo>
                                <a:cubicBezTo>
                                  <a:pt x="56756" y="36970"/>
                                  <a:pt x="74041" y="24143"/>
                                  <a:pt x="93612" y="14960"/>
                                </a:cubicBezTo>
                                <a:cubicBezTo>
                                  <a:pt x="112497" y="6121"/>
                                  <a:pt x="132639" y="1092"/>
                                  <a:pt x="153505" y="0"/>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19" name="Shape 3119"/>
                        <wps:cNvSpPr/>
                        <wps:spPr>
                          <a:xfrm>
                            <a:off x="668296" y="2487344"/>
                            <a:ext cx="161997" cy="321441"/>
                          </a:xfrm>
                          <a:custGeom>
                            <a:avLst/>
                            <a:gdLst/>
                            <a:ahLst/>
                            <a:cxnLst/>
                            <a:rect l="0" t="0" r="0" b="0"/>
                            <a:pathLst>
                              <a:path w="161997" h="321441">
                                <a:moveTo>
                                  <a:pt x="0" y="0"/>
                                </a:moveTo>
                                <a:lnTo>
                                  <a:pt x="22535" y="967"/>
                                </a:lnTo>
                                <a:cubicBezTo>
                                  <a:pt x="32749" y="2405"/>
                                  <a:pt x="42814" y="4830"/>
                                  <a:pt x="52662" y="8234"/>
                                </a:cubicBezTo>
                                <a:cubicBezTo>
                                  <a:pt x="93506" y="22318"/>
                                  <a:pt x="127618" y="53026"/>
                                  <a:pt x="145931" y="92168"/>
                                </a:cubicBezTo>
                                <a:cubicBezTo>
                                  <a:pt x="154758" y="111041"/>
                                  <a:pt x="159800" y="131183"/>
                                  <a:pt x="160892" y="152061"/>
                                </a:cubicBezTo>
                                <a:cubicBezTo>
                                  <a:pt x="161997" y="172927"/>
                                  <a:pt x="159114" y="193476"/>
                                  <a:pt x="152307" y="213186"/>
                                </a:cubicBezTo>
                                <a:cubicBezTo>
                                  <a:pt x="145245" y="233621"/>
                                  <a:pt x="134298" y="252163"/>
                                  <a:pt x="119769" y="268317"/>
                                </a:cubicBezTo>
                                <a:cubicBezTo>
                                  <a:pt x="105228" y="284471"/>
                                  <a:pt x="87930" y="297298"/>
                                  <a:pt x="68347" y="306468"/>
                                </a:cubicBezTo>
                                <a:cubicBezTo>
                                  <a:pt x="49475" y="315307"/>
                                  <a:pt x="29320" y="320336"/>
                                  <a:pt x="8466" y="321441"/>
                                </a:cubicBezTo>
                                <a:lnTo>
                                  <a:pt x="0" y="321072"/>
                                </a:lnTo>
                                <a:lnTo>
                                  <a:pt x="0" y="197961"/>
                                </a:lnTo>
                                <a:lnTo>
                                  <a:pt x="2002" y="198238"/>
                                </a:lnTo>
                                <a:cubicBezTo>
                                  <a:pt x="6904" y="197984"/>
                                  <a:pt x="11641" y="196790"/>
                                  <a:pt x="16074" y="194733"/>
                                </a:cubicBezTo>
                                <a:cubicBezTo>
                                  <a:pt x="20608" y="192600"/>
                                  <a:pt x="24646" y="189602"/>
                                  <a:pt x="28075" y="185779"/>
                                </a:cubicBezTo>
                                <a:cubicBezTo>
                                  <a:pt x="31491" y="181983"/>
                                  <a:pt x="34070" y="177639"/>
                                  <a:pt x="35708" y="172914"/>
                                </a:cubicBezTo>
                                <a:cubicBezTo>
                                  <a:pt x="37308" y="168304"/>
                                  <a:pt x="37981" y="163478"/>
                                  <a:pt x="37714" y="158551"/>
                                </a:cubicBezTo>
                                <a:cubicBezTo>
                                  <a:pt x="37448" y="153623"/>
                                  <a:pt x="36279" y="148874"/>
                                  <a:pt x="34209" y="144466"/>
                                </a:cubicBezTo>
                                <a:cubicBezTo>
                                  <a:pt x="32076" y="139920"/>
                                  <a:pt x="29066" y="135894"/>
                                  <a:pt x="25268" y="132452"/>
                                </a:cubicBezTo>
                                <a:cubicBezTo>
                                  <a:pt x="21446" y="129023"/>
                                  <a:pt x="17115" y="126471"/>
                                  <a:pt x="12403" y="124820"/>
                                </a:cubicBezTo>
                                <a:lnTo>
                                  <a:pt x="0" y="123090"/>
                                </a:lnTo>
                                <a:lnTo>
                                  <a:pt x="0" y="0"/>
                                </a:ln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0" name="Shape 3120"/>
                        <wps:cNvSpPr/>
                        <wps:spPr>
                          <a:xfrm>
                            <a:off x="0" y="1634054"/>
                            <a:ext cx="1373560" cy="423483"/>
                          </a:xfrm>
                          <a:custGeom>
                            <a:avLst/>
                            <a:gdLst/>
                            <a:ahLst/>
                            <a:cxnLst/>
                            <a:rect l="0" t="0" r="0" b="0"/>
                            <a:pathLst>
                              <a:path w="1373560" h="423483">
                                <a:moveTo>
                                  <a:pt x="713172" y="1404"/>
                                </a:moveTo>
                                <a:cubicBezTo>
                                  <a:pt x="810816" y="5615"/>
                                  <a:pt x="906828" y="23867"/>
                                  <a:pt x="999697" y="55957"/>
                                </a:cubicBezTo>
                                <a:cubicBezTo>
                                  <a:pt x="1127942" y="100267"/>
                                  <a:pt x="1244515" y="169127"/>
                                  <a:pt x="1346178" y="260617"/>
                                </a:cubicBezTo>
                                <a:cubicBezTo>
                                  <a:pt x="1371502" y="283401"/>
                                  <a:pt x="1373560" y="322403"/>
                                  <a:pt x="1350776" y="347714"/>
                                </a:cubicBezTo>
                                <a:cubicBezTo>
                                  <a:pt x="1327979" y="373038"/>
                                  <a:pt x="1288978" y="375095"/>
                                  <a:pt x="1263654" y="352312"/>
                                </a:cubicBezTo>
                                <a:cubicBezTo>
                                  <a:pt x="1174335" y="271921"/>
                                  <a:pt x="1071973" y="211431"/>
                                  <a:pt x="959413" y="172543"/>
                                </a:cubicBezTo>
                                <a:cubicBezTo>
                                  <a:pt x="850663" y="134976"/>
                                  <a:pt x="736972" y="119000"/>
                                  <a:pt x="621516" y="125070"/>
                                </a:cubicBezTo>
                                <a:cubicBezTo>
                                  <a:pt x="506061" y="131141"/>
                                  <a:pt x="394682" y="158954"/>
                                  <a:pt x="290478" y="207735"/>
                                </a:cubicBezTo>
                                <a:cubicBezTo>
                                  <a:pt x="182617" y="258242"/>
                                  <a:pt x="87177" y="329134"/>
                                  <a:pt x="6773" y="418453"/>
                                </a:cubicBezTo>
                                <a:lnTo>
                                  <a:pt x="0" y="423483"/>
                                </a:lnTo>
                                <a:lnTo>
                                  <a:pt x="0" y="252855"/>
                                </a:lnTo>
                                <a:lnTo>
                                  <a:pt x="64863" y="199429"/>
                                </a:lnTo>
                                <a:cubicBezTo>
                                  <a:pt x="118835" y="159351"/>
                                  <a:pt x="176731" y="124791"/>
                                  <a:pt x="238180" y="96026"/>
                                </a:cubicBezTo>
                                <a:cubicBezTo>
                                  <a:pt x="356836" y="40476"/>
                                  <a:pt x="483645" y="8802"/>
                                  <a:pt x="615039" y="1881"/>
                                </a:cubicBezTo>
                                <a:cubicBezTo>
                                  <a:pt x="647894" y="157"/>
                                  <a:pt x="680624" y="0"/>
                                  <a:pt x="713172" y="1404"/>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1" name="Shape 3121"/>
                        <wps:cNvSpPr/>
                        <wps:spPr>
                          <a:xfrm>
                            <a:off x="0" y="3234869"/>
                            <a:ext cx="187149" cy="160662"/>
                          </a:xfrm>
                          <a:custGeom>
                            <a:avLst/>
                            <a:gdLst/>
                            <a:ahLst/>
                            <a:cxnLst/>
                            <a:rect l="0" t="0" r="0" b="0"/>
                            <a:pathLst>
                              <a:path w="187149" h="160662">
                                <a:moveTo>
                                  <a:pt x="0" y="0"/>
                                </a:moveTo>
                                <a:lnTo>
                                  <a:pt x="9423" y="11439"/>
                                </a:lnTo>
                                <a:cubicBezTo>
                                  <a:pt x="29418" y="33375"/>
                                  <a:pt x="50595" y="54411"/>
                                  <a:pt x="72925" y="74506"/>
                                </a:cubicBezTo>
                                <a:cubicBezTo>
                                  <a:pt x="95258" y="94604"/>
                                  <a:pt x="118405" y="113457"/>
                                  <a:pt x="142322" y="131040"/>
                                </a:cubicBezTo>
                                <a:lnTo>
                                  <a:pt x="187149" y="160662"/>
                                </a:lnTo>
                                <a:lnTo>
                                  <a:pt x="0" y="160662"/>
                                </a:lnTo>
                                <a:lnTo>
                                  <a:pt x="0" y="0"/>
                                </a:ln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2" name="Shape 3122"/>
                        <wps:cNvSpPr/>
                        <wps:spPr>
                          <a:xfrm>
                            <a:off x="1307033" y="2534464"/>
                            <a:ext cx="380124" cy="818667"/>
                          </a:xfrm>
                          <a:custGeom>
                            <a:avLst/>
                            <a:gdLst/>
                            <a:ahLst/>
                            <a:cxnLst/>
                            <a:rect l="0" t="0" r="0" b="0"/>
                            <a:pathLst>
                              <a:path w="380124" h="818667">
                                <a:moveTo>
                                  <a:pt x="308369" y="1803"/>
                                </a:moveTo>
                                <a:cubicBezTo>
                                  <a:pt x="342379" y="0"/>
                                  <a:pt x="371411" y="26136"/>
                                  <a:pt x="373202" y="60147"/>
                                </a:cubicBezTo>
                                <a:cubicBezTo>
                                  <a:pt x="380124" y="191553"/>
                                  <a:pt x="361925" y="320966"/>
                                  <a:pt x="319151" y="444817"/>
                                </a:cubicBezTo>
                                <a:cubicBezTo>
                                  <a:pt x="274815" y="573074"/>
                                  <a:pt x="205956" y="689635"/>
                                  <a:pt x="114465" y="791286"/>
                                </a:cubicBezTo>
                                <a:cubicBezTo>
                                  <a:pt x="91694" y="816610"/>
                                  <a:pt x="52692" y="818667"/>
                                  <a:pt x="27368" y="795883"/>
                                </a:cubicBezTo>
                                <a:cubicBezTo>
                                  <a:pt x="2045" y="773087"/>
                                  <a:pt x="0" y="734085"/>
                                  <a:pt x="22784" y="708787"/>
                                </a:cubicBezTo>
                                <a:cubicBezTo>
                                  <a:pt x="103175" y="619454"/>
                                  <a:pt x="163665" y="517092"/>
                                  <a:pt x="202540" y="404533"/>
                                </a:cubicBezTo>
                                <a:cubicBezTo>
                                  <a:pt x="240132" y="295770"/>
                                  <a:pt x="256096" y="182080"/>
                                  <a:pt x="250012" y="66636"/>
                                </a:cubicBezTo>
                                <a:cubicBezTo>
                                  <a:pt x="248221" y="32600"/>
                                  <a:pt x="274358" y="3581"/>
                                  <a:pt x="308369" y="1803"/>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3" name="Shape 3123"/>
                        <wps:cNvSpPr/>
                        <wps:spPr>
                          <a:xfrm>
                            <a:off x="1043076" y="1301931"/>
                            <a:ext cx="1044893" cy="1337046"/>
                          </a:xfrm>
                          <a:custGeom>
                            <a:avLst/>
                            <a:gdLst/>
                            <a:ahLst/>
                            <a:cxnLst/>
                            <a:rect l="0" t="0" r="0" b="0"/>
                            <a:pathLst>
                              <a:path w="1044893" h="1337046">
                                <a:moveTo>
                                  <a:pt x="65306" y="540"/>
                                </a:moveTo>
                                <a:cubicBezTo>
                                  <a:pt x="73300" y="0"/>
                                  <a:pt x="81534" y="1019"/>
                                  <a:pt x="89586" y="3800"/>
                                </a:cubicBezTo>
                                <a:cubicBezTo>
                                  <a:pt x="269265" y="65890"/>
                                  <a:pt x="432600" y="162372"/>
                                  <a:pt x="575056" y="290566"/>
                                </a:cubicBezTo>
                                <a:cubicBezTo>
                                  <a:pt x="717499" y="418785"/>
                                  <a:pt x="830593" y="571083"/>
                                  <a:pt x="911200" y="743270"/>
                                </a:cubicBezTo>
                                <a:cubicBezTo>
                                  <a:pt x="989038" y="909538"/>
                                  <a:pt x="1033424" y="1087199"/>
                                  <a:pt x="1043102" y="1271323"/>
                                </a:cubicBezTo>
                                <a:cubicBezTo>
                                  <a:pt x="1044893" y="1305321"/>
                                  <a:pt x="1018769" y="1334353"/>
                                  <a:pt x="984758" y="1336131"/>
                                </a:cubicBezTo>
                                <a:cubicBezTo>
                                  <a:pt x="967753" y="1337046"/>
                                  <a:pt x="951992" y="1330962"/>
                                  <a:pt x="940257" y="1320409"/>
                                </a:cubicBezTo>
                                <a:cubicBezTo>
                                  <a:pt x="928523" y="1309843"/>
                                  <a:pt x="920813" y="1294806"/>
                                  <a:pt x="919925" y="1277800"/>
                                </a:cubicBezTo>
                                <a:cubicBezTo>
                                  <a:pt x="911073" y="1109627"/>
                                  <a:pt x="870547" y="947384"/>
                                  <a:pt x="799478" y="795555"/>
                                </a:cubicBezTo>
                                <a:cubicBezTo>
                                  <a:pt x="725907" y="638418"/>
                                  <a:pt x="622643" y="499366"/>
                                  <a:pt x="492531" y="382272"/>
                                </a:cubicBezTo>
                                <a:cubicBezTo>
                                  <a:pt x="362420" y="265166"/>
                                  <a:pt x="213297" y="177053"/>
                                  <a:pt x="49301" y="120398"/>
                                </a:cubicBezTo>
                                <a:cubicBezTo>
                                  <a:pt x="17082" y="109260"/>
                                  <a:pt x="0" y="74145"/>
                                  <a:pt x="11151" y="41963"/>
                                </a:cubicBezTo>
                                <a:cubicBezTo>
                                  <a:pt x="19485" y="17808"/>
                                  <a:pt x="41321" y="2161"/>
                                  <a:pt x="65306" y="540"/>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4" name="Shape 3124"/>
                        <wps:cNvSpPr/>
                        <wps:spPr>
                          <a:xfrm>
                            <a:off x="0" y="1355204"/>
                            <a:ext cx="162069" cy="181451"/>
                          </a:xfrm>
                          <a:custGeom>
                            <a:avLst/>
                            <a:gdLst/>
                            <a:ahLst/>
                            <a:cxnLst/>
                            <a:rect l="0" t="0" r="0" b="0"/>
                            <a:pathLst>
                              <a:path w="162069" h="181451">
                                <a:moveTo>
                                  <a:pt x="89421" y="902"/>
                                </a:moveTo>
                                <a:cubicBezTo>
                                  <a:pt x="113438" y="0"/>
                                  <a:pt x="136795" y="13271"/>
                                  <a:pt x="147616" y="36407"/>
                                </a:cubicBezTo>
                                <a:cubicBezTo>
                                  <a:pt x="162069" y="67255"/>
                                  <a:pt x="148772" y="103958"/>
                                  <a:pt x="117911" y="118411"/>
                                </a:cubicBezTo>
                                <a:cubicBezTo>
                                  <a:pt x="78630" y="136800"/>
                                  <a:pt x="40478" y="157047"/>
                                  <a:pt x="3516" y="179105"/>
                                </a:cubicBezTo>
                                <a:lnTo>
                                  <a:pt x="0" y="181451"/>
                                </a:lnTo>
                                <a:lnTo>
                                  <a:pt x="0" y="41504"/>
                                </a:lnTo>
                                <a:lnTo>
                                  <a:pt x="65625" y="6689"/>
                                </a:lnTo>
                                <a:cubicBezTo>
                                  <a:pt x="73337" y="3079"/>
                                  <a:pt x="81416" y="1203"/>
                                  <a:pt x="89421" y="902"/>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5" name="Shape 3125"/>
                        <wps:cNvSpPr/>
                        <wps:spPr>
                          <a:xfrm>
                            <a:off x="91379" y="2073942"/>
                            <a:ext cx="988035" cy="664214"/>
                          </a:xfrm>
                          <a:custGeom>
                            <a:avLst/>
                            <a:gdLst/>
                            <a:ahLst/>
                            <a:cxnLst/>
                            <a:rect l="0" t="0" r="0" b="0"/>
                            <a:pathLst>
                              <a:path w="988035" h="664214">
                                <a:moveTo>
                                  <a:pt x="604435" y="886"/>
                                </a:moveTo>
                                <a:cubicBezTo>
                                  <a:pt x="661763" y="3543"/>
                                  <a:pt x="717953" y="14752"/>
                                  <a:pt x="772122" y="34383"/>
                                </a:cubicBezTo>
                                <a:cubicBezTo>
                                  <a:pt x="841883" y="59656"/>
                                  <a:pt x="905319" y="97730"/>
                                  <a:pt x="960666" y="147540"/>
                                </a:cubicBezTo>
                                <a:cubicBezTo>
                                  <a:pt x="985977" y="170324"/>
                                  <a:pt x="988035" y="209338"/>
                                  <a:pt x="965251" y="234649"/>
                                </a:cubicBezTo>
                                <a:cubicBezTo>
                                  <a:pt x="942467" y="259973"/>
                                  <a:pt x="903465" y="262031"/>
                                  <a:pt x="878141" y="239233"/>
                                </a:cubicBezTo>
                                <a:cubicBezTo>
                                  <a:pt x="834657" y="200092"/>
                                  <a:pt x="784860" y="170184"/>
                                  <a:pt x="730123" y="150359"/>
                                </a:cubicBezTo>
                                <a:cubicBezTo>
                                  <a:pt x="673494" y="129849"/>
                                  <a:pt x="613982" y="121060"/>
                                  <a:pt x="553250" y="124261"/>
                                </a:cubicBezTo>
                                <a:cubicBezTo>
                                  <a:pt x="492519" y="127461"/>
                                  <a:pt x="434264" y="142435"/>
                                  <a:pt x="380086" y="168787"/>
                                </a:cubicBezTo>
                                <a:cubicBezTo>
                                  <a:pt x="327736" y="194250"/>
                                  <a:pt x="281356" y="229213"/>
                                  <a:pt x="242227" y="272698"/>
                                </a:cubicBezTo>
                                <a:cubicBezTo>
                                  <a:pt x="203098" y="316183"/>
                                  <a:pt x="173190" y="365980"/>
                                  <a:pt x="153340" y="420729"/>
                                </a:cubicBezTo>
                                <a:cubicBezTo>
                                  <a:pt x="132829" y="477346"/>
                                  <a:pt x="124054" y="536871"/>
                                  <a:pt x="127254" y="597602"/>
                                </a:cubicBezTo>
                                <a:cubicBezTo>
                                  <a:pt x="129045" y="631600"/>
                                  <a:pt x="102908" y="660645"/>
                                  <a:pt x="68910" y="662423"/>
                                </a:cubicBezTo>
                                <a:cubicBezTo>
                                  <a:pt x="34887" y="664214"/>
                                  <a:pt x="5855" y="638077"/>
                                  <a:pt x="4064" y="604079"/>
                                </a:cubicBezTo>
                                <a:cubicBezTo>
                                  <a:pt x="0" y="526775"/>
                                  <a:pt x="11201" y="450943"/>
                                  <a:pt x="37376" y="378706"/>
                                </a:cubicBezTo>
                                <a:cubicBezTo>
                                  <a:pt x="62636" y="308944"/>
                                  <a:pt x="100711" y="245533"/>
                                  <a:pt x="150533" y="190186"/>
                                </a:cubicBezTo>
                                <a:cubicBezTo>
                                  <a:pt x="200355" y="134840"/>
                                  <a:pt x="259423" y="90314"/>
                                  <a:pt x="326136" y="57852"/>
                                </a:cubicBezTo>
                                <a:cubicBezTo>
                                  <a:pt x="395224" y="24248"/>
                                  <a:pt x="469468" y="5148"/>
                                  <a:pt x="546760" y="1084"/>
                                </a:cubicBezTo>
                                <a:cubicBezTo>
                                  <a:pt x="566090" y="64"/>
                                  <a:pt x="585326" y="0"/>
                                  <a:pt x="604435" y="886"/>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6" name="Shape 3126"/>
                        <wps:cNvSpPr/>
                        <wps:spPr>
                          <a:xfrm>
                            <a:off x="263389" y="2557588"/>
                            <a:ext cx="981824" cy="667194"/>
                          </a:xfrm>
                          <a:custGeom>
                            <a:avLst/>
                            <a:gdLst/>
                            <a:ahLst/>
                            <a:cxnLst/>
                            <a:rect l="0" t="0" r="0" b="0"/>
                            <a:pathLst>
                              <a:path w="981824" h="667194">
                                <a:moveTo>
                                  <a:pt x="912927" y="1778"/>
                                </a:moveTo>
                                <a:cubicBezTo>
                                  <a:pt x="946937" y="0"/>
                                  <a:pt x="975970" y="26112"/>
                                  <a:pt x="977760" y="60147"/>
                                </a:cubicBezTo>
                                <a:cubicBezTo>
                                  <a:pt x="981824" y="137452"/>
                                  <a:pt x="970610" y="213271"/>
                                  <a:pt x="944448" y="285509"/>
                                </a:cubicBezTo>
                                <a:cubicBezTo>
                                  <a:pt x="919188" y="355232"/>
                                  <a:pt x="881113" y="418656"/>
                                  <a:pt x="831291" y="474028"/>
                                </a:cubicBezTo>
                                <a:cubicBezTo>
                                  <a:pt x="781456" y="529387"/>
                                  <a:pt x="722389" y="573913"/>
                                  <a:pt x="655688" y="606336"/>
                                </a:cubicBezTo>
                                <a:cubicBezTo>
                                  <a:pt x="586588" y="639966"/>
                                  <a:pt x="512369" y="659067"/>
                                  <a:pt x="435064" y="663143"/>
                                </a:cubicBezTo>
                                <a:cubicBezTo>
                                  <a:pt x="357746" y="667194"/>
                                  <a:pt x="281915" y="655993"/>
                                  <a:pt x="209690" y="629818"/>
                                </a:cubicBezTo>
                                <a:cubicBezTo>
                                  <a:pt x="139941" y="604571"/>
                                  <a:pt x="76505" y="566496"/>
                                  <a:pt x="21158" y="516662"/>
                                </a:cubicBezTo>
                                <a:cubicBezTo>
                                  <a:pt x="8496" y="505269"/>
                                  <a:pt x="1651" y="489814"/>
                                  <a:pt x="826" y="474066"/>
                                </a:cubicBezTo>
                                <a:cubicBezTo>
                                  <a:pt x="0" y="458305"/>
                                  <a:pt x="5182" y="442214"/>
                                  <a:pt x="16574" y="429564"/>
                                </a:cubicBezTo>
                                <a:cubicBezTo>
                                  <a:pt x="39357" y="404241"/>
                                  <a:pt x="78359" y="402184"/>
                                  <a:pt x="103670" y="424980"/>
                                </a:cubicBezTo>
                                <a:cubicBezTo>
                                  <a:pt x="147168" y="464121"/>
                                  <a:pt x="196964" y="494017"/>
                                  <a:pt x="251701" y="513842"/>
                                </a:cubicBezTo>
                                <a:cubicBezTo>
                                  <a:pt x="308331" y="534378"/>
                                  <a:pt x="367830" y="543141"/>
                                  <a:pt x="428562" y="539953"/>
                                </a:cubicBezTo>
                                <a:cubicBezTo>
                                  <a:pt x="489306" y="536740"/>
                                  <a:pt x="547561" y="521780"/>
                                  <a:pt x="601726" y="495427"/>
                                </a:cubicBezTo>
                                <a:cubicBezTo>
                                  <a:pt x="654075" y="469951"/>
                                  <a:pt x="700456" y="435013"/>
                                  <a:pt x="739597" y="391516"/>
                                </a:cubicBezTo>
                                <a:cubicBezTo>
                                  <a:pt x="778751" y="348005"/>
                                  <a:pt x="808634" y="298209"/>
                                  <a:pt x="828472" y="243497"/>
                                </a:cubicBezTo>
                                <a:cubicBezTo>
                                  <a:pt x="848995" y="186855"/>
                                  <a:pt x="857783" y="127343"/>
                                  <a:pt x="854570" y="66624"/>
                                </a:cubicBezTo>
                                <a:cubicBezTo>
                                  <a:pt x="852780" y="32614"/>
                                  <a:pt x="878916" y="3569"/>
                                  <a:pt x="912927" y="1778"/>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7" name="Shape 3127"/>
                        <wps:cNvSpPr/>
                        <wps:spPr>
                          <a:xfrm>
                            <a:off x="506255" y="2486974"/>
                            <a:ext cx="162051" cy="321401"/>
                          </a:xfrm>
                          <a:custGeom>
                            <a:avLst/>
                            <a:gdLst/>
                            <a:ahLst/>
                            <a:cxnLst/>
                            <a:rect l="0" t="0" r="0" b="0"/>
                            <a:pathLst>
                              <a:path w="162051" h="321401">
                                <a:moveTo>
                                  <a:pt x="153568" y="0"/>
                                </a:moveTo>
                                <a:lnTo>
                                  <a:pt x="162051" y="392"/>
                                </a:lnTo>
                                <a:lnTo>
                                  <a:pt x="162051" y="123481"/>
                                </a:lnTo>
                                <a:lnTo>
                                  <a:pt x="160058" y="123190"/>
                                </a:lnTo>
                                <a:cubicBezTo>
                                  <a:pt x="154940" y="123444"/>
                                  <a:pt x="150050" y="124702"/>
                                  <a:pt x="145542" y="126898"/>
                                </a:cubicBezTo>
                                <a:cubicBezTo>
                                  <a:pt x="141173" y="129019"/>
                                  <a:pt x="137262" y="131979"/>
                                  <a:pt x="133960" y="135649"/>
                                </a:cubicBezTo>
                                <a:cubicBezTo>
                                  <a:pt x="130670" y="139294"/>
                                  <a:pt x="128156" y="143484"/>
                                  <a:pt x="126492" y="148069"/>
                                </a:cubicBezTo>
                                <a:cubicBezTo>
                                  <a:pt x="123088" y="157480"/>
                                  <a:pt x="123647" y="168364"/>
                                  <a:pt x="128041" y="177406"/>
                                </a:cubicBezTo>
                                <a:cubicBezTo>
                                  <a:pt x="130175" y="181775"/>
                                  <a:pt x="133121" y="185662"/>
                                  <a:pt x="136792" y="188976"/>
                                </a:cubicBezTo>
                                <a:cubicBezTo>
                                  <a:pt x="140437" y="192265"/>
                                  <a:pt x="144615" y="194780"/>
                                  <a:pt x="149225" y="196456"/>
                                </a:cubicBezTo>
                                <a:lnTo>
                                  <a:pt x="162051" y="198315"/>
                                </a:lnTo>
                                <a:lnTo>
                                  <a:pt x="162051" y="321401"/>
                                </a:lnTo>
                                <a:lnTo>
                                  <a:pt x="138325" y="320302"/>
                                </a:lnTo>
                                <a:cubicBezTo>
                                  <a:pt x="127746" y="318739"/>
                                  <a:pt x="117342" y="316109"/>
                                  <a:pt x="107188" y="312420"/>
                                </a:cubicBezTo>
                                <a:cubicBezTo>
                                  <a:pt x="87579" y="305321"/>
                                  <a:pt x="69774" y="294627"/>
                                  <a:pt x="54254" y="280657"/>
                                </a:cubicBezTo>
                                <a:cubicBezTo>
                                  <a:pt x="38710" y="266662"/>
                                  <a:pt x="26213" y="250075"/>
                                  <a:pt x="17107" y="231343"/>
                                </a:cubicBezTo>
                                <a:cubicBezTo>
                                  <a:pt x="7645" y="211899"/>
                                  <a:pt x="2286" y="191046"/>
                                  <a:pt x="1143" y="169367"/>
                                </a:cubicBezTo>
                                <a:cubicBezTo>
                                  <a:pt x="0" y="147675"/>
                                  <a:pt x="3162" y="126378"/>
                                  <a:pt x="10516" y="106070"/>
                                </a:cubicBezTo>
                                <a:cubicBezTo>
                                  <a:pt x="17602" y="86461"/>
                                  <a:pt x="28296" y="68656"/>
                                  <a:pt x="42266" y="53124"/>
                                </a:cubicBezTo>
                                <a:cubicBezTo>
                                  <a:pt x="56274" y="37579"/>
                                  <a:pt x="72847" y="25070"/>
                                  <a:pt x="91567" y="15964"/>
                                </a:cubicBezTo>
                                <a:cubicBezTo>
                                  <a:pt x="111036" y="6503"/>
                                  <a:pt x="131877" y="1143"/>
                                  <a:pt x="153568" y="0"/>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8" name="Shape 3128"/>
                        <wps:cNvSpPr/>
                        <wps:spPr>
                          <a:xfrm>
                            <a:off x="668306" y="2487366"/>
                            <a:ext cx="166244" cy="321401"/>
                          </a:xfrm>
                          <a:custGeom>
                            <a:avLst/>
                            <a:gdLst/>
                            <a:ahLst/>
                            <a:cxnLst/>
                            <a:rect l="0" t="0" r="0" b="0"/>
                            <a:pathLst>
                              <a:path w="166244" h="321401">
                                <a:moveTo>
                                  <a:pt x="0" y="0"/>
                                </a:moveTo>
                                <a:lnTo>
                                  <a:pt x="23680" y="1095"/>
                                </a:lnTo>
                                <a:cubicBezTo>
                                  <a:pt x="34253" y="2656"/>
                                  <a:pt x="44655" y="5279"/>
                                  <a:pt x="54815" y="8955"/>
                                </a:cubicBezTo>
                                <a:cubicBezTo>
                                  <a:pt x="74423" y="16080"/>
                                  <a:pt x="92229" y="26760"/>
                                  <a:pt x="107748" y="40730"/>
                                </a:cubicBezTo>
                                <a:cubicBezTo>
                                  <a:pt x="123306" y="54726"/>
                                  <a:pt x="135802" y="71312"/>
                                  <a:pt x="144908" y="90044"/>
                                </a:cubicBezTo>
                                <a:cubicBezTo>
                                  <a:pt x="163831" y="128907"/>
                                  <a:pt x="166244" y="174728"/>
                                  <a:pt x="151512" y="215355"/>
                                </a:cubicBezTo>
                                <a:cubicBezTo>
                                  <a:pt x="144413" y="234964"/>
                                  <a:pt x="133732" y="252757"/>
                                  <a:pt x="119750" y="268289"/>
                                </a:cubicBezTo>
                                <a:cubicBezTo>
                                  <a:pt x="105780" y="283821"/>
                                  <a:pt x="89193" y="296305"/>
                                  <a:pt x="70448" y="305436"/>
                                </a:cubicBezTo>
                                <a:cubicBezTo>
                                  <a:pt x="51017" y="314898"/>
                                  <a:pt x="30151" y="320257"/>
                                  <a:pt x="8460" y="321401"/>
                                </a:cubicBezTo>
                                <a:lnTo>
                                  <a:pt x="0" y="321008"/>
                                </a:lnTo>
                                <a:lnTo>
                                  <a:pt x="0" y="197923"/>
                                </a:lnTo>
                                <a:lnTo>
                                  <a:pt x="1983" y="198210"/>
                                </a:lnTo>
                                <a:cubicBezTo>
                                  <a:pt x="7088" y="197956"/>
                                  <a:pt x="11977" y="196699"/>
                                  <a:pt x="16473" y="194514"/>
                                </a:cubicBezTo>
                                <a:cubicBezTo>
                                  <a:pt x="20867" y="192381"/>
                                  <a:pt x="24766" y="189435"/>
                                  <a:pt x="28056" y="185765"/>
                                </a:cubicBezTo>
                                <a:cubicBezTo>
                                  <a:pt x="31358" y="182094"/>
                                  <a:pt x="33872" y="177916"/>
                                  <a:pt x="35536" y="173318"/>
                                </a:cubicBezTo>
                                <a:cubicBezTo>
                                  <a:pt x="37250" y="168619"/>
                                  <a:pt x="37974" y="163641"/>
                                  <a:pt x="37708" y="158523"/>
                                </a:cubicBezTo>
                                <a:cubicBezTo>
                                  <a:pt x="37428" y="153392"/>
                                  <a:pt x="36184" y="148515"/>
                                  <a:pt x="33999" y="144019"/>
                                </a:cubicBezTo>
                                <a:cubicBezTo>
                                  <a:pt x="31866" y="139626"/>
                                  <a:pt x="28919" y="135727"/>
                                  <a:pt x="25249" y="132424"/>
                                </a:cubicBezTo>
                                <a:cubicBezTo>
                                  <a:pt x="21579" y="129135"/>
                                  <a:pt x="17388" y="126608"/>
                                  <a:pt x="12803" y="124957"/>
                                </a:cubicBezTo>
                                <a:lnTo>
                                  <a:pt x="0" y="123089"/>
                                </a:lnTo>
                                <a:lnTo>
                                  <a:pt x="0" y="0"/>
                                </a:ln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29" name="Shape 3129"/>
                        <wps:cNvSpPr/>
                        <wps:spPr>
                          <a:xfrm>
                            <a:off x="554895" y="1634033"/>
                            <a:ext cx="1127112" cy="1027210"/>
                          </a:xfrm>
                          <a:custGeom>
                            <a:avLst/>
                            <a:gdLst/>
                            <a:ahLst/>
                            <a:cxnLst/>
                            <a:rect l="0" t="0" r="0" b="0"/>
                            <a:pathLst>
                              <a:path w="1127112" h="1027210">
                                <a:moveTo>
                                  <a:pt x="162020" y="1565"/>
                                </a:moveTo>
                                <a:cubicBezTo>
                                  <a:pt x="263293" y="6259"/>
                                  <a:pt x="362553" y="26057"/>
                                  <a:pt x="458241" y="60728"/>
                                </a:cubicBezTo>
                                <a:cubicBezTo>
                                  <a:pt x="581419" y="105355"/>
                                  <a:pt x="693484" y="172615"/>
                                  <a:pt x="791286" y="260626"/>
                                </a:cubicBezTo>
                                <a:cubicBezTo>
                                  <a:pt x="889089" y="348675"/>
                                  <a:pt x="967753" y="453043"/>
                                  <a:pt x="1025055" y="570861"/>
                                </a:cubicBezTo>
                                <a:cubicBezTo>
                                  <a:pt x="1084402" y="692870"/>
                                  <a:pt x="1118146" y="823998"/>
                                  <a:pt x="1125334" y="960586"/>
                                </a:cubicBezTo>
                                <a:cubicBezTo>
                                  <a:pt x="1127112" y="994597"/>
                                  <a:pt x="1101001" y="1023616"/>
                                  <a:pt x="1066978" y="1025420"/>
                                </a:cubicBezTo>
                                <a:cubicBezTo>
                                  <a:pt x="1032967" y="1027210"/>
                                  <a:pt x="1003948" y="1001074"/>
                                  <a:pt x="1002144" y="967063"/>
                                </a:cubicBezTo>
                                <a:cubicBezTo>
                                  <a:pt x="995832" y="847048"/>
                                  <a:pt x="966216" y="731910"/>
                                  <a:pt x="914121" y="624823"/>
                                </a:cubicBezTo>
                                <a:cubicBezTo>
                                  <a:pt x="863791" y="521357"/>
                                  <a:pt x="794703" y="429675"/>
                                  <a:pt x="708774" y="352332"/>
                                </a:cubicBezTo>
                                <a:cubicBezTo>
                                  <a:pt x="622833" y="274977"/>
                                  <a:pt x="524408" y="215883"/>
                                  <a:pt x="416217" y="176704"/>
                                </a:cubicBezTo>
                                <a:cubicBezTo>
                                  <a:pt x="304254" y="136140"/>
                                  <a:pt x="186639" y="118779"/>
                                  <a:pt x="66624" y="125078"/>
                                </a:cubicBezTo>
                                <a:cubicBezTo>
                                  <a:pt x="32614" y="126895"/>
                                  <a:pt x="3581" y="100758"/>
                                  <a:pt x="1791" y="66735"/>
                                </a:cubicBezTo>
                                <a:cubicBezTo>
                                  <a:pt x="0" y="32737"/>
                                  <a:pt x="26124" y="3704"/>
                                  <a:pt x="60134" y="1914"/>
                                </a:cubicBezTo>
                                <a:cubicBezTo>
                                  <a:pt x="94282" y="114"/>
                                  <a:pt x="128263" y="0"/>
                                  <a:pt x="162020" y="1565"/>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0" name="Shape 3130"/>
                        <wps:cNvSpPr/>
                        <wps:spPr>
                          <a:xfrm>
                            <a:off x="0" y="3234714"/>
                            <a:ext cx="97817" cy="160818"/>
                          </a:xfrm>
                          <a:custGeom>
                            <a:avLst/>
                            <a:gdLst/>
                            <a:ahLst/>
                            <a:cxnLst/>
                            <a:rect l="0" t="0" r="0" b="0"/>
                            <a:pathLst>
                              <a:path w="97817" h="160818">
                                <a:moveTo>
                                  <a:pt x="0" y="0"/>
                                </a:moveTo>
                                <a:lnTo>
                                  <a:pt x="11672" y="14022"/>
                                </a:lnTo>
                                <a:cubicBezTo>
                                  <a:pt x="31019" y="35106"/>
                                  <a:pt x="51447" y="55334"/>
                                  <a:pt x="72926" y="74663"/>
                                </a:cubicBezTo>
                                <a:cubicBezTo>
                                  <a:pt x="91919" y="91760"/>
                                  <a:pt x="97817" y="117966"/>
                                  <a:pt x="89973" y="140689"/>
                                </a:cubicBezTo>
                                <a:lnTo>
                                  <a:pt x="78094" y="160818"/>
                                </a:lnTo>
                                <a:lnTo>
                                  <a:pt x="0" y="160818"/>
                                </a:lnTo>
                                <a:lnTo>
                                  <a:pt x="0" y="0"/>
                                </a:ln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1" name="Shape 3131"/>
                        <wps:cNvSpPr/>
                        <wps:spPr>
                          <a:xfrm>
                            <a:off x="0" y="1964106"/>
                            <a:ext cx="29568" cy="96691"/>
                          </a:xfrm>
                          <a:custGeom>
                            <a:avLst/>
                            <a:gdLst/>
                            <a:ahLst/>
                            <a:cxnLst/>
                            <a:rect l="0" t="0" r="0" b="0"/>
                            <a:pathLst>
                              <a:path w="29568" h="96691">
                                <a:moveTo>
                                  <a:pt x="0" y="0"/>
                                </a:moveTo>
                                <a:lnTo>
                                  <a:pt x="2187" y="1293"/>
                                </a:lnTo>
                                <a:cubicBezTo>
                                  <a:pt x="27523" y="24064"/>
                                  <a:pt x="29568" y="63091"/>
                                  <a:pt x="6784" y="88390"/>
                                </a:cubicBezTo>
                                <a:lnTo>
                                  <a:pt x="0" y="96691"/>
                                </a:lnTo>
                                <a:lnTo>
                                  <a:pt x="0" y="0"/>
                                </a:ln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2" name="Shape 3132"/>
                        <wps:cNvSpPr/>
                        <wps:spPr>
                          <a:xfrm>
                            <a:off x="1150055" y="3222071"/>
                            <a:ext cx="294230" cy="173461"/>
                          </a:xfrm>
                          <a:custGeom>
                            <a:avLst/>
                            <a:gdLst/>
                            <a:ahLst/>
                            <a:cxnLst/>
                            <a:rect l="0" t="0" r="0" b="0"/>
                            <a:pathLst>
                              <a:path w="294230" h="173461">
                                <a:moveTo>
                                  <a:pt x="222354" y="833"/>
                                </a:moveTo>
                                <a:cubicBezTo>
                                  <a:pt x="238118" y="0"/>
                                  <a:pt x="254200" y="5182"/>
                                  <a:pt x="266861" y="16580"/>
                                </a:cubicBezTo>
                                <a:cubicBezTo>
                                  <a:pt x="292172" y="39363"/>
                                  <a:pt x="294230" y="78365"/>
                                  <a:pt x="271433" y="103677"/>
                                </a:cubicBezTo>
                                <a:cubicBezTo>
                                  <a:pt x="249431" y="128130"/>
                                  <a:pt x="226405" y="151385"/>
                                  <a:pt x="202403" y="173409"/>
                                </a:cubicBezTo>
                                <a:lnTo>
                                  <a:pt x="202341" y="173461"/>
                                </a:lnTo>
                                <a:lnTo>
                                  <a:pt x="0" y="173461"/>
                                </a:lnTo>
                                <a:lnTo>
                                  <a:pt x="53308" y="137195"/>
                                </a:lnTo>
                                <a:cubicBezTo>
                                  <a:pt x="98828" y="102889"/>
                                  <a:pt x="141081" y="64135"/>
                                  <a:pt x="179752" y="21177"/>
                                </a:cubicBezTo>
                                <a:cubicBezTo>
                                  <a:pt x="191144" y="8515"/>
                                  <a:pt x="206590" y="1667"/>
                                  <a:pt x="222354" y="833"/>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3" name="Shape 3133"/>
                        <wps:cNvSpPr/>
                        <wps:spPr>
                          <a:xfrm>
                            <a:off x="1726427" y="1991299"/>
                            <a:ext cx="369835" cy="1404232"/>
                          </a:xfrm>
                          <a:custGeom>
                            <a:avLst/>
                            <a:gdLst/>
                            <a:ahLst/>
                            <a:cxnLst/>
                            <a:rect l="0" t="0" r="0" b="0"/>
                            <a:pathLst>
                              <a:path w="369835" h="1404232">
                                <a:moveTo>
                                  <a:pt x="160525" y="1263"/>
                                </a:moveTo>
                                <a:cubicBezTo>
                                  <a:pt x="184526" y="0"/>
                                  <a:pt x="208082" y="12913"/>
                                  <a:pt x="219264" y="35878"/>
                                </a:cubicBezTo>
                                <a:cubicBezTo>
                                  <a:pt x="302424" y="206833"/>
                                  <a:pt x="349693" y="390577"/>
                                  <a:pt x="359764" y="581940"/>
                                </a:cubicBezTo>
                                <a:cubicBezTo>
                                  <a:pt x="369835" y="773330"/>
                                  <a:pt x="342111" y="960997"/>
                                  <a:pt x="277367" y="1139737"/>
                                </a:cubicBezTo>
                                <a:cubicBezTo>
                                  <a:pt x="246087" y="1226047"/>
                                  <a:pt x="206888" y="1308447"/>
                                  <a:pt x="160092" y="1386403"/>
                                </a:cubicBezTo>
                                <a:lnTo>
                                  <a:pt x="148180" y="1404232"/>
                                </a:lnTo>
                                <a:lnTo>
                                  <a:pt x="0" y="1404232"/>
                                </a:lnTo>
                                <a:lnTo>
                                  <a:pt x="54299" y="1322963"/>
                                </a:lnTo>
                                <a:cubicBezTo>
                                  <a:pt x="97036" y="1251770"/>
                                  <a:pt x="132828" y="1176523"/>
                                  <a:pt x="161377" y="1097713"/>
                                </a:cubicBezTo>
                                <a:cubicBezTo>
                                  <a:pt x="220470" y="934581"/>
                                  <a:pt x="245769" y="763233"/>
                                  <a:pt x="236574" y="588430"/>
                                </a:cubicBezTo>
                                <a:cubicBezTo>
                                  <a:pt x="227379" y="413627"/>
                                  <a:pt x="184225" y="245873"/>
                                  <a:pt x="108329" y="89841"/>
                                </a:cubicBezTo>
                                <a:cubicBezTo>
                                  <a:pt x="93420" y="59196"/>
                                  <a:pt x="106183" y="22303"/>
                                  <a:pt x="136816" y="7405"/>
                                </a:cubicBezTo>
                                <a:cubicBezTo>
                                  <a:pt x="144474" y="3681"/>
                                  <a:pt x="152524" y="1684"/>
                                  <a:pt x="160525" y="1263"/>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4" name="Shape 3134"/>
                        <wps:cNvSpPr/>
                        <wps:spPr>
                          <a:xfrm>
                            <a:off x="0" y="1227318"/>
                            <a:ext cx="1200048" cy="309668"/>
                          </a:xfrm>
                          <a:custGeom>
                            <a:avLst/>
                            <a:gdLst/>
                            <a:ahLst/>
                            <a:cxnLst/>
                            <a:rect l="0" t="0" r="0" b="0"/>
                            <a:pathLst>
                              <a:path w="1200048" h="309668">
                                <a:moveTo>
                                  <a:pt x="736439" y="2195"/>
                                </a:moveTo>
                                <a:cubicBezTo>
                                  <a:pt x="878344" y="8778"/>
                                  <a:pt x="1017426" y="36513"/>
                                  <a:pt x="1151471" y="85071"/>
                                </a:cubicBezTo>
                                <a:cubicBezTo>
                                  <a:pt x="1183488" y="96679"/>
                                  <a:pt x="1200048" y="132049"/>
                                  <a:pt x="1188441" y="164065"/>
                                </a:cubicBezTo>
                                <a:cubicBezTo>
                                  <a:pt x="1176846" y="196095"/>
                                  <a:pt x="1141476" y="212642"/>
                                  <a:pt x="1109447" y="201047"/>
                                </a:cubicBezTo>
                                <a:cubicBezTo>
                                  <a:pt x="946328" y="141942"/>
                                  <a:pt x="774967" y="116643"/>
                                  <a:pt x="600151" y="125851"/>
                                </a:cubicBezTo>
                                <a:cubicBezTo>
                                  <a:pt x="425336" y="135058"/>
                                  <a:pt x="257581" y="178200"/>
                                  <a:pt x="101575" y="254083"/>
                                </a:cubicBezTo>
                                <a:lnTo>
                                  <a:pt x="0" y="309668"/>
                                </a:lnTo>
                                <a:lnTo>
                                  <a:pt x="0" y="169214"/>
                                </a:lnTo>
                                <a:lnTo>
                                  <a:pt x="47612" y="143161"/>
                                </a:lnTo>
                                <a:cubicBezTo>
                                  <a:pt x="218554" y="60014"/>
                                  <a:pt x="402285" y="12745"/>
                                  <a:pt x="593674" y="2673"/>
                                </a:cubicBezTo>
                                <a:cubicBezTo>
                                  <a:pt x="641521" y="156"/>
                                  <a:pt x="689137" y="0"/>
                                  <a:pt x="736439" y="2195"/>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5" name="Shape 3135"/>
                        <wps:cNvSpPr/>
                        <wps:spPr>
                          <a:xfrm>
                            <a:off x="2745410" y="1655205"/>
                            <a:ext cx="408013" cy="681189"/>
                          </a:xfrm>
                          <a:custGeom>
                            <a:avLst/>
                            <a:gdLst/>
                            <a:ahLst/>
                            <a:cxnLst/>
                            <a:rect l="0" t="0" r="0" b="0"/>
                            <a:pathLst>
                              <a:path w="408013" h="681189">
                                <a:moveTo>
                                  <a:pt x="363677" y="1194"/>
                                </a:moveTo>
                                <a:cubicBezTo>
                                  <a:pt x="386309" y="0"/>
                                  <a:pt x="405625" y="17373"/>
                                  <a:pt x="406819" y="40005"/>
                                </a:cubicBezTo>
                                <a:cubicBezTo>
                                  <a:pt x="408013" y="62649"/>
                                  <a:pt x="390627" y="81953"/>
                                  <a:pt x="367995" y="83147"/>
                                </a:cubicBezTo>
                                <a:cubicBezTo>
                                  <a:pt x="329120" y="85192"/>
                                  <a:pt x="291630" y="94564"/>
                                  <a:pt x="256540" y="110972"/>
                                </a:cubicBezTo>
                                <a:cubicBezTo>
                                  <a:pt x="220243" y="127965"/>
                                  <a:pt x="188125" y="151841"/>
                                  <a:pt x="161061" y="181915"/>
                                </a:cubicBezTo>
                                <a:cubicBezTo>
                                  <a:pt x="133985" y="211988"/>
                                  <a:pt x="113627" y="246443"/>
                                  <a:pt x="100533" y="284328"/>
                                </a:cubicBezTo>
                                <a:cubicBezTo>
                                  <a:pt x="87897" y="320929"/>
                                  <a:pt x="82512" y="359207"/>
                                  <a:pt x="84557" y="398081"/>
                                </a:cubicBezTo>
                                <a:cubicBezTo>
                                  <a:pt x="86614" y="436943"/>
                                  <a:pt x="95974" y="474446"/>
                                  <a:pt x="112395" y="509524"/>
                                </a:cubicBezTo>
                                <a:cubicBezTo>
                                  <a:pt x="129375" y="545820"/>
                                  <a:pt x="153251" y="577939"/>
                                  <a:pt x="183324" y="605015"/>
                                </a:cubicBezTo>
                                <a:cubicBezTo>
                                  <a:pt x="200165" y="620179"/>
                                  <a:pt x="201536" y="646138"/>
                                  <a:pt x="186373" y="662978"/>
                                </a:cubicBezTo>
                                <a:cubicBezTo>
                                  <a:pt x="171209" y="679831"/>
                                  <a:pt x="145263" y="681189"/>
                                  <a:pt x="128422" y="666026"/>
                                </a:cubicBezTo>
                                <a:cubicBezTo>
                                  <a:pt x="90132" y="631571"/>
                                  <a:pt x="59741" y="590626"/>
                                  <a:pt x="38062" y="544335"/>
                                </a:cubicBezTo>
                                <a:cubicBezTo>
                                  <a:pt x="17132" y="499618"/>
                                  <a:pt x="5207" y="451866"/>
                                  <a:pt x="2591" y="402399"/>
                                </a:cubicBezTo>
                                <a:cubicBezTo>
                                  <a:pt x="0" y="352920"/>
                                  <a:pt x="6845" y="304165"/>
                                  <a:pt x="22962" y="257530"/>
                                </a:cubicBezTo>
                                <a:cubicBezTo>
                                  <a:pt x="39649" y="209194"/>
                                  <a:pt x="65595" y="165290"/>
                                  <a:pt x="100051" y="127000"/>
                                </a:cubicBezTo>
                                <a:cubicBezTo>
                                  <a:pt x="134506" y="88722"/>
                                  <a:pt x="175451" y="58331"/>
                                  <a:pt x="221742" y="36652"/>
                                </a:cubicBezTo>
                                <a:cubicBezTo>
                                  <a:pt x="266446" y="15722"/>
                                  <a:pt x="314211" y="3785"/>
                                  <a:pt x="363677" y="1194"/>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6" name="Shape 3136"/>
                        <wps:cNvSpPr/>
                        <wps:spPr>
                          <a:xfrm>
                            <a:off x="3104883" y="1742815"/>
                            <a:ext cx="408013" cy="676459"/>
                          </a:xfrm>
                          <a:custGeom>
                            <a:avLst/>
                            <a:gdLst/>
                            <a:ahLst/>
                            <a:cxnLst/>
                            <a:rect l="0" t="0" r="0" b="0"/>
                            <a:pathLst>
                              <a:path w="408013" h="676459">
                                <a:moveTo>
                                  <a:pt x="249985" y="552"/>
                                </a:moveTo>
                                <a:cubicBezTo>
                                  <a:pt x="260474" y="0"/>
                                  <a:pt x="271170" y="3448"/>
                                  <a:pt x="279590" y="11030"/>
                                </a:cubicBezTo>
                                <a:cubicBezTo>
                                  <a:pt x="317881" y="45485"/>
                                  <a:pt x="348285" y="86430"/>
                                  <a:pt x="369963" y="132734"/>
                                </a:cubicBezTo>
                                <a:cubicBezTo>
                                  <a:pt x="390880" y="177412"/>
                                  <a:pt x="402806" y="225165"/>
                                  <a:pt x="405409" y="274657"/>
                                </a:cubicBezTo>
                                <a:cubicBezTo>
                                  <a:pt x="408013" y="324148"/>
                                  <a:pt x="401155" y="372891"/>
                                  <a:pt x="385051" y="419538"/>
                                </a:cubicBezTo>
                                <a:cubicBezTo>
                                  <a:pt x="368364" y="467849"/>
                                  <a:pt x="342417" y="511765"/>
                                  <a:pt x="307962" y="550044"/>
                                </a:cubicBezTo>
                                <a:cubicBezTo>
                                  <a:pt x="273507" y="588333"/>
                                  <a:pt x="232563" y="618738"/>
                                  <a:pt x="186258" y="640404"/>
                                </a:cubicBezTo>
                                <a:cubicBezTo>
                                  <a:pt x="141567" y="661334"/>
                                  <a:pt x="93815" y="673259"/>
                                  <a:pt x="44336" y="675875"/>
                                </a:cubicBezTo>
                                <a:cubicBezTo>
                                  <a:pt x="33020" y="676459"/>
                                  <a:pt x="22530" y="672407"/>
                                  <a:pt x="14719" y="665385"/>
                                </a:cubicBezTo>
                                <a:cubicBezTo>
                                  <a:pt x="6909" y="658362"/>
                                  <a:pt x="1791" y="648354"/>
                                  <a:pt x="1194" y="637038"/>
                                </a:cubicBezTo>
                                <a:cubicBezTo>
                                  <a:pt x="0" y="614407"/>
                                  <a:pt x="17386" y="595090"/>
                                  <a:pt x="40018" y="593909"/>
                                </a:cubicBezTo>
                                <a:cubicBezTo>
                                  <a:pt x="78892" y="591852"/>
                                  <a:pt x="116383" y="582504"/>
                                  <a:pt x="151460" y="566084"/>
                                </a:cubicBezTo>
                                <a:cubicBezTo>
                                  <a:pt x="187757" y="549091"/>
                                  <a:pt x="219901" y="525215"/>
                                  <a:pt x="246952" y="495141"/>
                                </a:cubicBezTo>
                                <a:cubicBezTo>
                                  <a:pt x="274028" y="465067"/>
                                  <a:pt x="294386" y="430612"/>
                                  <a:pt x="307480" y="392728"/>
                                </a:cubicBezTo>
                                <a:cubicBezTo>
                                  <a:pt x="320129" y="356127"/>
                                  <a:pt x="325501" y="317862"/>
                                  <a:pt x="323443" y="278974"/>
                                </a:cubicBezTo>
                                <a:cubicBezTo>
                                  <a:pt x="321411" y="240100"/>
                                  <a:pt x="312039" y="202597"/>
                                  <a:pt x="295630" y="167532"/>
                                </a:cubicBezTo>
                                <a:cubicBezTo>
                                  <a:pt x="278625" y="131223"/>
                                  <a:pt x="254775" y="99092"/>
                                  <a:pt x="224688" y="72041"/>
                                </a:cubicBezTo>
                                <a:cubicBezTo>
                                  <a:pt x="207848" y="56877"/>
                                  <a:pt x="206489" y="30918"/>
                                  <a:pt x="221628" y="14078"/>
                                </a:cubicBezTo>
                                <a:cubicBezTo>
                                  <a:pt x="229216" y="5658"/>
                                  <a:pt x="239497" y="1105"/>
                                  <a:pt x="249985" y="552"/>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7" name="Shape 3137"/>
                        <wps:cNvSpPr/>
                        <wps:spPr>
                          <a:xfrm>
                            <a:off x="3021355" y="1930485"/>
                            <a:ext cx="107791" cy="213328"/>
                          </a:xfrm>
                          <a:custGeom>
                            <a:avLst/>
                            <a:gdLst/>
                            <a:ahLst/>
                            <a:cxnLst/>
                            <a:rect l="0" t="0" r="0" b="0"/>
                            <a:pathLst>
                              <a:path w="107791" h="213328">
                                <a:moveTo>
                                  <a:pt x="102146" y="0"/>
                                </a:moveTo>
                                <a:lnTo>
                                  <a:pt x="107791" y="795"/>
                                </a:lnTo>
                                <a:lnTo>
                                  <a:pt x="107791" y="82150"/>
                                </a:lnTo>
                                <a:lnTo>
                                  <a:pt x="106464" y="81966"/>
                                </a:lnTo>
                                <a:cubicBezTo>
                                  <a:pt x="103188" y="82143"/>
                                  <a:pt x="100038" y="82931"/>
                                  <a:pt x="97092" y="84303"/>
                                </a:cubicBezTo>
                                <a:cubicBezTo>
                                  <a:pt x="94094" y="85712"/>
                                  <a:pt x="91389" y="87719"/>
                                  <a:pt x="89116" y="90246"/>
                                </a:cubicBezTo>
                                <a:cubicBezTo>
                                  <a:pt x="86830" y="92774"/>
                                  <a:pt x="85116" y="95669"/>
                                  <a:pt x="84023" y="98819"/>
                                </a:cubicBezTo>
                                <a:cubicBezTo>
                                  <a:pt x="82969" y="101879"/>
                                  <a:pt x="82525" y="105106"/>
                                  <a:pt x="82690" y="108382"/>
                                </a:cubicBezTo>
                                <a:cubicBezTo>
                                  <a:pt x="82880" y="111646"/>
                                  <a:pt x="83655" y="114808"/>
                                  <a:pt x="85027" y="117754"/>
                                </a:cubicBezTo>
                                <a:cubicBezTo>
                                  <a:pt x="87846" y="123774"/>
                                  <a:pt x="93231" y="128638"/>
                                  <a:pt x="99555" y="130810"/>
                                </a:cubicBezTo>
                                <a:lnTo>
                                  <a:pt x="107791" y="131970"/>
                                </a:lnTo>
                                <a:lnTo>
                                  <a:pt x="107791" y="213328"/>
                                </a:lnTo>
                                <a:lnTo>
                                  <a:pt x="72746" y="208381"/>
                                </a:lnTo>
                                <a:cubicBezTo>
                                  <a:pt x="59144" y="203696"/>
                                  <a:pt x="46812" y="196405"/>
                                  <a:pt x="36081" y="186741"/>
                                </a:cubicBezTo>
                                <a:cubicBezTo>
                                  <a:pt x="25337" y="177076"/>
                                  <a:pt x="16789" y="165583"/>
                                  <a:pt x="10694" y="152552"/>
                                </a:cubicBezTo>
                                <a:cubicBezTo>
                                  <a:pt x="4826" y="139993"/>
                                  <a:pt x="1473" y="126593"/>
                                  <a:pt x="737" y="112700"/>
                                </a:cubicBezTo>
                                <a:cubicBezTo>
                                  <a:pt x="0" y="98794"/>
                                  <a:pt x="1931" y="85115"/>
                                  <a:pt x="6452" y="72022"/>
                                </a:cubicBezTo>
                                <a:cubicBezTo>
                                  <a:pt x="11163" y="58420"/>
                                  <a:pt x="18441" y="46076"/>
                                  <a:pt x="28105" y="35344"/>
                                </a:cubicBezTo>
                                <a:cubicBezTo>
                                  <a:pt x="37770" y="24600"/>
                                  <a:pt x="49276" y="16066"/>
                                  <a:pt x="62293" y="9970"/>
                                </a:cubicBezTo>
                                <a:cubicBezTo>
                                  <a:pt x="74867" y="4090"/>
                                  <a:pt x="88265" y="737"/>
                                  <a:pt x="102146" y="0"/>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8" name="Shape 3138"/>
                        <wps:cNvSpPr/>
                        <wps:spPr>
                          <a:xfrm>
                            <a:off x="3129147" y="1931279"/>
                            <a:ext cx="107779" cy="213328"/>
                          </a:xfrm>
                          <a:custGeom>
                            <a:avLst/>
                            <a:gdLst/>
                            <a:ahLst/>
                            <a:cxnLst/>
                            <a:rect l="0" t="0" r="0" b="0"/>
                            <a:pathLst>
                              <a:path w="107779" h="213328">
                                <a:moveTo>
                                  <a:pt x="0" y="0"/>
                                </a:moveTo>
                                <a:lnTo>
                                  <a:pt x="35046" y="4933"/>
                                </a:lnTo>
                                <a:cubicBezTo>
                                  <a:pt x="62211" y="14306"/>
                                  <a:pt x="84906" y="34740"/>
                                  <a:pt x="97098" y="60788"/>
                                </a:cubicBezTo>
                                <a:cubicBezTo>
                                  <a:pt x="102965" y="73335"/>
                                  <a:pt x="106318" y="86747"/>
                                  <a:pt x="107055" y="100628"/>
                                </a:cubicBezTo>
                                <a:cubicBezTo>
                                  <a:pt x="107779" y="114521"/>
                                  <a:pt x="105861" y="128187"/>
                                  <a:pt x="101327" y="141293"/>
                                </a:cubicBezTo>
                                <a:cubicBezTo>
                                  <a:pt x="96628" y="154895"/>
                                  <a:pt x="89351" y="167227"/>
                                  <a:pt x="79673" y="177983"/>
                                </a:cubicBezTo>
                                <a:cubicBezTo>
                                  <a:pt x="70009" y="188715"/>
                                  <a:pt x="58503" y="197262"/>
                                  <a:pt x="45472" y="203359"/>
                                </a:cubicBezTo>
                                <a:cubicBezTo>
                                  <a:pt x="32912" y="209238"/>
                                  <a:pt x="19514" y="212591"/>
                                  <a:pt x="5632" y="213328"/>
                                </a:cubicBezTo>
                                <a:lnTo>
                                  <a:pt x="0" y="212533"/>
                                </a:lnTo>
                                <a:lnTo>
                                  <a:pt x="0" y="131175"/>
                                </a:lnTo>
                                <a:lnTo>
                                  <a:pt x="1327" y="131362"/>
                                </a:lnTo>
                                <a:cubicBezTo>
                                  <a:pt x="4591" y="131197"/>
                                  <a:pt x="7753" y="130396"/>
                                  <a:pt x="10700" y="129013"/>
                                </a:cubicBezTo>
                                <a:cubicBezTo>
                                  <a:pt x="13710" y="127615"/>
                                  <a:pt x="16402" y="125609"/>
                                  <a:pt x="18663" y="123069"/>
                                </a:cubicBezTo>
                                <a:cubicBezTo>
                                  <a:pt x="20961" y="120541"/>
                                  <a:pt x="22663" y="117646"/>
                                  <a:pt x="23755" y="114509"/>
                                </a:cubicBezTo>
                                <a:cubicBezTo>
                                  <a:pt x="24822" y="111435"/>
                                  <a:pt x="25267" y="108222"/>
                                  <a:pt x="25102" y="104946"/>
                                </a:cubicBezTo>
                                <a:cubicBezTo>
                                  <a:pt x="24924" y="101669"/>
                                  <a:pt x="24136" y="98507"/>
                                  <a:pt x="22752" y="95574"/>
                                </a:cubicBezTo>
                                <a:cubicBezTo>
                                  <a:pt x="21355" y="92551"/>
                                  <a:pt x="19348" y="89871"/>
                                  <a:pt x="16808" y="87585"/>
                                </a:cubicBezTo>
                                <a:cubicBezTo>
                                  <a:pt x="14269" y="85299"/>
                                  <a:pt x="11386" y="83597"/>
                                  <a:pt x="8249" y="82505"/>
                                </a:cubicBezTo>
                                <a:lnTo>
                                  <a:pt x="0" y="81356"/>
                                </a:lnTo>
                                <a:lnTo>
                                  <a:pt x="0" y="0"/>
                                </a:ln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39" name="Shape 3139"/>
                        <wps:cNvSpPr/>
                        <wps:spPr>
                          <a:xfrm>
                            <a:off x="2612847" y="1363001"/>
                            <a:ext cx="985533" cy="296632"/>
                          </a:xfrm>
                          <a:custGeom>
                            <a:avLst/>
                            <a:gdLst/>
                            <a:ahLst/>
                            <a:cxnLst/>
                            <a:rect l="0" t="0" r="0" b="0"/>
                            <a:pathLst>
                              <a:path w="985533" h="296632">
                                <a:moveTo>
                                  <a:pt x="546147" y="933"/>
                                </a:moveTo>
                                <a:cubicBezTo>
                                  <a:pt x="611114" y="3732"/>
                                  <a:pt x="675005" y="15876"/>
                                  <a:pt x="736804" y="37221"/>
                                </a:cubicBezTo>
                                <a:cubicBezTo>
                                  <a:pt x="822135" y="66711"/>
                                  <a:pt x="899681" y="112519"/>
                                  <a:pt x="967321" y="173403"/>
                                </a:cubicBezTo>
                                <a:cubicBezTo>
                                  <a:pt x="984174" y="188567"/>
                                  <a:pt x="985533" y="214513"/>
                                  <a:pt x="970369" y="231366"/>
                                </a:cubicBezTo>
                                <a:cubicBezTo>
                                  <a:pt x="955218" y="248207"/>
                                  <a:pt x="929259" y="249578"/>
                                  <a:pt x="912419" y="234402"/>
                                </a:cubicBezTo>
                                <a:cubicBezTo>
                                  <a:pt x="852996" y="180922"/>
                                  <a:pt x="784885" y="140676"/>
                                  <a:pt x="709994" y="114793"/>
                                </a:cubicBezTo>
                                <a:cubicBezTo>
                                  <a:pt x="637642" y="89799"/>
                                  <a:pt x="562001" y="79170"/>
                                  <a:pt x="485178" y="83221"/>
                                </a:cubicBezTo>
                                <a:cubicBezTo>
                                  <a:pt x="408356" y="87247"/>
                                  <a:pt x="334251" y="105776"/>
                                  <a:pt x="264922" y="138225"/>
                                </a:cubicBezTo>
                                <a:cubicBezTo>
                                  <a:pt x="193167" y="171816"/>
                                  <a:pt x="129654" y="218984"/>
                                  <a:pt x="76162" y="278420"/>
                                </a:cubicBezTo>
                                <a:cubicBezTo>
                                  <a:pt x="60998" y="295260"/>
                                  <a:pt x="35052" y="296632"/>
                                  <a:pt x="18212" y="281468"/>
                                </a:cubicBezTo>
                                <a:cubicBezTo>
                                  <a:pt x="1359" y="266304"/>
                                  <a:pt x="0" y="240358"/>
                                  <a:pt x="15164" y="223518"/>
                                </a:cubicBezTo>
                                <a:cubicBezTo>
                                  <a:pt x="76035" y="155877"/>
                                  <a:pt x="148361" y="102169"/>
                                  <a:pt x="230124" y="63891"/>
                                </a:cubicBezTo>
                                <a:cubicBezTo>
                                  <a:pt x="309080" y="26934"/>
                                  <a:pt x="393446" y="5852"/>
                                  <a:pt x="480860" y="1255"/>
                                </a:cubicBezTo>
                                <a:cubicBezTo>
                                  <a:pt x="502717" y="105"/>
                                  <a:pt x="524492" y="0"/>
                                  <a:pt x="546147" y="933"/>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0" name="Shape 3140"/>
                        <wps:cNvSpPr/>
                        <wps:spPr>
                          <a:xfrm>
                            <a:off x="2454682" y="2028646"/>
                            <a:ext cx="749922" cy="686791"/>
                          </a:xfrm>
                          <a:custGeom>
                            <a:avLst/>
                            <a:gdLst/>
                            <a:ahLst/>
                            <a:cxnLst/>
                            <a:rect l="0" t="0" r="0" b="0"/>
                            <a:pathLst>
                              <a:path w="749922" h="686791">
                                <a:moveTo>
                                  <a:pt x="40018" y="1194"/>
                                </a:moveTo>
                                <a:cubicBezTo>
                                  <a:pt x="62649" y="0"/>
                                  <a:pt x="81953" y="17373"/>
                                  <a:pt x="83147" y="40005"/>
                                </a:cubicBezTo>
                                <a:cubicBezTo>
                                  <a:pt x="87185" y="116827"/>
                                  <a:pt x="105689" y="190932"/>
                                  <a:pt x="138150" y="260273"/>
                                </a:cubicBezTo>
                                <a:cubicBezTo>
                                  <a:pt x="171742" y="332029"/>
                                  <a:pt x="218922" y="395529"/>
                                  <a:pt x="278359" y="449021"/>
                                </a:cubicBezTo>
                                <a:cubicBezTo>
                                  <a:pt x="337782" y="502514"/>
                                  <a:pt x="405879" y="542760"/>
                                  <a:pt x="480771" y="568642"/>
                                </a:cubicBezTo>
                                <a:cubicBezTo>
                                  <a:pt x="553136" y="593623"/>
                                  <a:pt x="628777" y="604253"/>
                                  <a:pt x="705587" y="600201"/>
                                </a:cubicBezTo>
                                <a:cubicBezTo>
                                  <a:pt x="728218" y="599021"/>
                                  <a:pt x="747535" y="616407"/>
                                  <a:pt x="748728" y="639039"/>
                                </a:cubicBezTo>
                                <a:cubicBezTo>
                                  <a:pt x="749922" y="661670"/>
                                  <a:pt x="732536" y="680986"/>
                                  <a:pt x="709905" y="682168"/>
                                </a:cubicBezTo>
                                <a:cubicBezTo>
                                  <a:pt x="622491" y="686791"/>
                                  <a:pt x="536385" y="674674"/>
                                  <a:pt x="453974" y="646214"/>
                                </a:cubicBezTo>
                                <a:cubicBezTo>
                                  <a:pt x="368656" y="616724"/>
                                  <a:pt x="291084" y="570903"/>
                                  <a:pt x="223444" y="510032"/>
                                </a:cubicBezTo>
                                <a:cubicBezTo>
                                  <a:pt x="155791" y="449148"/>
                                  <a:pt x="102095" y="376821"/>
                                  <a:pt x="63830" y="295071"/>
                                </a:cubicBezTo>
                                <a:cubicBezTo>
                                  <a:pt x="26860" y="216115"/>
                                  <a:pt x="5791" y="131749"/>
                                  <a:pt x="1181" y="44323"/>
                                </a:cubicBezTo>
                                <a:cubicBezTo>
                                  <a:pt x="0" y="21691"/>
                                  <a:pt x="17386" y="2374"/>
                                  <a:pt x="40018" y="1194"/>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1" name="Shape 3141"/>
                        <wps:cNvSpPr/>
                        <wps:spPr>
                          <a:xfrm>
                            <a:off x="3554108" y="1962085"/>
                            <a:ext cx="252921" cy="544690"/>
                          </a:xfrm>
                          <a:custGeom>
                            <a:avLst/>
                            <a:gdLst/>
                            <a:ahLst/>
                            <a:cxnLst/>
                            <a:rect l="0" t="0" r="0" b="0"/>
                            <a:pathLst>
                              <a:path w="252921" h="544690">
                                <a:moveTo>
                                  <a:pt x="205181" y="1194"/>
                                </a:moveTo>
                                <a:cubicBezTo>
                                  <a:pt x="227812" y="0"/>
                                  <a:pt x="247117" y="17387"/>
                                  <a:pt x="248323" y="40018"/>
                                </a:cubicBezTo>
                                <a:cubicBezTo>
                                  <a:pt x="252921" y="127445"/>
                                  <a:pt x="240817" y="213538"/>
                                  <a:pt x="212344" y="295948"/>
                                </a:cubicBezTo>
                                <a:cubicBezTo>
                                  <a:pt x="182855" y="381280"/>
                                  <a:pt x="137046" y="458839"/>
                                  <a:pt x="76174" y="526479"/>
                                </a:cubicBezTo>
                                <a:cubicBezTo>
                                  <a:pt x="61011" y="543319"/>
                                  <a:pt x="35065" y="544690"/>
                                  <a:pt x="18224" y="529527"/>
                                </a:cubicBezTo>
                                <a:cubicBezTo>
                                  <a:pt x="1372" y="514363"/>
                                  <a:pt x="0" y="488429"/>
                                  <a:pt x="15177" y="471577"/>
                                </a:cubicBezTo>
                                <a:cubicBezTo>
                                  <a:pt x="68656" y="412141"/>
                                  <a:pt x="108903" y="344030"/>
                                  <a:pt x="134772" y="269139"/>
                                </a:cubicBezTo>
                                <a:cubicBezTo>
                                  <a:pt x="159779" y="196786"/>
                                  <a:pt x="170396" y="121133"/>
                                  <a:pt x="166357" y="44323"/>
                                </a:cubicBezTo>
                                <a:cubicBezTo>
                                  <a:pt x="165164" y="21704"/>
                                  <a:pt x="182550" y="2388"/>
                                  <a:pt x="205181" y="1194"/>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2" name="Shape 3142"/>
                        <wps:cNvSpPr/>
                        <wps:spPr>
                          <a:xfrm>
                            <a:off x="2478977" y="2600515"/>
                            <a:ext cx="1367511" cy="386852"/>
                          </a:xfrm>
                          <a:custGeom>
                            <a:avLst/>
                            <a:gdLst/>
                            <a:ahLst/>
                            <a:cxnLst/>
                            <a:rect l="0" t="0" r="0" b="0"/>
                            <a:pathLst>
                              <a:path w="1367511" h="386852">
                                <a:moveTo>
                                  <a:pt x="1319686" y="550"/>
                                </a:moveTo>
                                <a:cubicBezTo>
                                  <a:pt x="1330173" y="0"/>
                                  <a:pt x="1340873" y="3452"/>
                                  <a:pt x="1349299" y="11033"/>
                                </a:cubicBezTo>
                                <a:cubicBezTo>
                                  <a:pt x="1366139" y="26184"/>
                                  <a:pt x="1367511" y="52143"/>
                                  <a:pt x="1352347" y="68983"/>
                                </a:cubicBezTo>
                                <a:cubicBezTo>
                                  <a:pt x="1267028" y="163764"/>
                                  <a:pt x="1165708" y="239023"/>
                                  <a:pt x="1051154" y="292643"/>
                                </a:cubicBezTo>
                                <a:cubicBezTo>
                                  <a:pt x="940537" y="344433"/>
                                  <a:pt x="822325" y="373949"/>
                                  <a:pt x="699808" y="380400"/>
                                </a:cubicBezTo>
                                <a:cubicBezTo>
                                  <a:pt x="577329" y="386852"/>
                                  <a:pt x="456667" y="369897"/>
                                  <a:pt x="341211" y="330006"/>
                                </a:cubicBezTo>
                                <a:cubicBezTo>
                                  <a:pt x="221666" y="288693"/>
                                  <a:pt x="112992" y="224495"/>
                                  <a:pt x="18212" y="139202"/>
                                </a:cubicBezTo>
                                <a:cubicBezTo>
                                  <a:pt x="1359" y="124038"/>
                                  <a:pt x="0" y="98092"/>
                                  <a:pt x="15164" y="81252"/>
                                </a:cubicBezTo>
                                <a:cubicBezTo>
                                  <a:pt x="30328" y="64398"/>
                                  <a:pt x="56261" y="63040"/>
                                  <a:pt x="73127" y="78191"/>
                                </a:cubicBezTo>
                                <a:cubicBezTo>
                                  <a:pt x="159677" y="156105"/>
                                  <a:pt x="258915" y="214729"/>
                                  <a:pt x="368021" y="252422"/>
                                </a:cubicBezTo>
                                <a:cubicBezTo>
                                  <a:pt x="473431" y="288858"/>
                                  <a:pt x="583616" y="304340"/>
                                  <a:pt x="695516" y="298447"/>
                                </a:cubicBezTo>
                                <a:cubicBezTo>
                                  <a:pt x="807402" y="292554"/>
                                  <a:pt x="915352" y="265592"/>
                                  <a:pt x="1016356" y="218310"/>
                                </a:cubicBezTo>
                                <a:cubicBezTo>
                                  <a:pt x="1120902" y="169364"/>
                                  <a:pt x="1213422" y="100657"/>
                                  <a:pt x="1291349" y="14068"/>
                                </a:cubicBezTo>
                                <a:cubicBezTo>
                                  <a:pt x="1298924" y="5648"/>
                                  <a:pt x="1309199" y="1098"/>
                                  <a:pt x="1319686" y="550"/>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3" name="Shape 3143"/>
                        <wps:cNvSpPr/>
                        <wps:spPr>
                          <a:xfrm>
                            <a:off x="3378505" y="1142029"/>
                            <a:ext cx="695223" cy="889599"/>
                          </a:xfrm>
                          <a:custGeom>
                            <a:avLst/>
                            <a:gdLst/>
                            <a:ahLst/>
                            <a:cxnLst/>
                            <a:rect l="0" t="0" r="0" b="0"/>
                            <a:pathLst>
                              <a:path w="695223" h="889599">
                                <a:moveTo>
                                  <a:pt x="43448" y="359"/>
                                </a:moveTo>
                                <a:cubicBezTo>
                                  <a:pt x="48767" y="0"/>
                                  <a:pt x="54245" y="678"/>
                                  <a:pt x="59601" y="2529"/>
                                </a:cubicBezTo>
                                <a:cubicBezTo>
                                  <a:pt x="179159" y="43842"/>
                                  <a:pt x="287833" y="108041"/>
                                  <a:pt x="382600" y="193334"/>
                                </a:cubicBezTo>
                                <a:cubicBezTo>
                                  <a:pt x="477368" y="278640"/>
                                  <a:pt x="552641" y="379973"/>
                                  <a:pt x="606260" y="494527"/>
                                </a:cubicBezTo>
                                <a:cubicBezTo>
                                  <a:pt x="658051" y="605157"/>
                                  <a:pt x="687565" y="723368"/>
                                  <a:pt x="694017" y="845860"/>
                                </a:cubicBezTo>
                                <a:cubicBezTo>
                                  <a:pt x="695223" y="868492"/>
                                  <a:pt x="677825" y="887808"/>
                                  <a:pt x="655206" y="889002"/>
                                </a:cubicBezTo>
                                <a:cubicBezTo>
                                  <a:pt x="643890" y="889599"/>
                                  <a:pt x="633400" y="885547"/>
                                  <a:pt x="625589" y="878524"/>
                                </a:cubicBezTo>
                                <a:cubicBezTo>
                                  <a:pt x="617779" y="871501"/>
                                  <a:pt x="612661" y="861494"/>
                                  <a:pt x="612064" y="850178"/>
                                </a:cubicBezTo>
                                <a:cubicBezTo>
                                  <a:pt x="606171" y="738278"/>
                                  <a:pt x="579209" y="630328"/>
                                  <a:pt x="531927" y="529312"/>
                                </a:cubicBezTo>
                                <a:cubicBezTo>
                                  <a:pt x="482968" y="424766"/>
                                  <a:pt x="414274" y="332259"/>
                                  <a:pt x="327698" y="254332"/>
                                </a:cubicBezTo>
                                <a:cubicBezTo>
                                  <a:pt x="241135" y="176430"/>
                                  <a:pt x="141910" y="117807"/>
                                  <a:pt x="32791" y="80101"/>
                                </a:cubicBezTo>
                                <a:cubicBezTo>
                                  <a:pt x="11354" y="72697"/>
                                  <a:pt x="0" y="49341"/>
                                  <a:pt x="7417" y="27917"/>
                                </a:cubicBezTo>
                                <a:cubicBezTo>
                                  <a:pt x="12960" y="11848"/>
                                  <a:pt x="27491" y="1437"/>
                                  <a:pt x="43448" y="359"/>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4" name="Shape 3144"/>
                        <wps:cNvSpPr/>
                        <wps:spPr>
                          <a:xfrm>
                            <a:off x="2179320" y="1177476"/>
                            <a:ext cx="613016" cy="949135"/>
                          </a:xfrm>
                          <a:custGeom>
                            <a:avLst/>
                            <a:gdLst/>
                            <a:ahLst/>
                            <a:cxnLst/>
                            <a:rect l="0" t="0" r="0" b="0"/>
                            <a:pathLst>
                              <a:path w="613016" h="949135">
                                <a:moveTo>
                                  <a:pt x="564681" y="599"/>
                                </a:moveTo>
                                <a:cubicBezTo>
                                  <a:pt x="580664" y="0"/>
                                  <a:pt x="596201" y="8827"/>
                                  <a:pt x="603402" y="24219"/>
                                </a:cubicBezTo>
                                <a:cubicBezTo>
                                  <a:pt x="613016" y="44743"/>
                                  <a:pt x="604164" y="69165"/>
                                  <a:pt x="583641" y="78779"/>
                                </a:cubicBezTo>
                                <a:cubicBezTo>
                                  <a:pt x="479095" y="127712"/>
                                  <a:pt x="386575" y="196431"/>
                                  <a:pt x="308661" y="283007"/>
                                </a:cubicBezTo>
                                <a:cubicBezTo>
                                  <a:pt x="230734" y="369583"/>
                                  <a:pt x="172123" y="468795"/>
                                  <a:pt x="134417" y="577901"/>
                                </a:cubicBezTo>
                                <a:cubicBezTo>
                                  <a:pt x="98006" y="683311"/>
                                  <a:pt x="82525" y="793509"/>
                                  <a:pt x="88405" y="905409"/>
                                </a:cubicBezTo>
                                <a:cubicBezTo>
                                  <a:pt x="89598" y="928028"/>
                                  <a:pt x="72212" y="947345"/>
                                  <a:pt x="49581" y="948538"/>
                                </a:cubicBezTo>
                                <a:cubicBezTo>
                                  <a:pt x="38265" y="949135"/>
                                  <a:pt x="27775" y="945083"/>
                                  <a:pt x="19977" y="938061"/>
                                </a:cubicBezTo>
                                <a:cubicBezTo>
                                  <a:pt x="12167" y="931038"/>
                                  <a:pt x="7048" y="921030"/>
                                  <a:pt x="6452" y="909714"/>
                                </a:cubicBezTo>
                                <a:cubicBezTo>
                                  <a:pt x="0" y="787197"/>
                                  <a:pt x="16967" y="666547"/>
                                  <a:pt x="56845" y="551104"/>
                                </a:cubicBezTo>
                                <a:cubicBezTo>
                                  <a:pt x="98158" y="431559"/>
                                  <a:pt x="162344" y="322885"/>
                                  <a:pt x="247650" y="228105"/>
                                </a:cubicBezTo>
                                <a:cubicBezTo>
                                  <a:pt x="332956" y="133312"/>
                                  <a:pt x="434289" y="58065"/>
                                  <a:pt x="548843" y="4445"/>
                                </a:cubicBezTo>
                                <a:cubicBezTo>
                                  <a:pt x="553977" y="2045"/>
                                  <a:pt x="559354" y="798"/>
                                  <a:pt x="564681" y="599"/>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5" name="Shape 3145"/>
                        <wps:cNvSpPr/>
                        <wps:spPr>
                          <a:xfrm>
                            <a:off x="2745296" y="1653688"/>
                            <a:ext cx="657377" cy="443929"/>
                          </a:xfrm>
                          <a:custGeom>
                            <a:avLst/>
                            <a:gdLst/>
                            <a:ahLst/>
                            <a:cxnLst/>
                            <a:rect l="0" t="0" r="0" b="0"/>
                            <a:pathLst>
                              <a:path w="657377" h="443929">
                                <a:moveTo>
                                  <a:pt x="363791" y="2705"/>
                                </a:moveTo>
                                <a:cubicBezTo>
                                  <a:pt x="415226" y="0"/>
                                  <a:pt x="465671" y="7455"/>
                                  <a:pt x="513740" y="24867"/>
                                </a:cubicBezTo>
                                <a:cubicBezTo>
                                  <a:pt x="560134" y="41682"/>
                                  <a:pt x="602336" y="67018"/>
                                  <a:pt x="639166" y="100152"/>
                                </a:cubicBezTo>
                                <a:cubicBezTo>
                                  <a:pt x="656019" y="115303"/>
                                  <a:pt x="657377" y="141262"/>
                                  <a:pt x="642226" y="158115"/>
                                </a:cubicBezTo>
                                <a:cubicBezTo>
                                  <a:pt x="627063" y="174955"/>
                                  <a:pt x="601116" y="176314"/>
                                  <a:pt x="584264" y="161151"/>
                                </a:cubicBezTo>
                                <a:cubicBezTo>
                                  <a:pt x="555333" y="135128"/>
                                  <a:pt x="522186" y="115240"/>
                                  <a:pt x="485775" y="102032"/>
                                </a:cubicBezTo>
                                <a:cubicBezTo>
                                  <a:pt x="448094" y="88379"/>
                                  <a:pt x="408508" y="82538"/>
                                  <a:pt x="368110" y="84671"/>
                                </a:cubicBezTo>
                                <a:cubicBezTo>
                                  <a:pt x="327685" y="86792"/>
                                  <a:pt x="288938" y="96762"/>
                                  <a:pt x="252895" y="114288"/>
                                </a:cubicBezTo>
                                <a:cubicBezTo>
                                  <a:pt x="218059" y="131242"/>
                                  <a:pt x="187185" y="154496"/>
                                  <a:pt x="161150" y="183439"/>
                                </a:cubicBezTo>
                                <a:cubicBezTo>
                                  <a:pt x="135128" y="212357"/>
                                  <a:pt x="115227" y="245504"/>
                                  <a:pt x="102019" y="281915"/>
                                </a:cubicBezTo>
                                <a:cubicBezTo>
                                  <a:pt x="88379" y="319596"/>
                                  <a:pt x="82537" y="359182"/>
                                  <a:pt x="84671" y="399593"/>
                                </a:cubicBezTo>
                                <a:cubicBezTo>
                                  <a:pt x="85852" y="422225"/>
                                  <a:pt x="68478" y="441541"/>
                                  <a:pt x="45847" y="442735"/>
                                </a:cubicBezTo>
                                <a:cubicBezTo>
                                  <a:pt x="23216" y="443929"/>
                                  <a:pt x="3899" y="426542"/>
                                  <a:pt x="2705" y="403911"/>
                                </a:cubicBezTo>
                                <a:cubicBezTo>
                                  <a:pt x="0" y="352463"/>
                                  <a:pt x="7455" y="302019"/>
                                  <a:pt x="24867" y="253962"/>
                                </a:cubicBezTo>
                                <a:cubicBezTo>
                                  <a:pt x="41681" y="207556"/>
                                  <a:pt x="67005" y="165354"/>
                                  <a:pt x="100152" y="128524"/>
                                </a:cubicBezTo>
                                <a:cubicBezTo>
                                  <a:pt x="133299" y="91707"/>
                                  <a:pt x="172606" y="62065"/>
                                  <a:pt x="216992" y="40488"/>
                                </a:cubicBezTo>
                                <a:cubicBezTo>
                                  <a:pt x="262954" y="18123"/>
                                  <a:pt x="312357" y="5423"/>
                                  <a:pt x="363791" y="2705"/>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6" name="Shape 3146"/>
                        <wps:cNvSpPr/>
                        <wps:spPr>
                          <a:xfrm>
                            <a:off x="2859748" y="1977464"/>
                            <a:ext cx="653250" cy="443929"/>
                          </a:xfrm>
                          <a:custGeom>
                            <a:avLst/>
                            <a:gdLst/>
                            <a:ahLst/>
                            <a:cxnLst/>
                            <a:rect l="0" t="0" r="0" b="0"/>
                            <a:pathLst>
                              <a:path w="653250" h="443929">
                                <a:moveTo>
                                  <a:pt x="607403" y="1194"/>
                                </a:moveTo>
                                <a:cubicBezTo>
                                  <a:pt x="630034" y="0"/>
                                  <a:pt x="649351" y="17373"/>
                                  <a:pt x="650545" y="40018"/>
                                </a:cubicBezTo>
                                <a:cubicBezTo>
                                  <a:pt x="653250" y="91453"/>
                                  <a:pt x="645795" y="141910"/>
                                  <a:pt x="628383" y="189954"/>
                                </a:cubicBezTo>
                                <a:cubicBezTo>
                                  <a:pt x="611581" y="236360"/>
                                  <a:pt x="586245" y="278562"/>
                                  <a:pt x="553085" y="315392"/>
                                </a:cubicBezTo>
                                <a:cubicBezTo>
                                  <a:pt x="519938" y="352234"/>
                                  <a:pt x="480619" y="381851"/>
                                  <a:pt x="436245" y="403428"/>
                                </a:cubicBezTo>
                                <a:cubicBezTo>
                                  <a:pt x="390284" y="425793"/>
                                  <a:pt x="340906" y="438506"/>
                                  <a:pt x="289458" y="441223"/>
                                </a:cubicBezTo>
                                <a:cubicBezTo>
                                  <a:pt x="238023" y="443929"/>
                                  <a:pt x="187566" y="436461"/>
                                  <a:pt x="139522" y="419062"/>
                                </a:cubicBezTo>
                                <a:cubicBezTo>
                                  <a:pt x="93116" y="402247"/>
                                  <a:pt x="50902" y="376910"/>
                                  <a:pt x="14084" y="343764"/>
                                </a:cubicBezTo>
                                <a:cubicBezTo>
                                  <a:pt x="5651" y="336182"/>
                                  <a:pt x="1105" y="325920"/>
                                  <a:pt x="546" y="315417"/>
                                </a:cubicBezTo>
                                <a:cubicBezTo>
                                  <a:pt x="0" y="304940"/>
                                  <a:pt x="3454" y="294221"/>
                                  <a:pt x="11024" y="285814"/>
                                </a:cubicBezTo>
                                <a:cubicBezTo>
                                  <a:pt x="26187" y="268960"/>
                                  <a:pt x="52133" y="267602"/>
                                  <a:pt x="68974" y="282766"/>
                                </a:cubicBezTo>
                                <a:cubicBezTo>
                                  <a:pt x="97917" y="308801"/>
                                  <a:pt x="131051" y="328688"/>
                                  <a:pt x="167462" y="341897"/>
                                </a:cubicBezTo>
                                <a:cubicBezTo>
                                  <a:pt x="205143" y="355549"/>
                                  <a:pt x="244742" y="361379"/>
                                  <a:pt x="285153" y="359258"/>
                                </a:cubicBezTo>
                                <a:cubicBezTo>
                                  <a:pt x="325552" y="357136"/>
                                  <a:pt x="364312" y="347167"/>
                                  <a:pt x="400355" y="329641"/>
                                </a:cubicBezTo>
                                <a:cubicBezTo>
                                  <a:pt x="435178" y="312686"/>
                                  <a:pt x="466039" y="289433"/>
                                  <a:pt x="492087" y="260490"/>
                                </a:cubicBezTo>
                                <a:cubicBezTo>
                                  <a:pt x="518135" y="231559"/>
                                  <a:pt x="538035" y="198412"/>
                                  <a:pt x="551218" y="162014"/>
                                </a:cubicBezTo>
                                <a:cubicBezTo>
                                  <a:pt x="564871" y="124333"/>
                                  <a:pt x="570712" y="84734"/>
                                  <a:pt x="568579" y="44336"/>
                                </a:cubicBezTo>
                                <a:cubicBezTo>
                                  <a:pt x="567385" y="21692"/>
                                  <a:pt x="584771" y="2387"/>
                                  <a:pt x="607403" y="1194"/>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7" name="Shape 3147"/>
                        <wps:cNvSpPr/>
                        <wps:spPr>
                          <a:xfrm>
                            <a:off x="3021330" y="1930472"/>
                            <a:ext cx="107811" cy="213275"/>
                          </a:xfrm>
                          <a:custGeom>
                            <a:avLst/>
                            <a:gdLst/>
                            <a:ahLst/>
                            <a:cxnLst/>
                            <a:rect l="0" t="0" r="0" b="0"/>
                            <a:pathLst>
                              <a:path w="107811" h="213275">
                                <a:moveTo>
                                  <a:pt x="102184" y="0"/>
                                </a:moveTo>
                                <a:lnTo>
                                  <a:pt x="107811" y="834"/>
                                </a:lnTo>
                                <a:lnTo>
                                  <a:pt x="107811" y="82145"/>
                                </a:lnTo>
                                <a:lnTo>
                                  <a:pt x="106502" y="81953"/>
                                </a:lnTo>
                                <a:cubicBezTo>
                                  <a:pt x="103099" y="82144"/>
                                  <a:pt x="99835" y="82982"/>
                                  <a:pt x="96838" y="84442"/>
                                </a:cubicBezTo>
                                <a:cubicBezTo>
                                  <a:pt x="93916" y="85852"/>
                                  <a:pt x="91326" y="87808"/>
                                  <a:pt x="89128" y="90259"/>
                                </a:cubicBezTo>
                                <a:cubicBezTo>
                                  <a:pt x="86944" y="92684"/>
                                  <a:pt x="85268" y="95479"/>
                                  <a:pt x="84150" y="98527"/>
                                </a:cubicBezTo>
                                <a:cubicBezTo>
                                  <a:pt x="81877" y="104787"/>
                                  <a:pt x="82258" y="112026"/>
                                  <a:pt x="85192" y="118021"/>
                                </a:cubicBezTo>
                                <a:cubicBezTo>
                                  <a:pt x="86601" y="120942"/>
                                  <a:pt x="88570" y="123533"/>
                                  <a:pt x="91008" y="125743"/>
                                </a:cubicBezTo>
                                <a:cubicBezTo>
                                  <a:pt x="93434" y="127927"/>
                                  <a:pt x="96228" y="129591"/>
                                  <a:pt x="99276" y="130708"/>
                                </a:cubicBezTo>
                                <a:lnTo>
                                  <a:pt x="107811" y="131951"/>
                                </a:lnTo>
                                <a:lnTo>
                                  <a:pt x="107811" y="213275"/>
                                </a:lnTo>
                                <a:lnTo>
                                  <a:pt x="71310" y="207873"/>
                                </a:lnTo>
                                <a:cubicBezTo>
                                  <a:pt x="58280" y="203149"/>
                                  <a:pt x="46418" y="196037"/>
                                  <a:pt x="36093" y="186741"/>
                                </a:cubicBezTo>
                                <a:cubicBezTo>
                                  <a:pt x="25756" y="177432"/>
                                  <a:pt x="17450" y="166395"/>
                                  <a:pt x="11379" y="153936"/>
                                </a:cubicBezTo>
                                <a:cubicBezTo>
                                  <a:pt x="5080" y="140995"/>
                                  <a:pt x="1511" y="127114"/>
                                  <a:pt x="749" y="112687"/>
                                </a:cubicBezTo>
                                <a:cubicBezTo>
                                  <a:pt x="0" y="98272"/>
                                  <a:pt x="2095" y="84100"/>
                                  <a:pt x="6998" y="70574"/>
                                </a:cubicBezTo>
                                <a:cubicBezTo>
                                  <a:pt x="11709" y="57531"/>
                                  <a:pt x="18821" y="45682"/>
                                  <a:pt x="28130" y="35344"/>
                                </a:cubicBezTo>
                                <a:cubicBezTo>
                                  <a:pt x="37427" y="25006"/>
                                  <a:pt x="48476" y="16688"/>
                                  <a:pt x="60922" y="10630"/>
                                </a:cubicBezTo>
                                <a:cubicBezTo>
                                  <a:pt x="73876" y="4343"/>
                                  <a:pt x="87744" y="762"/>
                                  <a:pt x="102184" y="0"/>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8" name="Shape 3148"/>
                        <wps:cNvSpPr/>
                        <wps:spPr>
                          <a:xfrm>
                            <a:off x="3129142" y="1931306"/>
                            <a:ext cx="110616" cy="213276"/>
                          </a:xfrm>
                          <a:custGeom>
                            <a:avLst/>
                            <a:gdLst/>
                            <a:ahLst/>
                            <a:cxnLst/>
                            <a:rect l="0" t="0" r="0" b="0"/>
                            <a:pathLst>
                              <a:path w="110616" h="213276">
                                <a:moveTo>
                                  <a:pt x="0" y="0"/>
                                </a:moveTo>
                                <a:lnTo>
                                  <a:pt x="36473" y="5402"/>
                                </a:lnTo>
                                <a:cubicBezTo>
                                  <a:pt x="49529" y="10126"/>
                                  <a:pt x="61365" y="17238"/>
                                  <a:pt x="71703" y="26535"/>
                                </a:cubicBezTo>
                                <a:cubicBezTo>
                                  <a:pt x="82041" y="35844"/>
                                  <a:pt x="90372" y="46880"/>
                                  <a:pt x="96430" y="59339"/>
                                </a:cubicBezTo>
                                <a:cubicBezTo>
                                  <a:pt x="109003" y="85184"/>
                                  <a:pt x="110616" y="115689"/>
                                  <a:pt x="100811" y="142727"/>
                                </a:cubicBezTo>
                                <a:cubicBezTo>
                                  <a:pt x="96100" y="155744"/>
                                  <a:pt x="88988" y="167606"/>
                                  <a:pt x="79679" y="177931"/>
                                </a:cubicBezTo>
                                <a:cubicBezTo>
                                  <a:pt x="70382" y="188270"/>
                                  <a:pt x="59346" y="196575"/>
                                  <a:pt x="46874" y="202645"/>
                                </a:cubicBezTo>
                                <a:cubicBezTo>
                                  <a:pt x="33946" y="208945"/>
                                  <a:pt x="20077" y="212514"/>
                                  <a:pt x="5638" y="213276"/>
                                </a:cubicBezTo>
                                <a:lnTo>
                                  <a:pt x="0" y="212442"/>
                                </a:lnTo>
                                <a:lnTo>
                                  <a:pt x="0" y="131117"/>
                                </a:lnTo>
                                <a:lnTo>
                                  <a:pt x="1320" y="131309"/>
                                </a:lnTo>
                                <a:cubicBezTo>
                                  <a:pt x="4723" y="131132"/>
                                  <a:pt x="7974" y="130306"/>
                                  <a:pt x="10972" y="128858"/>
                                </a:cubicBezTo>
                                <a:cubicBezTo>
                                  <a:pt x="13893" y="127436"/>
                                  <a:pt x="16483" y="125480"/>
                                  <a:pt x="18680" y="123029"/>
                                </a:cubicBezTo>
                                <a:cubicBezTo>
                                  <a:pt x="20878" y="120591"/>
                                  <a:pt x="22541" y="117809"/>
                                  <a:pt x="23659" y="114762"/>
                                </a:cubicBezTo>
                                <a:cubicBezTo>
                                  <a:pt x="24789" y="111625"/>
                                  <a:pt x="25272" y="108310"/>
                                  <a:pt x="25094" y="104906"/>
                                </a:cubicBezTo>
                                <a:cubicBezTo>
                                  <a:pt x="24916" y="101490"/>
                                  <a:pt x="24091" y="98252"/>
                                  <a:pt x="22630" y="95254"/>
                                </a:cubicBezTo>
                                <a:cubicBezTo>
                                  <a:pt x="21208" y="92334"/>
                                  <a:pt x="19252" y="89743"/>
                                  <a:pt x="16801" y="87545"/>
                                </a:cubicBezTo>
                                <a:cubicBezTo>
                                  <a:pt x="14362" y="85349"/>
                                  <a:pt x="11581" y="83672"/>
                                  <a:pt x="8533" y="82567"/>
                                </a:cubicBezTo>
                                <a:lnTo>
                                  <a:pt x="0" y="81312"/>
                                </a:lnTo>
                                <a:lnTo>
                                  <a:pt x="0" y="0"/>
                                </a:ln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49" name="Shape 3149"/>
                        <wps:cNvSpPr/>
                        <wps:spPr>
                          <a:xfrm>
                            <a:off x="3053702" y="1362984"/>
                            <a:ext cx="749922" cy="683439"/>
                          </a:xfrm>
                          <a:custGeom>
                            <a:avLst/>
                            <a:gdLst/>
                            <a:ahLst/>
                            <a:cxnLst/>
                            <a:rect l="0" t="0" r="0" b="0"/>
                            <a:pathLst>
                              <a:path w="749922" h="683439">
                                <a:moveTo>
                                  <a:pt x="107802" y="1042"/>
                                </a:moveTo>
                                <a:cubicBezTo>
                                  <a:pt x="175180" y="4167"/>
                                  <a:pt x="241224" y="17340"/>
                                  <a:pt x="304889" y="40400"/>
                                </a:cubicBezTo>
                                <a:cubicBezTo>
                                  <a:pt x="386855" y="70093"/>
                                  <a:pt x="461404" y="114835"/>
                                  <a:pt x="526478" y="173407"/>
                                </a:cubicBezTo>
                                <a:cubicBezTo>
                                  <a:pt x="591541" y="231980"/>
                                  <a:pt x="643877" y="301436"/>
                                  <a:pt x="682015" y="379808"/>
                                </a:cubicBezTo>
                                <a:cubicBezTo>
                                  <a:pt x="721512" y="460999"/>
                                  <a:pt x="743953" y="548235"/>
                                  <a:pt x="748741" y="639104"/>
                                </a:cubicBezTo>
                                <a:cubicBezTo>
                                  <a:pt x="749922" y="661748"/>
                                  <a:pt x="732536" y="681052"/>
                                  <a:pt x="709904" y="682258"/>
                                </a:cubicBezTo>
                                <a:cubicBezTo>
                                  <a:pt x="687273" y="683439"/>
                                  <a:pt x="667957" y="666066"/>
                                  <a:pt x="666775" y="643435"/>
                                </a:cubicBezTo>
                                <a:cubicBezTo>
                                  <a:pt x="662559" y="563577"/>
                                  <a:pt x="642861" y="486970"/>
                                  <a:pt x="608203" y="415723"/>
                                </a:cubicBezTo>
                                <a:cubicBezTo>
                                  <a:pt x="574713" y="346877"/>
                                  <a:pt x="528739" y="285879"/>
                                  <a:pt x="471576" y="234418"/>
                                </a:cubicBezTo>
                                <a:cubicBezTo>
                                  <a:pt x="414401" y="182958"/>
                                  <a:pt x="348907" y="143639"/>
                                  <a:pt x="276923" y="117565"/>
                                </a:cubicBezTo>
                                <a:cubicBezTo>
                                  <a:pt x="202438" y="90578"/>
                                  <a:pt x="124168" y="79021"/>
                                  <a:pt x="44323" y="83225"/>
                                </a:cubicBezTo>
                                <a:cubicBezTo>
                                  <a:pt x="21692" y="84418"/>
                                  <a:pt x="2375" y="67032"/>
                                  <a:pt x="1194" y="44401"/>
                                </a:cubicBezTo>
                                <a:cubicBezTo>
                                  <a:pt x="0" y="21769"/>
                                  <a:pt x="17386" y="2453"/>
                                  <a:pt x="40018" y="1272"/>
                                </a:cubicBezTo>
                                <a:cubicBezTo>
                                  <a:pt x="62735" y="75"/>
                                  <a:pt x="85342" y="0"/>
                                  <a:pt x="107802" y="1042"/>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50" name="Shape 3150"/>
                        <wps:cNvSpPr/>
                        <wps:spPr>
                          <a:xfrm>
                            <a:off x="2451075" y="1572422"/>
                            <a:ext cx="300164" cy="981418"/>
                          </a:xfrm>
                          <a:custGeom>
                            <a:avLst/>
                            <a:gdLst/>
                            <a:ahLst/>
                            <a:cxnLst/>
                            <a:rect l="0" t="0" r="0" b="0"/>
                            <a:pathLst>
                              <a:path w="300164" h="981418">
                                <a:moveTo>
                                  <a:pt x="205278" y="549"/>
                                </a:moveTo>
                                <a:cubicBezTo>
                                  <a:pt x="215766" y="0"/>
                                  <a:pt x="226466" y="3454"/>
                                  <a:pt x="234886" y="11036"/>
                                </a:cubicBezTo>
                                <a:cubicBezTo>
                                  <a:pt x="251739" y="26187"/>
                                  <a:pt x="253098" y="52146"/>
                                  <a:pt x="237935" y="68986"/>
                                </a:cubicBezTo>
                                <a:cubicBezTo>
                                  <a:pt x="186487" y="126162"/>
                                  <a:pt x="147168" y="191656"/>
                                  <a:pt x="121082" y="263639"/>
                                </a:cubicBezTo>
                                <a:cubicBezTo>
                                  <a:pt x="94107" y="338125"/>
                                  <a:pt x="82537" y="416395"/>
                                  <a:pt x="86754" y="496227"/>
                                </a:cubicBezTo>
                                <a:cubicBezTo>
                                  <a:pt x="90957" y="576085"/>
                                  <a:pt x="110655" y="652691"/>
                                  <a:pt x="145313" y="723938"/>
                                </a:cubicBezTo>
                                <a:cubicBezTo>
                                  <a:pt x="178803" y="792798"/>
                                  <a:pt x="224777" y="853783"/>
                                  <a:pt x="281953" y="905244"/>
                                </a:cubicBezTo>
                                <a:cubicBezTo>
                                  <a:pt x="298793" y="920407"/>
                                  <a:pt x="300164" y="946354"/>
                                  <a:pt x="285001" y="963206"/>
                                </a:cubicBezTo>
                                <a:cubicBezTo>
                                  <a:pt x="269837" y="980046"/>
                                  <a:pt x="243904" y="981418"/>
                                  <a:pt x="227038" y="966254"/>
                                </a:cubicBezTo>
                                <a:cubicBezTo>
                                  <a:pt x="161976" y="907695"/>
                                  <a:pt x="109652" y="838251"/>
                                  <a:pt x="71514" y="759841"/>
                                </a:cubicBezTo>
                                <a:cubicBezTo>
                                  <a:pt x="32017" y="678663"/>
                                  <a:pt x="9576" y="591414"/>
                                  <a:pt x="4788" y="500545"/>
                                </a:cubicBezTo>
                                <a:cubicBezTo>
                                  <a:pt x="0" y="409664"/>
                                  <a:pt x="13170" y="320548"/>
                                  <a:pt x="43917" y="235674"/>
                                </a:cubicBezTo>
                                <a:cubicBezTo>
                                  <a:pt x="73609" y="153708"/>
                                  <a:pt x="118377" y="79159"/>
                                  <a:pt x="176936" y="14084"/>
                                </a:cubicBezTo>
                                <a:cubicBezTo>
                                  <a:pt x="184512" y="5651"/>
                                  <a:pt x="194789" y="1098"/>
                                  <a:pt x="205278" y="549"/>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51" name="Shape 3151"/>
                        <wps:cNvSpPr/>
                        <wps:spPr>
                          <a:xfrm>
                            <a:off x="3120263" y="2419580"/>
                            <a:ext cx="525183" cy="292427"/>
                          </a:xfrm>
                          <a:custGeom>
                            <a:avLst/>
                            <a:gdLst/>
                            <a:ahLst/>
                            <a:cxnLst/>
                            <a:rect l="0" t="0" r="0" b="0"/>
                            <a:pathLst>
                              <a:path w="525183" h="292427">
                                <a:moveTo>
                                  <a:pt x="477363" y="550"/>
                                </a:moveTo>
                                <a:cubicBezTo>
                                  <a:pt x="487849" y="0"/>
                                  <a:pt x="498545" y="3451"/>
                                  <a:pt x="506971" y="11033"/>
                                </a:cubicBezTo>
                                <a:cubicBezTo>
                                  <a:pt x="523824" y="26184"/>
                                  <a:pt x="525183" y="52143"/>
                                  <a:pt x="510032" y="68983"/>
                                </a:cubicBezTo>
                                <a:cubicBezTo>
                                  <a:pt x="451460" y="134058"/>
                                  <a:pt x="382016" y="186382"/>
                                  <a:pt x="303619" y="224507"/>
                                </a:cubicBezTo>
                                <a:cubicBezTo>
                                  <a:pt x="222428" y="264017"/>
                                  <a:pt x="135191" y="286458"/>
                                  <a:pt x="44323" y="291246"/>
                                </a:cubicBezTo>
                                <a:cubicBezTo>
                                  <a:pt x="21692" y="292427"/>
                                  <a:pt x="2375" y="275053"/>
                                  <a:pt x="1181" y="252422"/>
                                </a:cubicBezTo>
                                <a:cubicBezTo>
                                  <a:pt x="0" y="229791"/>
                                  <a:pt x="17374" y="210474"/>
                                  <a:pt x="40005" y="209280"/>
                                </a:cubicBezTo>
                                <a:cubicBezTo>
                                  <a:pt x="119850" y="205076"/>
                                  <a:pt x="196469" y="185379"/>
                                  <a:pt x="267716" y="150708"/>
                                </a:cubicBezTo>
                                <a:cubicBezTo>
                                  <a:pt x="336563" y="117230"/>
                                  <a:pt x="397561" y="71256"/>
                                  <a:pt x="449021" y="14081"/>
                                </a:cubicBezTo>
                                <a:cubicBezTo>
                                  <a:pt x="456603" y="5654"/>
                                  <a:pt x="466877" y="1101"/>
                                  <a:pt x="477363" y="550"/>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52" name="Shape 3152"/>
                        <wps:cNvSpPr/>
                        <wps:spPr>
                          <a:xfrm>
                            <a:off x="2184591" y="2042854"/>
                            <a:ext cx="1034225" cy="944766"/>
                          </a:xfrm>
                          <a:custGeom>
                            <a:avLst/>
                            <a:gdLst/>
                            <a:ahLst/>
                            <a:cxnLst/>
                            <a:rect l="0" t="0" r="0" b="0"/>
                            <a:pathLst>
                              <a:path w="1034225" h="944766">
                                <a:moveTo>
                                  <a:pt x="40005" y="1207"/>
                                </a:moveTo>
                                <a:cubicBezTo>
                                  <a:pt x="62636" y="0"/>
                                  <a:pt x="81953" y="17400"/>
                                  <a:pt x="83147" y="40018"/>
                                </a:cubicBezTo>
                                <a:cubicBezTo>
                                  <a:pt x="89268" y="156325"/>
                                  <a:pt x="117970" y="267945"/>
                                  <a:pt x="168466" y="371742"/>
                                </a:cubicBezTo>
                                <a:cubicBezTo>
                                  <a:pt x="217246" y="472034"/>
                                  <a:pt x="284226" y="560908"/>
                                  <a:pt x="367500" y="635864"/>
                                </a:cubicBezTo>
                                <a:cubicBezTo>
                                  <a:pt x="450799" y="710832"/>
                                  <a:pt x="546189" y="768083"/>
                                  <a:pt x="651053" y="806057"/>
                                </a:cubicBezTo>
                                <a:cubicBezTo>
                                  <a:pt x="759574" y="845389"/>
                                  <a:pt x="873570" y="862229"/>
                                  <a:pt x="989889" y="856094"/>
                                </a:cubicBezTo>
                                <a:cubicBezTo>
                                  <a:pt x="1012533" y="854914"/>
                                  <a:pt x="1031837" y="872287"/>
                                  <a:pt x="1033043" y="894918"/>
                                </a:cubicBezTo>
                                <a:cubicBezTo>
                                  <a:pt x="1034225" y="917563"/>
                                  <a:pt x="1016851" y="936879"/>
                                  <a:pt x="994207" y="938061"/>
                                </a:cubicBezTo>
                                <a:cubicBezTo>
                                  <a:pt x="866864" y="944766"/>
                                  <a:pt x="741998" y="926313"/>
                                  <a:pt x="623087" y="883248"/>
                                </a:cubicBezTo>
                                <a:cubicBezTo>
                                  <a:pt x="508241" y="841642"/>
                                  <a:pt x="403784" y="778929"/>
                                  <a:pt x="312598" y="696862"/>
                                </a:cubicBezTo>
                                <a:cubicBezTo>
                                  <a:pt x="221412" y="614807"/>
                                  <a:pt x="148082" y="517500"/>
                                  <a:pt x="94666" y="407645"/>
                                </a:cubicBezTo>
                                <a:cubicBezTo>
                                  <a:pt x="39332" y="293916"/>
                                  <a:pt x="7887" y="171679"/>
                                  <a:pt x="1181" y="44336"/>
                                </a:cubicBezTo>
                                <a:cubicBezTo>
                                  <a:pt x="0" y="21705"/>
                                  <a:pt x="17374" y="2388"/>
                                  <a:pt x="40005" y="1207"/>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53" name="Shape 3153"/>
                        <wps:cNvSpPr/>
                        <wps:spPr>
                          <a:xfrm>
                            <a:off x="3759289" y="1600687"/>
                            <a:ext cx="319951" cy="1087024"/>
                          </a:xfrm>
                          <a:custGeom>
                            <a:avLst/>
                            <a:gdLst/>
                            <a:ahLst/>
                            <a:cxnLst/>
                            <a:rect l="0" t="0" r="0" b="0"/>
                            <a:pathLst>
                              <a:path w="319951" h="1087024">
                                <a:moveTo>
                                  <a:pt x="180686" y="843"/>
                                </a:moveTo>
                                <a:cubicBezTo>
                                  <a:pt x="196658" y="0"/>
                                  <a:pt x="212332" y="8594"/>
                                  <a:pt x="219761" y="23881"/>
                                </a:cubicBezTo>
                                <a:cubicBezTo>
                                  <a:pt x="275082" y="137635"/>
                                  <a:pt x="306540" y="259873"/>
                                  <a:pt x="313246" y="387204"/>
                                </a:cubicBezTo>
                                <a:cubicBezTo>
                                  <a:pt x="319951" y="514534"/>
                                  <a:pt x="301498" y="639387"/>
                                  <a:pt x="258420" y="758323"/>
                                </a:cubicBezTo>
                                <a:cubicBezTo>
                                  <a:pt x="216814" y="873156"/>
                                  <a:pt x="154102" y="977639"/>
                                  <a:pt x="72034" y="1068800"/>
                                </a:cubicBezTo>
                                <a:cubicBezTo>
                                  <a:pt x="56883" y="1085665"/>
                                  <a:pt x="30937" y="1087024"/>
                                  <a:pt x="14097" y="1071860"/>
                                </a:cubicBezTo>
                                <a:cubicBezTo>
                                  <a:pt x="5652" y="1064279"/>
                                  <a:pt x="1118" y="1054004"/>
                                  <a:pt x="559" y="1043514"/>
                                </a:cubicBezTo>
                                <a:cubicBezTo>
                                  <a:pt x="0" y="1033036"/>
                                  <a:pt x="3454" y="1022330"/>
                                  <a:pt x="11037" y="1013910"/>
                                </a:cubicBezTo>
                                <a:cubicBezTo>
                                  <a:pt x="85992" y="930624"/>
                                  <a:pt x="143269" y="835234"/>
                                  <a:pt x="181254" y="730370"/>
                                </a:cubicBezTo>
                                <a:cubicBezTo>
                                  <a:pt x="220574" y="621823"/>
                                  <a:pt x="237414" y="507816"/>
                                  <a:pt x="231280" y="391509"/>
                                </a:cubicBezTo>
                                <a:cubicBezTo>
                                  <a:pt x="225158" y="275202"/>
                                  <a:pt x="196456" y="163594"/>
                                  <a:pt x="145961" y="59772"/>
                                </a:cubicBezTo>
                                <a:cubicBezTo>
                                  <a:pt x="136042" y="39388"/>
                                  <a:pt x="144526" y="14839"/>
                                  <a:pt x="164910" y="4933"/>
                                </a:cubicBezTo>
                                <a:cubicBezTo>
                                  <a:pt x="170006" y="2453"/>
                                  <a:pt x="175363" y="1124"/>
                                  <a:pt x="180686" y="843"/>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54" name="Shape 3154"/>
                        <wps:cNvSpPr/>
                        <wps:spPr>
                          <a:xfrm>
                            <a:off x="2415946" y="1092383"/>
                            <a:ext cx="1067003" cy="386312"/>
                          </a:xfrm>
                          <a:custGeom>
                            <a:avLst/>
                            <a:gdLst/>
                            <a:ahLst/>
                            <a:cxnLst/>
                            <a:rect l="0" t="0" r="0" b="0"/>
                            <a:pathLst>
                              <a:path w="1067003" h="386312">
                                <a:moveTo>
                                  <a:pt x="758549" y="1459"/>
                                </a:moveTo>
                                <a:cubicBezTo>
                                  <a:pt x="852962" y="5836"/>
                                  <a:pt x="945490" y="24289"/>
                                  <a:pt x="1034682" y="56607"/>
                                </a:cubicBezTo>
                                <a:cubicBezTo>
                                  <a:pt x="1055992" y="64329"/>
                                  <a:pt x="1067003" y="87862"/>
                                  <a:pt x="1059282" y="109160"/>
                                </a:cubicBezTo>
                                <a:cubicBezTo>
                                  <a:pt x="1051560" y="130470"/>
                                  <a:pt x="1028027" y="141481"/>
                                  <a:pt x="1006716" y="133772"/>
                                </a:cubicBezTo>
                                <a:cubicBezTo>
                                  <a:pt x="898182" y="94453"/>
                                  <a:pt x="784187" y="77613"/>
                                  <a:pt x="667868" y="83734"/>
                                </a:cubicBezTo>
                                <a:cubicBezTo>
                                  <a:pt x="551548" y="89856"/>
                                  <a:pt x="439941" y="118557"/>
                                  <a:pt x="336144" y="169053"/>
                                </a:cubicBezTo>
                                <a:cubicBezTo>
                                  <a:pt x="235839" y="217846"/>
                                  <a:pt x="146990" y="284801"/>
                                  <a:pt x="72022" y="368100"/>
                                </a:cubicBezTo>
                                <a:cubicBezTo>
                                  <a:pt x="56871" y="384940"/>
                                  <a:pt x="30924" y="386312"/>
                                  <a:pt x="14084" y="371148"/>
                                </a:cubicBezTo>
                                <a:cubicBezTo>
                                  <a:pt x="5639" y="363566"/>
                                  <a:pt x="1105" y="353279"/>
                                  <a:pt x="546" y="342802"/>
                                </a:cubicBezTo>
                                <a:cubicBezTo>
                                  <a:pt x="0" y="332312"/>
                                  <a:pt x="3442" y="321605"/>
                                  <a:pt x="11024" y="313185"/>
                                </a:cubicBezTo>
                                <a:cubicBezTo>
                                  <a:pt x="93091" y="221999"/>
                                  <a:pt x="190398" y="148682"/>
                                  <a:pt x="300228" y="95253"/>
                                </a:cubicBezTo>
                                <a:cubicBezTo>
                                  <a:pt x="413982" y="39919"/>
                                  <a:pt x="536207" y="8474"/>
                                  <a:pt x="663562" y="1781"/>
                                </a:cubicBezTo>
                                <a:cubicBezTo>
                                  <a:pt x="695398" y="105"/>
                                  <a:pt x="727078" y="0"/>
                                  <a:pt x="758549" y="1459"/>
                                </a:cubicBezTo>
                                <a:close/>
                              </a:path>
                            </a:pathLst>
                          </a:custGeom>
                          <a:ln w="0" cap="flat">
                            <a:miter lim="127000"/>
                          </a:ln>
                        </wps:spPr>
                        <wps:style>
                          <a:lnRef idx="0">
                            <a:srgbClr val="000000">
                              <a:alpha val="0"/>
                            </a:srgbClr>
                          </a:lnRef>
                          <a:fillRef idx="1">
                            <a:srgbClr val="E1E1DF"/>
                          </a:fillRef>
                          <a:effectRef idx="0">
                            <a:scrgbClr r="0" g="0" b="0"/>
                          </a:effectRef>
                          <a:fontRef idx="none"/>
                        </wps:style>
                        <wps:bodyPr/>
                      </wps:wsp>
                      <wps:wsp>
                        <wps:cNvPr id="3155" name="Shape 3155"/>
                        <wps:cNvSpPr/>
                        <wps:spPr>
                          <a:xfrm>
                            <a:off x="1579207" y="413711"/>
                            <a:ext cx="299923" cy="500698"/>
                          </a:xfrm>
                          <a:custGeom>
                            <a:avLst/>
                            <a:gdLst/>
                            <a:ahLst/>
                            <a:cxnLst/>
                            <a:rect l="0" t="0" r="0" b="0"/>
                            <a:pathLst>
                              <a:path w="299923" h="500698">
                                <a:moveTo>
                                  <a:pt x="267322" y="876"/>
                                </a:moveTo>
                                <a:cubicBezTo>
                                  <a:pt x="283959" y="0"/>
                                  <a:pt x="298171" y="12776"/>
                                  <a:pt x="299034" y="29413"/>
                                </a:cubicBezTo>
                                <a:cubicBezTo>
                                  <a:pt x="299923" y="46038"/>
                                  <a:pt x="287147" y="60236"/>
                                  <a:pt x="270510" y="61113"/>
                                </a:cubicBezTo>
                                <a:cubicBezTo>
                                  <a:pt x="241935" y="62624"/>
                                  <a:pt x="214363" y="69507"/>
                                  <a:pt x="188595" y="81572"/>
                                </a:cubicBezTo>
                                <a:cubicBezTo>
                                  <a:pt x="161900" y="94069"/>
                                  <a:pt x="138278" y="111608"/>
                                  <a:pt x="118389" y="133718"/>
                                </a:cubicBezTo>
                                <a:cubicBezTo>
                                  <a:pt x="98501" y="155829"/>
                                  <a:pt x="83528" y="181153"/>
                                  <a:pt x="73901" y="208991"/>
                                </a:cubicBezTo>
                                <a:cubicBezTo>
                                  <a:pt x="64618" y="235903"/>
                                  <a:pt x="60668" y="264046"/>
                                  <a:pt x="62167" y="292608"/>
                                </a:cubicBezTo>
                                <a:cubicBezTo>
                                  <a:pt x="63665" y="321183"/>
                                  <a:pt x="70548" y="348742"/>
                                  <a:pt x="82626" y="374523"/>
                                </a:cubicBezTo>
                                <a:cubicBezTo>
                                  <a:pt x="95110" y="401206"/>
                                  <a:pt x="112649" y="424815"/>
                                  <a:pt x="134760" y="444729"/>
                                </a:cubicBezTo>
                                <a:cubicBezTo>
                                  <a:pt x="147142" y="455854"/>
                                  <a:pt x="148145" y="474942"/>
                                  <a:pt x="136995" y="487325"/>
                                </a:cubicBezTo>
                                <a:cubicBezTo>
                                  <a:pt x="125870" y="499694"/>
                                  <a:pt x="106794" y="500698"/>
                                  <a:pt x="94399" y="489560"/>
                                </a:cubicBezTo>
                                <a:cubicBezTo>
                                  <a:pt x="66256" y="464236"/>
                                  <a:pt x="43917" y="434137"/>
                                  <a:pt x="27978" y="400101"/>
                                </a:cubicBezTo>
                                <a:cubicBezTo>
                                  <a:pt x="12598" y="367246"/>
                                  <a:pt x="3835" y="332143"/>
                                  <a:pt x="1918" y="295783"/>
                                </a:cubicBezTo>
                                <a:cubicBezTo>
                                  <a:pt x="0" y="259410"/>
                                  <a:pt x="5042" y="223584"/>
                                  <a:pt x="16878" y="189293"/>
                                </a:cubicBezTo>
                                <a:cubicBezTo>
                                  <a:pt x="29159" y="153772"/>
                                  <a:pt x="48222" y="121501"/>
                                  <a:pt x="73558" y="93358"/>
                                </a:cubicBezTo>
                                <a:cubicBezTo>
                                  <a:pt x="98882" y="65215"/>
                                  <a:pt x="128981" y="42863"/>
                                  <a:pt x="162992" y="26937"/>
                                </a:cubicBezTo>
                                <a:cubicBezTo>
                                  <a:pt x="195859" y="11557"/>
                                  <a:pt x="230962" y="2794"/>
                                  <a:pt x="267322" y="876"/>
                                </a:cubicBez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56" name="Shape 3156"/>
                        <wps:cNvSpPr/>
                        <wps:spPr>
                          <a:xfrm>
                            <a:off x="1843443" y="478106"/>
                            <a:ext cx="299898" cy="497224"/>
                          </a:xfrm>
                          <a:custGeom>
                            <a:avLst/>
                            <a:gdLst/>
                            <a:ahLst/>
                            <a:cxnLst/>
                            <a:rect l="0" t="0" r="0" b="0"/>
                            <a:pathLst>
                              <a:path w="299898" h="497224">
                                <a:moveTo>
                                  <a:pt x="183748" y="407"/>
                                </a:moveTo>
                                <a:cubicBezTo>
                                  <a:pt x="191459" y="0"/>
                                  <a:pt x="199326" y="2534"/>
                                  <a:pt x="205524" y="8109"/>
                                </a:cubicBezTo>
                                <a:cubicBezTo>
                                  <a:pt x="233655" y="33446"/>
                                  <a:pt x="256007" y="63545"/>
                                  <a:pt x="271932" y="97568"/>
                                </a:cubicBezTo>
                                <a:cubicBezTo>
                                  <a:pt x="287325" y="130410"/>
                                  <a:pt x="296075" y="165513"/>
                                  <a:pt x="298006" y="201886"/>
                                </a:cubicBezTo>
                                <a:cubicBezTo>
                                  <a:pt x="299898" y="238271"/>
                                  <a:pt x="294869" y="274098"/>
                                  <a:pt x="283032" y="308375"/>
                                </a:cubicBezTo>
                                <a:cubicBezTo>
                                  <a:pt x="270751" y="343897"/>
                                  <a:pt x="251701" y="376168"/>
                                  <a:pt x="226365" y="404311"/>
                                </a:cubicBezTo>
                                <a:cubicBezTo>
                                  <a:pt x="201041" y="432454"/>
                                  <a:pt x="170942" y="454806"/>
                                  <a:pt x="136906" y="470732"/>
                                </a:cubicBezTo>
                                <a:cubicBezTo>
                                  <a:pt x="104064" y="486112"/>
                                  <a:pt x="68948" y="494874"/>
                                  <a:pt x="32588" y="496792"/>
                                </a:cubicBezTo>
                                <a:cubicBezTo>
                                  <a:pt x="24257" y="497224"/>
                                  <a:pt x="16561" y="494252"/>
                                  <a:pt x="10820" y="489096"/>
                                </a:cubicBezTo>
                                <a:cubicBezTo>
                                  <a:pt x="5080" y="483927"/>
                                  <a:pt x="1308" y="476587"/>
                                  <a:pt x="876" y="468256"/>
                                </a:cubicBezTo>
                                <a:cubicBezTo>
                                  <a:pt x="0" y="451619"/>
                                  <a:pt x="12764" y="437433"/>
                                  <a:pt x="29413" y="436556"/>
                                </a:cubicBezTo>
                                <a:cubicBezTo>
                                  <a:pt x="57988" y="435045"/>
                                  <a:pt x="85560" y="428161"/>
                                  <a:pt x="111341" y="416097"/>
                                </a:cubicBezTo>
                                <a:cubicBezTo>
                                  <a:pt x="138011" y="403600"/>
                                  <a:pt x="161620" y="386061"/>
                                  <a:pt x="181521" y="363950"/>
                                </a:cubicBezTo>
                                <a:cubicBezTo>
                                  <a:pt x="201422" y="341840"/>
                                  <a:pt x="216395" y="316516"/>
                                  <a:pt x="226009" y="288690"/>
                                </a:cubicBezTo>
                                <a:cubicBezTo>
                                  <a:pt x="235306" y="261779"/>
                                  <a:pt x="239255" y="233636"/>
                                  <a:pt x="237757" y="205061"/>
                                </a:cubicBezTo>
                                <a:cubicBezTo>
                                  <a:pt x="236258" y="176486"/>
                                  <a:pt x="229362" y="148927"/>
                                  <a:pt x="217297" y="123146"/>
                                </a:cubicBezTo>
                                <a:cubicBezTo>
                                  <a:pt x="204813" y="96463"/>
                                  <a:pt x="187262" y="72841"/>
                                  <a:pt x="165164" y="52965"/>
                                </a:cubicBezTo>
                                <a:cubicBezTo>
                                  <a:pt x="152781" y="41815"/>
                                  <a:pt x="151765" y="22727"/>
                                  <a:pt x="162916" y="10344"/>
                                </a:cubicBezTo>
                                <a:cubicBezTo>
                                  <a:pt x="168484" y="4159"/>
                                  <a:pt x="176038" y="813"/>
                                  <a:pt x="183748" y="407"/>
                                </a:cubicBez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57" name="Shape 3157"/>
                        <wps:cNvSpPr/>
                        <wps:spPr>
                          <a:xfrm>
                            <a:off x="1782064" y="616048"/>
                            <a:ext cx="79223" cy="156807"/>
                          </a:xfrm>
                          <a:custGeom>
                            <a:avLst/>
                            <a:gdLst/>
                            <a:ahLst/>
                            <a:cxnLst/>
                            <a:rect l="0" t="0" r="0" b="0"/>
                            <a:pathLst>
                              <a:path w="79223" h="156807">
                                <a:moveTo>
                                  <a:pt x="75070" y="0"/>
                                </a:moveTo>
                                <a:lnTo>
                                  <a:pt x="79223" y="584"/>
                                </a:lnTo>
                                <a:lnTo>
                                  <a:pt x="79223" y="60385"/>
                                </a:lnTo>
                                <a:lnTo>
                                  <a:pt x="78245" y="60249"/>
                                </a:lnTo>
                                <a:cubicBezTo>
                                  <a:pt x="75844" y="60376"/>
                                  <a:pt x="73520" y="60947"/>
                                  <a:pt x="71361" y="61963"/>
                                </a:cubicBezTo>
                                <a:cubicBezTo>
                                  <a:pt x="69151" y="63005"/>
                                  <a:pt x="67158" y="64478"/>
                                  <a:pt x="65494" y="66332"/>
                                </a:cubicBezTo>
                                <a:cubicBezTo>
                                  <a:pt x="63817" y="68199"/>
                                  <a:pt x="62560" y="70307"/>
                                  <a:pt x="61760" y="72644"/>
                                </a:cubicBezTo>
                                <a:cubicBezTo>
                                  <a:pt x="60985" y="74892"/>
                                  <a:pt x="60642" y="77254"/>
                                  <a:pt x="60782" y="79667"/>
                                </a:cubicBezTo>
                                <a:cubicBezTo>
                                  <a:pt x="60909" y="82067"/>
                                  <a:pt x="61481" y="84391"/>
                                  <a:pt x="62484" y="86551"/>
                                </a:cubicBezTo>
                                <a:cubicBezTo>
                                  <a:pt x="64567" y="90983"/>
                                  <a:pt x="68517" y="94551"/>
                                  <a:pt x="73177" y="96151"/>
                                </a:cubicBezTo>
                                <a:lnTo>
                                  <a:pt x="79223" y="96993"/>
                                </a:lnTo>
                                <a:lnTo>
                                  <a:pt x="79223" y="156807"/>
                                </a:lnTo>
                                <a:lnTo>
                                  <a:pt x="53467" y="153175"/>
                                </a:lnTo>
                                <a:cubicBezTo>
                                  <a:pt x="43472" y="149720"/>
                                  <a:pt x="34392" y="144361"/>
                                  <a:pt x="26505" y="137261"/>
                                </a:cubicBezTo>
                                <a:cubicBezTo>
                                  <a:pt x="18618" y="130149"/>
                                  <a:pt x="12344" y="121704"/>
                                  <a:pt x="7849" y="112128"/>
                                </a:cubicBezTo>
                                <a:cubicBezTo>
                                  <a:pt x="3531" y="102895"/>
                                  <a:pt x="1067" y="93040"/>
                                  <a:pt x="533" y="82842"/>
                                </a:cubicBezTo>
                                <a:cubicBezTo>
                                  <a:pt x="0" y="72618"/>
                                  <a:pt x="1410" y="62560"/>
                                  <a:pt x="4737" y="52934"/>
                                </a:cubicBezTo>
                                <a:cubicBezTo>
                                  <a:pt x="8192" y="42938"/>
                                  <a:pt x="13538" y="33871"/>
                                  <a:pt x="20650" y="25971"/>
                                </a:cubicBezTo>
                                <a:cubicBezTo>
                                  <a:pt x="27749" y="18085"/>
                                  <a:pt x="36208" y="11811"/>
                                  <a:pt x="45771" y="7328"/>
                                </a:cubicBezTo>
                                <a:cubicBezTo>
                                  <a:pt x="55016" y="2997"/>
                                  <a:pt x="64872" y="546"/>
                                  <a:pt x="75070" y="0"/>
                                </a:cubicBez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58" name="Shape 3158"/>
                        <wps:cNvSpPr/>
                        <wps:spPr>
                          <a:xfrm>
                            <a:off x="1861287" y="616631"/>
                            <a:ext cx="79222" cy="156807"/>
                          </a:xfrm>
                          <a:custGeom>
                            <a:avLst/>
                            <a:gdLst/>
                            <a:ahLst/>
                            <a:cxnLst/>
                            <a:rect l="0" t="0" r="0" b="0"/>
                            <a:pathLst>
                              <a:path w="79222" h="156807">
                                <a:moveTo>
                                  <a:pt x="0" y="0"/>
                                </a:moveTo>
                                <a:lnTo>
                                  <a:pt x="25755" y="3620"/>
                                </a:lnTo>
                                <a:cubicBezTo>
                                  <a:pt x="45720" y="10516"/>
                                  <a:pt x="62408" y="25540"/>
                                  <a:pt x="71361" y="44679"/>
                                </a:cubicBezTo>
                                <a:cubicBezTo>
                                  <a:pt x="75692" y="53899"/>
                                  <a:pt x="78156" y="63754"/>
                                  <a:pt x="78689" y="73965"/>
                                </a:cubicBezTo>
                                <a:cubicBezTo>
                                  <a:pt x="79222" y="84163"/>
                                  <a:pt x="77813" y="94222"/>
                                  <a:pt x="74485" y="103861"/>
                                </a:cubicBezTo>
                                <a:cubicBezTo>
                                  <a:pt x="71031" y="113843"/>
                                  <a:pt x="65684" y="122924"/>
                                  <a:pt x="58572" y="130823"/>
                                </a:cubicBezTo>
                                <a:cubicBezTo>
                                  <a:pt x="51448" y="138723"/>
                                  <a:pt x="43002" y="144996"/>
                                  <a:pt x="33426" y="149479"/>
                                </a:cubicBezTo>
                                <a:cubicBezTo>
                                  <a:pt x="24193" y="153797"/>
                                  <a:pt x="14338" y="156261"/>
                                  <a:pt x="4140" y="156807"/>
                                </a:cubicBezTo>
                                <a:lnTo>
                                  <a:pt x="0" y="156223"/>
                                </a:lnTo>
                                <a:lnTo>
                                  <a:pt x="0" y="96410"/>
                                </a:lnTo>
                                <a:lnTo>
                                  <a:pt x="978" y="96546"/>
                                </a:lnTo>
                                <a:cubicBezTo>
                                  <a:pt x="3365" y="96431"/>
                                  <a:pt x="5702" y="95847"/>
                                  <a:pt x="7861" y="94844"/>
                                </a:cubicBezTo>
                                <a:cubicBezTo>
                                  <a:pt x="10071" y="93802"/>
                                  <a:pt x="12052" y="92329"/>
                                  <a:pt x="13729" y="90462"/>
                                </a:cubicBezTo>
                                <a:cubicBezTo>
                                  <a:pt x="15405" y="88596"/>
                                  <a:pt x="16662" y="86487"/>
                                  <a:pt x="17462" y="84163"/>
                                </a:cubicBezTo>
                                <a:cubicBezTo>
                                  <a:pt x="18237" y="81903"/>
                                  <a:pt x="18580" y="79553"/>
                                  <a:pt x="18440" y="77127"/>
                                </a:cubicBezTo>
                                <a:cubicBezTo>
                                  <a:pt x="18313" y="74727"/>
                                  <a:pt x="17742" y="72416"/>
                                  <a:pt x="16739" y="70257"/>
                                </a:cubicBezTo>
                                <a:cubicBezTo>
                                  <a:pt x="15697" y="68034"/>
                                  <a:pt x="14211" y="66053"/>
                                  <a:pt x="12357" y="64377"/>
                                </a:cubicBezTo>
                                <a:cubicBezTo>
                                  <a:pt x="10490" y="62700"/>
                                  <a:pt x="8369" y="61443"/>
                                  <a:pt x="6058" y="60643"/>
                                </a:cubicBezTo>
                                <a:lnTo>
                                  <a:pt x="0" y="59801"/>
                                </a:lnTo>
                                <a:lnTo>
                                  <a:pt x="0" y="0"/>
                                </a:ln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59" name="Shape 3159"/>
                        <wps:cNvSpPr/>
                        <wps:spPr>
                          <a:xfrm>
                            <a:off x="1481773" y="196452"/>
                            <a:ext cx="724421" cy="220497"/>
                          </a:xfrm>
                          <a:custGeom>
                            <a:avLst/>
                            <a:gdLst/>
                            <a:ahLst/>
                            <a:cxnLst/>
                            <a:rect l="0" t="0" r="0" b="0"/>
                            <a:pathLst>
                              <a:path w="724421" h="220497">
                                <a:moveTo>
                                  <a:pt x="353454" y="3391"/>
                                </a:moveTo>
                                <a:cubicBezTo>
                                  <a:pt x="417728" y="0"/>
                                  <a:pt x="481025" y="8903"/>
                                  <a:pt x="541579" y="29832"/>
                                </a:cubicBezTo>
                                <a:cubicBezTo>
                                  <a:pt x="604304" y="51486"/>
                                  <a:pt x="661314" y="85166"/>
                                  <a:pt x="711035" y="129921"/>
                                </a:cubicBezTo>
                                <a:cubicBezTo>
                                  <a:pt x="723417" y="141059"/>
                                  <a:pt x="724421" y="160147"/>
                                  <a:pt x="713283" y="172517"/>
                                </a:cubicBezTo>
                                <a:cubicBezTo>
                                  <a:pt x="702132" y="184899"/>
                                  <a:pt x="683057" y="185915"/>
                                  <a:pt x="670674" y="174765"/>
                                </a:cubicBezTo>
                                <a:cubicBezTo>
                                  <a:pt x="626986" y="135445"/>
                                  <a:pt x="576936" y="105880"/>
                                  <a:pt x="521881" y="86842"/>
                                </a:cubicBezTo>
                                <a:cubicBezTo>
                                  <a:pt x="468694" y="68466"/>
                                  <a:pt x="413093" y="60655"/>
                                  <a:pt x="356629" y="63627"/>
                                </a:cubicBezTo>
                                <a:cubicBezTo>
                                  <a:pt x="300165" y="66599"/>
                                  <a:pt x="245681" y="80200"/>
                                  <a:pt x="194729" y="104063"/>
                                </a:cubicBezTo>
                                <a:cubicBezTo>
                                  <a:pt x="141986" y="128753"/>
                                  <a:pt x="95301" y="163423"/>
                                  <a:pt x="55982" y="207099"/>
                                </a:cubicBezTo>
                                <a:cubicBezTo>
                                  <a:pt x="44856" y="219494"/>
                                  <a:pt x="25768" y="220497"/>
                                  <a:pt x="13386" y="209359"/>
                                </a:cubicBezTo>
                                <a:cubicBezTo>
                                  <a:pt x="1003" y="198209"/>
                                  <a:pt x="0" y="179133"/>
                                  <a:pt x="11151" y="166751"/>
                                </a:cubicBezTo>
                                <a:cubicBezTo>
                                  <a:pt x="55880" y="117030"/>
                                  <a:pt x="109055" y="77559"/>
                                  <a:pt x="169164" y="49428"/>
                                </a:cubicBezTo>
                                <a:cubicBezTo>
                                  <a:pt x="227178" y="22250"/>
                                  <a:pt x="289192" y="6769"/>
                                  <a:pt x="353454" y="3391"/>
                                </a:cubicBez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60" name="Shape 3160"/>
                        <wps:cNvSpPr/>
                        <wps:spPr>
                          <a:xfrm>
                            <a:off x="1365504" y="688184"/>
                            <a:ext cx="551231" cy="504825"/>
                          </a:xfrm>
                          <a:custGeom>
                            <a:avLst/>
                            <a:gdLst/>
                            <a:ahLst/>
                            <a:cxnLst/>
                            <a:rect l="0" t="0" r="0" b="0"/>
                            <a:pathLst>
                              <a:path w="551231" h="504825">
                                <a:moveTo>
                                  <a:pt x="29413" y="889"/>
                                </a:moveTo>
                                <a:cubicBezTo>
                                  <a:pt x="46050" y="0"/>
                                  <a:pt x="60261" y="12802"/>
                                  <a:pt x="61125" y="29426"/>
                                </a:cubicBezTo>
                                <a:cubicBezTo>
                                  <a:pt x="64097" y="85890"/>
                                  <a:pt x="77699" y="140360"/>
                                  <a:pt x="101562" y="191326"/>
                                </a:cubicBezTo>
                                <a:cubicBezTo>
                                  <a:pt x="126251" y="244068"/>
                                  <a:pt x="160922" y="290754"/>
                                  <a:pt x="204610" y="330073"/>
                                </a:cubicBezTo>
                                <a:cubicBezTo>
                                  <a:pt x="248285" y="369392"/>
                                  <a:pt x="298348" y="398958"/>
                                  <a:pt x="353403" y="417995"/>
                                </a:cubicBezTo>
                                <a:cubicBezTo>
                                  <a:pt x="406591" y="436372"/>
                                  <a:pt x="462191" y="444183"/>
                                  <a:pt x="518655" y="441198"/>
                                </a:cubicBezTo>
                                <a:cubicBezTo>
                                  <a:pt x="535292" y="440322"/>
                                  <a:pt x="549478" y="453098"/>
                                  <a:pt x="550367" y="469748"/>
                                </a:cubicBezTo>
                                <a:cubicBezTo>
                                  <a:pt x="551231" y="486372"/>
                                  <a:pt x="538467" y="500571"/>
                                  <a:pt x="521830" y="501447"/>
                                </a:cubicBezTo>
                                <a:cubicBezTo>
                                  <a:pt x="457568" y="504825"/>
                                  <a:pt x="394284" y="495935"/>
                                  <a:pt x="333705" y="475006"/>
                                </a:cubicBezTo>
                                <a:cubicBezTo>
                                  <a:pt x="270980" y="453339"/>
                                  <a:pt x="213970" y="419659"/>
                                  <a:pt x="164249" y="374917"/>
                                </a:cubicBezTo>
                                <a:cubicBezTo>
                                  <a:pt x="114541" y="330162"/>
                                  <a:pt x="75057" y="277000"/>
                                  <a:pt x="46926" y="216903"/>
                                </a:cubicBezTo>
                                <a:cubicBezTo>
                                  <a:pt x="19749" y="158864"/>
                                  <a:pt x="4254" y="96850"/>
                                  <a:pt x="876" y="32601"/>
                                </a:cubicBezTo>
                                <a:cubicBezTo>
                                  <a:pt x="0" y="15951"/>
                                  <a:pt x="12776" y="1765"/>
                                  <a:pt x="29413" y="889"/>
                                </a:cubicBez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61" name="Shape 3161"/>
                        <wps:cNvSpPr/>
                        <wps:spPr>
                          <a:xfrm>
                            <a:off x="2173656" y="639276"/>
                            <a:ext cx="185903" cy="400368"/>
                          </a:xfrm>
                          <a:custGeom>
                            <a:avLst/>
                            <a:gdLst/>
                            <a:ahLst/>
                            <a:cxnLst/>
                            <a:rect l="0" t="0" r="0" b="0"/>
                            <a:pathLst>
                              <a:path w="185903" h="400368">
                                <a:moveTo>
                                  <a:pt x="150813" y="876"/>
                                </a:moveTo>
                                <a:cubicBezTo>
                                  <a:pt x="167449" y="0"/>
                                  <a:pt x="181648" y="12789"/>
                                  <a:pt x="182524" y="29413"/>
                                </a:cubicBezTo>
                                <a:cubicBezTo>
                                  <a:pt x="185903" y="93675"/>
                                  <a:pt x="177013" y="156972"/>
                                  <a:pt x="156083" y="217538"/>
                                </a:cubicBezTo>
                                <a:cubicBezTo>
                                  <a:pt x="134404" y="280264"/>
                                  <a:pt x="100736" y="337274"/>
                                  <a:pt x="55982" y="386995"/>
                                </a:cubicBezTo>
                                <a:cubicBezTo>
                                  <a:pt x="44844" y="399377"/>
                                  <a:pt x="25781" y="400368"/>
                                  <a:pt x="13386" y="389230"/>
                                </a:cubicBezTo>
                                <a:cubicBezTo>
                                  <a:pt x="1003" y="378079"/>
                                  <a:pt x="0" y="359004"/>
                                  <a:pt x="11151" y="346634"/>
                                </a:cubicBezTo>
                                <a:cubicBezTo>
                                  <a:pt x="50457" y="302946"/>
                                  <a:pt x="80048" y="252883"/>
                                  <a:pt x="99060" y="197828"/>
                                </a:cubicBezTo>
                                <a:cubicBezTo>
                                  <a:pt x="117437" y="144653"/>
                                  <a:pt x="125247" y="89053"/>
                                  <a:pt x="122276" y="32588"/>
                                </a:cubicBezTo>
                                <a:cubicBezTo>
                                  <a:pt x="121399" y="15939"/>
                                  <a:pt x="134176" y="1753"/>
                                  <a:pt x="150813" y="876"/>
                                </a:cubicBez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62" name="Shape 3162"/>
                        <wps:cNvSpPr/>
                        <wps:spPr>
                          <a:xfrm>
                            <a:off x="1383373" y="1108556"/>
                            <a:ext cx="1005192" cy="284350"/>
                          </a:xfrm>
                          <a:custGeom>
                            <a:avLst/>
                            <a:gdLst/>
                            <a:ahLst/>
                            <a:cxnLst/>
                            <a:rect l="0" t="0" r="0" b="0"/>
                            <a:pathLst>
                              <a:path w="1005192" h="284350">
                                <a:moveTo>
                                  <a:pt x="970042" y="405"/>
                                </a:moveTo>
                                <a:cubicBezTo>
                                  <a:pt x="977754" y="0"/>
                                  <a:pt x="985622" y="2537"/>
                                  <a:pt x="991819" y="8112"/>
                                </a:cubicBezTo>
                                <a:cubicBezTo>
                                  <a:pt x="1004189" y="19250"/>
                                  <a:pt x="1005192" y="38326"/>
                                  <a:pt x="994054" y="50695"/>
                                </a:cubicBezTo>
                                <a:cubicBezTo>
                                  <a:pt x="931342" y="120380"/>
                                  <a:pt x="856856" y="175689"/>
                                  <a:pt x="772655" y="215097"/>
                                </a:cubicBezTo>
                                <a:cubicBezTo>
                                  <a:pt x="691350" y="253171"/>
                                  <a:pt x="604444" y="274876"/>
                                  <a:pt x="514388" y="279626"/>
                                </a:cubicBezTo>
                                <a:cubicBezTo>
                                  <a:pt x="424358" y="284350"/>
                                  <a:pt x="335674" y="271879"/>
                                  <a:pt x="250812" y="242567"/>
                                </a:cubicBezTo>
                                <a:cubicBezTo>
                                  <a:pt x="162941" y="212201"/>
                                  <a:pt x="83058" y="165021"/>
                                  <a:pt x="13386" y="102321"/>
                                </a:cubicBezTo>
                                <a:cubicBezTo>
                                  <a:pt x="1003" y="91183"/>
                                  <a:pt x="0" y="72095"/>
                                  <a:pt x="11151" y="59725"/>
                                </a:cubicBezTo>
                                <a:cubicBezTo>
                                  <a:pt x="22276" y="47342"/>
                                  <a:pt x="41364" y="46327"/>
                                  <a:pt x="53746" y="57477"/>
                                </a:cubicBezTo>
                                <a:cubicBezTo>
                                  <a:pt x="117373" y="114754"/>
                                  <a:pt x="190310" y="157845"/>
                                  <a:pt x="270510" y="185544"/>
                                </a:cubicBezTo>
                                <a:cubicBezTo>
                                  <a:pt x="347993" y="212316"/>
                                  <a:pt x="428981" y="223708"/>
                                  <a:pt x="511239" y="219377"/>
                                </a:cubicBezTo>
                                <a:cubicBezTo>
                                  <a:pt x="593484" y="215033"/>
                                  <a:pt x="672833" y="195221"/>
                                  <a:pt x="747077" y="160474"/>
                                </a:cubicBezTo>
                                <a:cubicBezTo>
                                  <a:pt x="823913" y="124495"/>
                                  <a:pt x="891934" y="73987"/>
                                  <a:pt x="949198" y="10347"/>
                                </a:cubicBezTo>
                                <a:cubicBezTo>
                                  <a:pt x="954773" y="4156"/>
                                  <a:pt x="962330" y="810"/>
                                  <a:pt x="970042" y="405"/>
                                </a:cubicBez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63" name="Shape 3163"/>
                        <wps:cNvSpPr/>
                        <wps:spPr>
                          <a:xfrm>
                            <a:off x="2044573" y="36495"/>
                            <a:ext cx="511023" cy="653899"/>
                          </a:xfrm>
                          <a:custGeom>
                            <a:avLst/>
                            <a:gdLst/>
                            <a:ahLst/>
                            <a:cxnLst/>
                            <a:rect l="0" t="0" r="0" b="0"/>
                            <a:pathLst>
                              <a:path w="511023" h="653899">
                                <a:moveTo>
                                  <a:pt x="31930" y="265"/>
                                </a:moveTo>
                                <a:cubicBezTo>
                                  <a:pt x="35839" y="0"/>
                                  <a:pt x="39865" y="497"/>
                                  <a:pt x="43802" y="1856"/>
                                </a:cubicBezTo>
                                <a:cubicBezTo>
                                  <a:pt x="131686" y="32221"/>
                                  <a:pt x="211569" y="79415"/>
                                  <a:pt x="281229" y="142114"/>
                                </a:cubicBezTo>
                                <a:cubicBezTo>
                                  <a:pt x="350888" y="204814"/>
                                  <a:pt x="406210" y="279300"/>
                                  <a:pt x="445630" y="363501"/>
                                </a:cubicBezTo>
                                <a:cubicBezTo>
                                  <a:pt x="483692" y="444819"/>
                                  <a:pt x="505397" y="531700"/>
                                  <a:pt x="510146" y="621755"/>
                                </a:cubicBezTo>
                                <a:cubicBezTo>
                                  <a:pt x="511023" y="638392"/>
                                  <a:pt x="498234" y="652591"/>
                                  <a:pt x="481597" y="653467"/>
                                </a:cubicBezTo>
                                <a:cubicBezTo>
                                  <a:pt x="473278" y="653899"/>
                                  <a:pt x="465582" y="650927"/>
                                  <a:pt x="459842" y="645758"/>
                                </a:cubicBezTo>
                                <a:cubicBezTo>
                                  <a:pt x="454101" y="640602"/>
                                  <a:pt x="450330" y="633249"/>
                                  <a:pt x="449898" y="624930"/>
                                </a:cubicBezTo>
                                <a:cubicBezTo>
                                  <a:pt x="445567" y="542672"/>
                                  <a:pt x="425755" y="463323"/>
                                  <a:pt x="390995" y="389079"/>
                                </a:cubicBezTo>
                                <a:cubicBezTo>
                                  <a:pt x="355016" y="312218"/>
                                  <a:pt x="304495" y="244222"/>
                                  <a:pt x="240881" y="186945"/>
                                </a:cubicBezTo>
                                <a:cubicBezTo>
                                  <a:pt x="177241" y="129694"/>
                                  <a:pt x="104305" y="86590"/>
                                  <a:pt x="24105" y="58879"/>
                                </a:cubicBezTo>
                                <a:cubicBezTo>
                                  <a:pt x="8357" y="53430"/>
                                  <a:pt x="0" y="36260"/>
                                  <a:pt x="5449" y="20512"/>
                                </a:cubicBezTo>
                                <a:cubicBezTo>
                                  <a:pt x="9525" y="8710"/>
                                  <a:pt x="20203" y="1059"/>
                                  <a:pt x="31930" y="265"/>
                                </a:cubicBez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64" name="Shape 3164"/>
                        <wps:cNvSpPr/>
                        <wps:spPr>
                          <a:xfrm>
                            <a:off x="1163108" y="62535"/>
                            <a:ext cx="450596" cy="697683"/>
                          </a:xfrm>
                          <a:custGeom>
                            <a:avLst/>
                            <a:gdLst/>
                            <a:ahLst/>
                            <a:cxnLst/>
                            <a:rect l="0" t="0" r="0" b="0"/>
                            <a:pathLst>
                              <a:path w="450596" h="697683">
                                <a:moveTo>
                                  <a:pt x="415067" y="448"/>
                                </a:moveTo>
                                <a:cubicBezTo>
                                  <a:pt x="426814" y="0"/>
                                  <a:pt x="438239" y="6489"/>
                                  <a:pt x="443535" y="17814"/>
                                </a:cubicBezTo>
                                <a:cubicBezTo>
                                  <a:pt x="450596" y="32889"/>
                                  <a:pt x="444094" y="50860"/>
                                  <a:pt x="429006" y="57921"/>
                                </a:cubicBezTo>
                                <a:cubicBezTo>
                                  <a:pt x="352158" y="93887"/>
                                  <a:pt x="284150" y="144408"/>
                                  <a:pt x="226885" y="208035"/>
                                </a:cubicBezTo>
                                <a:cubicBezTo>
                                  <a:pt x="169596" y="271675"/>
                                  <a:pt x="126517" y="344598"/>
                                  <a:pt x="98806" y="424799"/>
                                </a:cubicBezTo>
                                <a:cubicBezTo>
                                  <a:pt x="72034" y="502281"/>
                                  <a:pt x="60655" y="583282"/>
                                  <a:pt x="64986" y="665527"/>
                                </a:cubicBezTo>
                                <a:cubicBezTo>
                                  <a:pt x="65862" y="682164"/>
                                  <a:pt x="53086" y="696350"/>
                                  <a:pt x="36449" y="697239"/>
                                </a:cubicBezTo>
                                <a:cubicBezTo>
                                  <a:pt x="28130" y="697683"/>
                                  <a:pt x="20422" y="694699"/>
                                  <a:pt x="14681" y="689530"/>
                                </a:cubicBezTo>
                                <a:cubicBezTo>
                                  <a:pt x="8941" y="684361"/>
                                  <a:pt x="5182" y="677021"/>
                                  <a:pt x="4737" y="668702"/>
                                </a:cubicBezTo>
                                <a:cubicBezTo>
                                  <a:pt x="0" y="578646"/>
                                  <a:pt x="12459" y="489962"/>
                                  <a:pt x="41783" y="405101"/>
                                </a:cubicBezTo>
                                <a:cubicBezTo>
                                  <a:pt x="72149" y="317229"/>
                                  <a:pt x="119329" y="237346"/>
                                  <a:pt x="182042" y="167674"/>
                                </a:cubicBezTo>
                                <a:cubicBezTo>
                                  <a:pt x="244742" y="98002"/>
                                  <a:pt x="319227" y="42694"/>
                                  <a:pt x="403428" y="3285"/>
                                </a:cubicBezTo>
                                <a:cubicBezTo>
                                  <a:pt x="407200" y="1517"/>
                                  <a:pt x="411151" y="597"/>
                                  <a:pt x="415067" y="448"/>
                                </a:cubicBezTo>
                                <a:close/>
                              </a:path>
                            </a:pathLst>
                          </a:custGeom>
                          <a:ln w="0" cap="flat">
                            <a:miter lim="127000"/>
                          </a:ln>
                        </wps:spPr>
                        <wps:style>
                          <a:lnRef idx="0">
                            <a:srgbClr val="000000">
                              <a:alpha val="0"/>
                            </a:srgbClr>
                          </a:lnRef>
                          <a:fillRef idx="1">
                            <a:srgbClr val="CFD3CE"/>
                          </a:fillRef>
                          <a:effectRef idx="0">
                            <a:scrgbClr r="0" g="0" b="0"/>
                          </a:effectRef>
                          <a:fontRef idx="none"/>
                        </wps:style>
                        <wps:bodyPr/>
                      </wps:wsp>
                      <wps:wsp>
                        <wps:cNvPr id="3165" name="Shape 3165"/>
                        <wps:cNvSpPr/>
                        <wps:spPr>
                          <a:xfrm>
                            <a:off x="1579131" y="412593"/>
                            <a:ext cx="483210" cy="326301"/>
                          </a:xfrm>
                          <a:custGeom>
                            <a:avLst/>
                            <a:gdLst/>
                            <a:ahLst/>
                            <a:cxnLst/>
                            <a:rect l="0" t="0" r="0" b="0"/>
                            <a:pathLst>
                              <a:path w="483210" h="326301">
                                <a:moveTo>
                                  <a:pt x="267411" y="1981"/>
                                </a:moveTo>
                                <a:cubicBezTo>
                                  <a:pt x="305206" y="0"/>
                                  <a:pt x="342303" y="5474"/>
                                  <a:pt x="377635" y="18276"/>
                                </a:cubicBezTo>
                                <a:cubicBezTo>
                                  <a:pt x="411747" y="30633"/>
                                  <a:pt x="442747" y="49251"/>
                                  <a:pt x="469824" y="73609"/>
                                </a:cubicBezTo>
                                <a:cubicBezTo>
                                  <a:pt x="482219" y="84760"/>
                                  <a:pt x="483210" y="103836"/>
                                  <a:pt x="472059" y="116218"/>
                                </a:cubicBezTo>
                                <a:cubicBezTo>
                                  <a:pt x="460921" y="128600"/>
                                  <a:pt x="441846" y="129604"/>
                                  <a:pt x="429476" y="118453"/>
                                </a:cubicBezTo>
                                <a:cubicBezTo>
                                  <a:pt x="408203" y="99314"/>
                                  <a:pt x="383845" y="84696"/>
                                  <a:pt x="357086" y="74994"/>
                                </a:cubicBezTo>
                                <a:cubicBezTo>
                                  <a:pt x="329387" y="64961"/>
                                  <a:pt x="300279" y="60668"/>
                                  <a:pt x="270573" y="62230"/>
                                </a:cubicBezTo>
                                <a:cubicBezTo>
                                  <a:pt x="240881" y="63805"/>
                                  <a:pt x="212382" y="71120"/>
                                  <a:pt x="185890" y="83998"/>
                                </a:cubicBezTo>
                                <a:cubicBezTo>
                                  <a:pt x="160287" y="96457"/>
                                  <a:pt x="137604" y="113564"/>
                                  <a:pt x="118466" y="134824"/>
                                </a:cubicBezTo>
                                <a:cubicBezTo>
                                  <a:pt x="99327" y="156096"/>
                                  <a:pt x="84696" y="180454"/>
                                  <a:pt x="75006" y="207226"/>
                                </a:cubicBezTo>
                                <a:cubicBezTo>
                                  <a:pt x="64973" y="234912"/>
                                  <a:pt x="60668" y="264020"/>
                                  <a:pt x="62243" y="293713"/>
                                </a:cubicBezTo>
                                <a:cubicBezTo>
                                  <a:pt x="63132" y="310350"/>
                                  <a:pt x="50330" y="324549"/>
                                  <a:pt x="33693" y="325425"/>
                                </a:cubicBezTo>
                                <a:cubicBezTo>
                                  <a:pt x="17056" y="326301"/>
                                  <a:pt x="2870" y="313525"/>
                                  <a:pt x="1994" y="296888"/>
                                </a:cubicBezTo>
                                <a:cubicBezTo>
                                  <a:pt x="0" y="259080"/>
                                  <a:pt x="5486" y="221996"/>
                                  <a:pt x="18288" y="186677"/>
                                </a:cubicBezTo>
                                <a:cubicBezTo>
                                  <a:pt x="30645" y="152553"/>
                                  <a:pt x="49263" y="121539"/>
                                  <a:pt x="73609" y="94463"/>
                                </a:cubicBezTo>
                                <a:cubicBezTo>
                                  <a:pt x="97993" y="67399"/>
                                  <a:pt x="126886" y="45631"/>
                                  <a:pt x="159499" y="29756"/>
                                </a:cubicBezTo>
                                <a:cubicBezTo>
                                  <a:pt x="193294" y="13322"/>
                                  <a:pt x="229591" y="3975"/>
                                  <a:pt x="267411" y="1981"/>
                                </a:cubicBez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s:wsp>
                        <wps:cNvPr id="3166" name="Shape 3166"/>
                        <wps:cNvSpPr/>
                        <wps:spPr>
                          <a:xfrm>
                            <a:off x="1663256" y="650579"/>
                            <a:ext cx="480174" cy="326301"/>
                          </a:xfrm>
                          <a:custGeom>
                            <a:avLst/>
                            <a:gdLst/>
                            <a:ahLst/>
                            <a:cxnLst/>
                            <a:rect l="0" t="0" r="0" b="0"/>
                            <a:pathLst>
                              <a:path w="480174" h="326301">
                                <a:moveTo>
                                  <a:pt x="446481" y="876"/>
                                </a:moveTo>
                                <a:cubicBezTo>
                                  <a:pt x="463118" y="0"/>
                                  <a:pt x="477317" y="12776"/>
                                  <a:pt x="478193" y="29413"/>
                                </a:cubicBezTo>
                                <a:cubicBezTo>
                                  <a:pt x="480174" y="67234"/>
                                  <a:pt x="474700" y="104305"/>
                                  <a:pt x="461899" y="139637"/>
                                </a:cubicBezTo>
                                <a:cubicBezTo>
                                  <a:pt x="449542" y="173736"/>
                                  <a:pt x="430924" y="204750"/>
                                  <a:pt x="406552" y="231839"/>
                                </a:cubicBezTo>
                                <a:cubicBezTo>
                                  <a:pt x="382194" y="258915"/>
                                  <a:pt x="353301" y="280696"/>
                                  <a:pt x="320662" y="296545"/>
                                </a:cubicBezTo>
                                <a:cubicBezTo>
                                  <a:pt x="286893" y="312979"/>
                                  <a:pt x="250584" y="322339"/>
                                  <a:pt x="212763" y="324320"/>
                                </a:cubicBezTo>
                                <a:cubicBezTo>
                                  <a:pt x="174968" y="326301"/>
                                  <a:pt x="137884" y="320828"/>
                                  <a:pt x="102552" y="308026"/>
                                </a:cubicBezTo>
                                <a:cubicBezTo>
                                  <a:pt x="68453" y="295669"/>
                                  <a:pt x="37414" y="277051"/>
                                  <a:pt x="10351" y="252692"/>
                                </a:cubicBezTo>
                                <a:cubicBezTo>
                                  <a:pt x="4166" y="247117"/>
                                  <a:pt x="813" y="239573"/>
                                  <a:pt x="406" y="231851"/>
                                </a:cubicBezTo>
                                <a:cubicBezTo>
                                  <a:pt x="0" y="224155"/>
                                  <a:pt x="2540" y="216281"/>
                                  <a:pt x="8103" y="210084"/>
                                </a:cubicBezTo>
                                <a:cubicBezTo>
                                  <a:pt x="19253" y="197701"/>
                                  <a:pt x="38329" y="196698"/>
                                  <a:pt x="50711" y="207848"/>
                                </a:cubicBezTo>
                                <a:cubicBezTo>
                                  <a:pt x="71971" y="227000"/>
                                  <a:pt x="96329" y="241618"/>
                                  <a:pt x="123101" y="251308"/>
                                </a:cubicBezTo>
                                <a:cubicBezTo>
                                  <a:pt x="150800" y="261341"/>
                                  <a:pt x="179908" y="265646"/>
                                  <a:pt x="209601" y="264084"/>
                                </a:cubicBezTo>
                                <a:cubicBezTo>
                                  <a:pt x="239306" y="262522"/>
                                  <a:pt x="267792" y="255181"/>
                                  <a:pt x="294297" y="242303"/>
                                </a:cubicBezTo>
                                <a:cubicBezTo>
                                  <a:pt x="319888" y="229845"/>
                                  <a:pt x="342570" y="212751"/>
                                  <a:pt x="361721" y="191478"/>
                                </a:cubicBezTo>
                                <a:cubicBezTo>
                                  <a:pt x="380860" y="170218"/>
                                  <a:pt x="395491" y="145860"/>
                                  <a:pt x="405181" y="119088"/>
                                </a:cubicBezTo>
                                <a:cubicBezTo>
                                  <a:pt x="415214" y="91389"/>
                                  <a:pt x="419506" y="62281"/>
                                  <a:pt x="417944" y="32588"/>
                                </a:cubicBezTo>
                                <a:cubicBezTo>
                                  <a:pt x="417068" y="15951"/>
                                  <a:pt x="429844" y="1753"/>
                                  <a:pt x="446481" y="876"/>
                                </a:cubicBez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s:wsp>
                        <wps:cNvPr id="3167" name="Shape 3167"/>
                        <wps:cNvSpPr/>
                        <wps:spPr>
                          <a:xfrm>
                            <a:off x="1782039" y="616048"/>
                            <a:ext cx="79245" cy="156776"/>
                          </a:xfrm>
                          <a:custGeom>
                            <a:avLst/>
                            <a:gdLst/>
                            <a:ahLst/>
                            <a:cxnLst/>
                            <a:rect l="0" t="0" r="0" b="0"/>
                            <a:pathLst>
                              <a:path w="79245" h="156776">
                                <a:moveTo>
                                  <a:pt x="75108" y="0"/>
                                </a:moveTo>
                                <a:lnTo>
                                  <a:pt x="79245" y="613"/>
                                </a:lnTo>
                                <a:lnTo>
                                  <a:pt x="79245" y="60392"/>
                                </a:lnTo>
                                <a:lnTo>
                                  <a:pt x="78270" y="60249"/>
                                </a:lnTo>
                                <a:cubicBezTo>
                                  <a:pt x="75768" y="60389"/>
                                  <a:pt x="73393" y="60985"/>
                                  <a:pt x="71171" y="62065"/>
                                </a:cubicBezTo>
                                <a:cubicBezTo>
                                  <a:pt x="69050" y="63106"/>
                                  <a:pt x="67120" y="64541"/>
                                  <a:pt x="65507" y="66345"/>
                                </a:cubicBezTo>
                                <a:cubicBezTo>
                                  <a:pt x="63894" y="68123"/>
                                  <a:pt x="62662" y="70180"/>
                                  <a:pt x="61862" y="72415"/>
                                </a:cubicBezTo>
                                <a:cubicBezTo>
                                  <a:pt x="60185" y="77026"/>
                                  <a:pt x="60465" y="82347"/>
                                  <a:pt x="62611" y="86754"/>
                                </a:cubicBezTo>
                                <a:cubicBezTo>
                                  <a:pt x="63653" y="88900"/>
                                  <a:pt x="65100" y="90818"/>
                                  <a:pt x="66891" y="92430"/>
                                </a:cubicBezTo>
                                <a:cubicBezTo>
                                  <a:pt x="68682" y="94043"/>
                                  <a:pt x="70726" y="95263"/>
                                  <a:pt x="72974" y="96088"/>
                                </a:cubicBezTo>
                                <a:lnTo>
                                  <a:pt x="79245" y="97001"/>
                                </a:lnTo>
                                <a:lnTo>
                                  <a:pt x="79245" y="156776"/>
                                </a:lnTo>
                                <a:lnTo>
                                  <a:pt x="52413" y="152794"/>
                                </a:lnTo>
                                <a:cubicBezTo>
                                  <a:pt x="42837" y="149327"/>
                                  <a:pt x="34125" y="144094"/>
                                  <a:pt x="26530" y="137274"/>
                                </a:cubicBezTo>
                                <a:cubicBezTo>
                                  <a:pt x="18923" y="130416"/>
                                  <a:pt x="12827" y="122301"/>
                                  <a:pt x="8357" y="113144"/>
                                </a:cubicBezTo>
                                <a:cubicBezTo>
                                  <a:pt x="3734" y="103632"/>
                                  <a:pt x="1105" y="93434"/>
                                  <a:pt x="559" y="82829"/>
                                </a:cubicBezTo>
                                <a:cubicBezTo>
                                  <a:pt x="0" y="72225"/>
                                  <a:pt x="1537" y="61811"/>
                                  <a:pt x="5131" y="51867"/>
                                </a:cubicBezTo>
                                <a:cubicBezTo>
                                  <a:pt x="8598" y="42291"/>
                                  <a:pt x="13830" y="33579"/>
                                  <a:pt x="20676" y="25997"/>
                                </a:cubicBezTo>
                                <a:cubicBezTo>
                                  <a:pt x="27508" y="18377"/>
                                  <a:pt x="35611" y="12281"/>
                                  <a:pt x="44780" y="7823"/>
                                </a:cubicBezTo>
                                <a:cubicBezTo>
                                  <a:pt x="54292" y="3188"/>
                                  <a:pt x="64503" y="559"/>
                                  <a:pt x="75108" y="0"/>
                                </a:cubicBez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s:wsp>
                        <wps:cNvPr id="3168" name="Shape 3168"/>
                        <wps:cNvSpPr/>
                        <wps:spPr>
                          <a:xfrm>
                            <a:off x="1861284" y="616660"/>
                            <a:ext cx="81308" cy="156778"/>
                          </a:xfrm>
                          <a:custGeom>
                            <a:avLst/>
                            <a:gdLst/>
                            <a:ahLst/>
                            <a:cxnLst/>
                            <a:rect l="0" t="0" r="0" b="0"/>
                            <a:pathLst>
                              <a:path w="81308" h="156778">
                                <a:moveTo>
                                  <a:pt x="0" y="0"/>
                                </a:moveTo>
                                <a:lnTo>
                                  <a:pt x="26813" y="3972"/>
                                </a:lnTo>
                                <a:cubicBezTo>
                                  <a:pt x="36414" y="7439"/>
                                  <a:pt x="45113" y="12671"/>
                                  <a:pt x="52708" y="19504"/>
                                </a:cubicBezTo>
                                <a:cubicBezTo>
                                  <a:pt x="60303" y="26349"/>
                                  <a:pt x="66424" y="34465"/>
                                  <a:pt x="70869" y="43634"/>
                                </a:cubicBezTo>
                                <a:cubicBezTo>
                                  <a:pt x="80127" y="62633"/>
                                  <a:pt x="81308" y="85036"/>
                                  <a:pt x="74095" y="104911"/>
                                </a:cubicBezTo>
                                <a:cubicBezTo>
                                  <a:pt x="70627" y="114487"/>
                                  <a:pt x="65395" y="123199"/>
                                  <a:pt x="58575" y="130794"/>
                                </a:cubicBezTo>
                                <a:cubicBezTo>
                                  <a:pt x="51730" y="138376"/>
                                  <a:pt x="43627" y="144497"/>
                                  <a:pt x="34458" y="148955"/>
                                </a:cubicBezTo>
                                <a:cubicBezTo>
                                  <a:pt x="24946" y="153578"/>
                                  <a:pt x="14760" y="156220"/>
                                  <a:pt x="4143" y="156778"/>
                                </a:cubicBezTo>
                                <a:lnTo>
                                  <a:pt x="0" y="156163"/>
                                </a:lnTo>
                                <a:lnTo>
                                  <a:pt x="0" y="96388"/>
                                </a:lnTo>
                                <a:lnTo>
                                  <a:pt x="968" y="96529"/>
                                </a:lnTo>
                                <a:cubicBezTo>
                                  <a:pt x="3470" y="96390"/>
                                  <a:pt x="5858" y="95780"/>
                                  <a:pt x="8055" y="94713"/>
                                </a:cubicBezTo>
                                <a:cubicBezTo>
                                  <a:pt x="10214" y="93672"/>
                                  <a:pt x="12119" y="92224"/>
                                  <a:pt x="13719" y="90446"/>
                                </a:cubicBezTo>
                                <a:cubicBezTo>
                                  <a:pt x="15344" y="88655"/>
                                  <a:pt x="16576" y="86598"/>
                                  <a:pt x="17376" y="84363"/>
                                </a:cubicBezTo>
                                <a:cubicBezTo>
                                  <a:pt x="18215" y="82039"/>
                                  <a:pt x="18570" y="79613"/>
                                  <a:pt x="18443" y="77111"/>
                                </a:cubicBezTo>
                                <a:cubicBezTo>
                                  <a:pt x="18316" y="74609"/>
                                  <a:pt x="17707" y="72222"/>
                                  <a:pt x="16627" y="70012"/>
                                </a:cubicBezTo>
                                <a:cubicBezTo>
                                  <a:pt x="15586" y="67866"/>
                                  <a:pt x="14138" y="65961"/>
                                  <a:pt x="12360" y="64360"/>
                                </a:cubicBezTo>
                                <a:cubicBezTo>
                                  <a:pt x="10569" y="62735"/>
                                  <a:pt x="8512" y="61503"/>
                                  <a:pt x="6264" y="60703"/>
                                </a:cubicBezTo>
                                <a:lnTo>
                                  <a:pt x="0" y="59780"/>
                                </a:lnTo>
                                <a:lnTo>
                                  <a:pt x="0" y="0"/>
                                </a:ln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s:wsp>
                        <wps:cNvPr id="3169" name="Shape 3169"/>
                        <wps:cNvSpPr/>
                        <wps:spPr>
                          <a:xfrm>
                            <a:off x="1805826" y="198909"/>
                            <a:ext cx="551244" cy="502368"/>
                          </a:xfrm>
                          <a:custGeom>
                            <a:avLst/>
                            <a:gdLst/>
                            <a:ahLst/>
                            <a:cxnLst/>
                            <a:rect l="0" t="0" r="0" b="0"/>
                            <a:pathLst>
                              <a:path w="551244" h="502368">
                                <a:moveTo>
                                  <a:pt x="79241" y="766"/>
                                </a:moveTo>
                                <a:cubicBezTo>
                                  <a:pt x="128769" y="3063"/>
                                  <a:pt x="177308" y="12745"/>
                                  <a:pt x="224104" y="29700"/>
                                </a:cubicBezTo>
                                <a:cubicBezTo>
                                  <a:pt x="284353" y="51531"/>
                                  <a:pt x="339154" y="84424"/>
                                  <a:pt x="386994" y="127477"/>
                                </a:cubicBezTo>
                                <a:cubicBezTo>
                                  <a:pt x="434823" y="170517"/>
                                  <a:pt x="473278" y="221559"/>
                                  <a:pt x="501307" y="279191"/>
                                </a:cubicBezTo>
                                <a:cubicBezTo>
                                  <a:pt x="530352" y="338856"/>
                                  <a:pt x="546849" y="402991"/>
                                  <a:pt x="550355" y="469793"/>
                                </a:cubicBezTo>
                                <a:cubicBezTo>
                                  <a:pt x="551244" y="486417"/>
                                  <a:pt x="538455" y="500616"/>
                                  <a:pt x="521830" y="501492"/>
                                </a:cubicBezTo>
                                <a:cubicBezTo>
                                  <a:pt x="505181" y="502368"/>
                                  <a:pt x="490995" y="489592"/>
                                  <a:pt x="490106" y="472955"/>
                                </a:cubicBezTo>
                                <a:cubicBezTo>
                                  <a:pt x="487032" y="414269"/>
                                  <a:pt x="472542" y="357944"/>
                                  <a:pt x="447065" y="305582"/>
                                </a:cubicBezTo>
                                <a:cubicBezTo>
                                  <a:pt x="422453" y="254972"/>
                                  <a:pt x="388658" y="210141"/>
                                  <a:pt x="346621" y="172308"/>
                                </a:cubicBezTo>
                                <a:cubicBezTo>
                                  <a:pt x="304610" y="134475"/>
                                  <a:pt x="256464" y="105595"/>
                                  <a:pt x="203556" y="86430"/>
                                </a:cubicBezTo>
                                <a:cubicBezTo>
                                  <a:pt x="148793" y="66593"/>
                                  <a:pt x="91275" y="58084"/>
                                  <a:pt x="32576" y="61183"/>
                                </a:cubicBezTo>
                                <a:cubicBezTo>
                                  <a:pt x="15951" y="62059"/>
                                  <a:pt x="1753" y="49283"/>
                                  <a:pt x="876" y="32646"/>
                                </a:cubicBezTo>
                                <a:cubicBezTo>
                                  <a:pt x="0" y="16009"/>
                                  <a:pt x="12776" y="1810"/>
                                  <a:pt x="29413" y="934"/>
                                </a:cubicBezTo>
                                <a:cubicBezTo>
                                  <a:pt x="46114" y="55"/>
                                  <a:pt x="62732" y="0"/>
                                  <a:pt x="79241" y="766"/>
                                </a:cubicBez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s:wsp>
                        <wps:cNvPr id="3170" name="Shape 3170"/>
                        <wps:cNvSpPr/>
                        <wps:spPr>
                          <a:xfrm>
                            <a:off x="1362875" y="352853"/>
                            <a:ext cx="220624" cy="721398"/>
                          </a:xfrm>
                          <a:custGeom>
                            <a:avLst/>
                            <a:gdLst/>
                            <a:ahLst/>
                            <a:cxnLst/>
                            <a:rect l="0" t="0" r="0" b="0"/>
                            <a:pathLst>
                              <a:path w="220624" h="721398">
                                <a:moveTo>
                                  <a:pt x="150886" y="407"/>
                                </a:moveTo>
                                <a:cubicBezTo>
                                  <a:pt x="158598" y="0"/>
                                  <a:pt x="166465" y="2534"/>
                                  <a:pt x="172657" y="8103"/>
                                </a:cubicBezTo>
                                <a:cubicBezTo>
                                  <a:pt x="185039" y="19253"/>
                                  <a:pt x="186042" y="38329"/>
                                  <a:pt x="174892" y="50698"/>
                                </a:cubicBezTo>
                                <a:cubicBezTo>
                                  <a:pt x="137071" y="92735"/>
                                  <a:pt x="108166" y="140881"/>
                                  <a:pt x="89002" y="193789"/>
                                </a:cubicBezTo>
                                <a:cubicBezTo>
                                  <a:pt x="69164" y="248539"/>
                                  <a:pt x="60668" y="306057"/>
                                  <a:pt x="63754" y="364757"/>
                                </a:cubicBezTo>
                                <a:cubicBezTo>
                                  <a:pt x="66853" y="423456"/>
                                  <a:pt x="81331" y="479755"/>
                                  <a:pt x="106807" y="532130"/>
                                </a:cubicBezTo>
                                <a:cubicBezTo>
                                  <a:pt x="131432" y="582740"/>
                                  <a:pt x="165214" y="627583"/>
                                  <a:pt x="207251" y="665404"/>
                                </a:cubicBezTo>
                                <a:cubicBezTo>
                                  <a:pt x="219634" y="676542"/>
                                  <a:pt x="220624" y="695617"/>
                                  <a:pt x="209487" y="708000"/>
                                </a:cubicBezTo>
                                <a:cubicBezTo>
                                  <a:pt x="198349" y="720382"/>
                                  <a:pt x="179273" y="721398"/>
                                  <a:pt x="166891" y="710248"/>
                                </a:cubicBezTo>
                                <a:cubicBezTo>
                                  <a:pt x="119063" y="667195"/>
                                  <a:pt x="80594" y="616154"/>
                                  <a:pt x="52553" y="558533"/>
                                </a:cubicBezTo>
                                <a:cubicBezTo>
                                  <a:pt x="23533" y="498856"/>
                                  <a:pt x="7023" y="434721"/>
                                  <a:pt x="3518" y="367932"/>
                                </a:cubicBezTo>
                                <a:cubicBezTo>
                                  <a:pt x="0" y="301130"/>
                                  <a:pt x="9677" y="235636"/>
                                  <a:pt x="32283" y="173241"/>
                                </a:cubicBezTo>
                                <a:cubicBezTo>
                                  <a:pt x="54102" y="112979"/>
                                  <a:pt x="87008" y="58179"/>
                                  <a:pt x="130048" y="10351"/>
                                </a:cubicBezTo>
                                <a:cubicBezTo>
                                  <a:pt x="135617" y="4159"/>
                                  <a:pt x="143173" y="813"/>
                                  <a:pt x="150886" y="407"/>
                                </a:cubicBez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s:wsp>
                        <wps:cNvPr id="3171" name="Shape 3171"/>
                        <wps:cNvSpPr/>
                        <wps:spPr>
                          <a:xfrm>
                            <a:off x="1854746" y="975550"/>
                            <a:ext cx="386042" cy="214957"/>
                          </a:xfrm>
                          <a:custGeom>
                            <a:avLst/>
                            <a:gdLst/>
                            <a:ahLst/>
                            <a:cxnLst/>
                            <a:rect l="0" t="0" r="0" b="0"/>
                            <a:pathLst>
                              <a:path w="386042" h="214957">
                                <a:moveTo>
                                  <a:pt x="350891" y="405"/>
                                </a:moveTo>
                                <a:cubicBezTo>
                                  <a:pt x="358600" y="0"/>
                                  <a:pt x="366465" y="2537"/>
                                  <a:pt x="372656" y="8112"/>
                                </a:cubicBezTo>
                                <a:cubicBezTo>
                                  <a:pt x="385039" y="19263"/>
                                  <a:pt x="386042" y="38338"/>
                                  <a:pt x="374904" y="50708"/>
                                </a:cubicBezTo>
                                <a:cubicBezTo>
                                  <a:pt x="331851" y="98536"/>
                                  <a:pt x="280810" y="137004"/>
                                  <a:pt x="223177" y="165046"/>
                                </a:cubicBezTo>
                                <a:cubicBezTo>
                                  <a:pt x="163513" y="194065"/>
                                  <a:pt x="99377" y="210576"/>
                                  <a:pt x="32576" y="214081"/>
                                </a:cubicBezTo>
                                <a:cubicBezTo>
                                  <a:pt x="15951" y="214957"/>
                                  <a:pt x="1753" y="202181"/>
                                  <a:pt x="876" y="185544"/>
                                </a:cubicBezTo>
                                <a:cubicBezTo>
                                  <a:pt x="0" y="168907"/>
                                  <a:pt x="12776" y="154721"/>
                                  <a:pt x="29413" y="153844"/>
                                </a:cubicBezTo>
                                <a:cubicBezTo>
                                  <a:pt x="88100" y="150746"/>
                                  <a:pt x="144424" y="136268"/>
                                  <a:pt x="196799" y="110792"/>
                                </a:cubicBezTo>
                                <a:cubicBezTo>
                                  <a:pt x="247396" y="86166"/>
                                  <a:pt x="292240" y="52384"/>
                                  <a:pt x="330060" y="10347"/>
                                </a:cubicBezTo>
                                <a:cubicBezTo>
                                  <a:pt x="335629" y="4156"/>
                                  <a:pt x="343183" y="810"/>
                                  <a:pt x="350891" y="405"/>
                                </a:cubicBez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s:wsp>
                        <wps:cNvPr id="3172" name="Shape 3172"/>
                        <wps:cNvSpPr/>
                        <wps:spPr>
                          <a:xfrm>
                            <a:off x="1166975" y="698648"/>
                            <a:ext cx="760222" cy="694462"/>
                          </a:xfrm>
                          <a:custGeom>
                            <a:avLst/>
                            <a:gdLst/>
                            <a:ahLst/>
                            <a:cxnLst/>
                            <a:rect l="0" t="0" r="0" b="0"/>
                            <a:pathLst>
                              <a:path w="760222" h="694462">
                                <a:moveTo>
                                  <a:pt x="29413" y="876"/>
                                </a:moveTo>
                                <a:cubicBezTo>
                                  <a:pt x="46050" y="0"/>
                                  <a:pt x="60249" y="12789"/>
                                  <a:pt x="61125" y="29413"/>
                                </a:cubicBezTo>
                                <a:cubicBezTo>
                                  <a:pt x="65621" y="114910"/>
                                  <a:pt x="86728" y="196952"/>
                                  <a:pt x="123838" y="273253"/>
                                </a:cubicBezTo>
                                <a:cubicBezTo>
                                  <a:pt x="159690" y="346977"/>
                                  <a:pt x="208915" y="412293"/>
                                  <a:pt x="270142" y="467385"/>
                                </a:cubicBezTo>
                                <a:cubicBezTo>
                                  <a:pt x="331356" y="522478"/>
                                  <a:pt x="401485" y="564592"/>
                                  <a:pt x="478561" y="592506"/>
                                </a:cubicBezTo>
                                <a:cubicBezTo>
                                  <a:pt x="558330" y="621399"/>
                                  <a:pt x="642125" y="633781"/>
                                  <a:pt x="727634" y="629285"/>
                                </a:cubicBezTo>
                                <a:cubicBezTo>
                                  <a:pt x="744271" y="628409"/>
                                  <a:pt x="758469" y="641185"/>
                                  <a:pt x="759333" y="657822"/>
                                </a:cubicBezTo>
                                <a:cubicBezTo>
                                  <a:pt x="760222" y="674446"/>
                                  <a:pt x="747446" y="688645"/>
                                  <a:pt x="730809" y="689521"/>
                                </a:cubicBezTo>
                                <a:cubicBezTo>
                                  <a:pt x="637197" y="694462"/>
                                  <a:pt x="545414" y="680885"/>
                                  <a:pt x="458013" y="649224"/>
                                </a:cubicBezTo>
                                <a:cubicBezTo>
                                  <a:pt x="373583" y="618643"/>
                                  <a:pt x="296812" y="572554"/>
                                  <a:pt x="229768" y="512229"/>
                                </a:cubicBezTo>
                                <a:cubicBezTo>
                                  <a:pt x="162751" y="451917"/>
                                  <a:pt x="108864" y="380378"/>
                                  <a:pt x="69583" y="299644"/>
                                </a:cubicBezTo>
                                <a:cubicBezTo>
                                  <a:pt x="28918" y="216040"/>
                                  <a:pt x="5804" y="126187"/>
                                  <a:pt x="876" y="32588"/>
                                </a:cubicBezTo>
                                <a:cubicBezTo>
                                  <a:pt x="0" y="15951"/>
                                  <a:pt x="12776" y="1753"/>
                                  <a:pt x="29413" y="876"/>
                                </a:cubicBez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s:wsp>
                        <wps:cNvPr id="3173" name="Shape 3173"/>
                        <wps:cNvSpPr/>
                        <wps:spPr>
                          <a:xfrm>
                            <a:off x="2324469" y="373637"/>
                            <a:ext cx="235166" cy="799014"/>
                          </a:xfrm>
                          <a:custGeom>
                            <a:avLst/>
                            <a:gdLst/>
                            <a:ahLst/>
                            <a:cxnLst/>
                            <a:rect l="0" t="0" r="0" b="0"/>
                            <a:pathLst>
                              <a:path w="235166" h="799014">
                                <a:moveTo>
                                  <a:pt x="132808" y="620"/>
                                </a:moveTo>
                                <a:cubicBezTo>
                                  <a:pt x="144551" y="0"/>
                                  <a:pt x="156073" y="6315"/>
                                  <a:pt x="161531" y="17545"/>
                                </a:cubicBezTo>
                                <a:cubicBezTo>
                                  <a:pt x="202197" y="101162"/>
                                  <a:pt x="225311" y="191014"/>
                                  <a:pt x="230251" y="284613"/>
                                </a:cubicBezTo>
                                <a:cubicBezTo>
                                  <a:pt x="235166" y="378199"/>
                                  <a:pt x="221602" y="469983"/>
                                  <a:pt x="189941" y="557397"/>
                                </a:cubicBezTo>
                                <a:cubicBezTo>
                                  <a:pt x="159360" y="641826"/>
                                  <a:pt x="113271" y="718598"/>
                                  <a:pt x="52946" y="785628"/>
                                </a:cubicBezTo>
                                <a:cubicBezTo>
                                  <a:pt x="41796" y="798011"/>
                                  <a:pt x="22733" y="799014"/>
                                  <a:pt x="10351" y="787864"/>
                                </a:cubicBezTo>
                                <a:cubicBezTo>
                                  <a:pt x="4153" y="782301"/>
                                  <a:pt x="813" y="774744"/>
                                  <a:pt x="406" y="767035"/>
                                </a:cubicBezTo>
                                <a:cubicBezTo>
                                  <a:pt x="0" y="759327"/>
                                  <a:pt x="2527" y="751465"/>
                                  <a:pt x="8103" y="745280"/>
                                </a:cubicBezTo>
                                <a:cubicBezTo>
                                  <a:pt x="63208" y="684054"/>
                                  <a:pt x="105296" y="613937"/>
                                  <a:pt x="133223" y="536848"/>
                                </a:cubicBezTo>
                                <a:cubicBezTo>
                                  <a:pt x="162128" y="457066"/>
                                  <a:pt x="174498" y="373272"/>
                                  <a:pt x="169989" y="287775"/>
                                </a:cubicBezTo>
                                <a:cubicBezTo>
                                  <a:pt x="165494" y="202292"/>
                                  <a:pt x="144399" y="120250"/>
                                  <a:pt x="107277" y="43935"/>
                                </a:cubicBezTo>
                                <a:cubicBezTo>
                                  <a:pt x="99987" y="28949"/>
                                  <a:pt x="106223" y="10903"/>
                                  <a:pt x="121209" y="3626"/>
                                </a:cubicBezTo>
                                <a:cubicBezTo>
                                  <a:pt x="124955" y="1803"/>
                                  <a:pt x="128894" y="826"/>
                                  <a:pt x="132808" y="620"/>
                                </a:cubicBez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s:wsp>
                        <wps:cNvPr id="3174" name="Shape 3174"/>
                        <wps:cNvSpPr/>
                        <wps:spPr>
                          <a:xfrm>
                            <a:off x="1337031" y="0"/>
                            <a:ext cx="784314" cy="283968"/>
                          </a:xfrm>
                          <a:custGeom>
                            <a:avLst/>
                            <a:gdLst/>
                            <a:ahLst/>
                            <a:cxnLst/>
                            <a:rect l="0" t="0" r="0" b="0"/>
                            <a:pathLst>
                              <a:path w="784314" h="283968">
                                <a:moveTo>
                                  <a:pt x="557577" y="1073"/>
                                </a:moveTo>
                                <a:cubicBezTo>
                                  <a:pt x="626978" y="4293"/>
                                  <a:pt x="695001" y="17849"/>
                                  <a:pt x="760552" y="41614"/>
                                </a:cubicBezTo>
                                <a:cubicBezTo>
                                  <a:pt x="776211" y="47278"/>
                                  <a:pt x="784314" y="64588"/>
                                  <a:pt x="778637" y="80235"/>
                                </a:cubicBezTo>
                                <a:cubicBezTo>
                                  <a:pt x="772947" y="95907"/>
                                  <a:pt x="755663" y="103996"/>
                                  <a:pt x="739991" y="98320"/>
                                </a:cubicBezTo>
                                <a:cubicBezTo>
                                  <a:pt x="660222" y="69427"/>
                                  <a:pt x="576415" y="57057"/>
                                  <a:pt x="490931" y="61540"/>
                                </a:cubicBezTo>
                                <a:cubicBezTo>
                                  <a:pt x="405422" y="66061"/>
                                  <a:pt x="323393" y="87156"/>
                                  <a:pt x="247079" y="124266"/>
                                </a:cubicBezTo>
                                <a:cubicBezTo>
                                  <a:pt x="173368" y="160131"/>
                                  <a:pt x="108039" y="209343"/>
                                  <a:pt x="52946" y="270570"/>
                                </a:cubicBezTo>
                                <a:cubicBezTo>
                                  <a:pt x="41808" y="282952"/>
                                  <a:pt x="22733" y="283968"/>
                                  <a:pt x="10350" y="272817"/>
                                </a:cubicBezTo>
                                <a:cubicBezTo>
                                  <a:pt x="4166" y="267242"/>
                                  <a:pt x="813" y="259686"/>
                                  <a:pt x="406" y="251977"/>
                                </a:cubicBezTo>
                                <a:cubicBezTo>
                                  <a:pt x="0" y="244268"/>
                                  <a:pt x="2540" y="236407"/>
                                  <a:pt x="8103" y="230209"/>
                                </a:cubicBezTo>
                                <a:cubicBezTo>
                                  <a:pt x="68440" y="163191"/>
                                  <a:pt x="139954" y="109293"/>
                                  <a:pt x="220688" y="70024"/>
                                </a:cubicBezTo>
                                <a:cubicBezTo>
                                  <a:pt x="304305" y="29359"/>
                                  <a:pt x="394157" y="6232"/>
                                  <a:pt x="487756" y="1304"/>
                                </a:cubicBezTo>
                                <a:cubicBezTo>
                                  <a:pt x="511156" y="76"/>
                                  <a:pt x="534443" y="0"/>
                                  <a:pt x="557577" y="1073"/>
                                </a:cubicBezTo>
                                <a:close/>
                              </a:path>
                            </a:pathLst>
                          </a:custGeom>
                          <a:ln w="0" cap="flat">
                            <a:miter lim="127000"/>
                          </a:ln>
                        </wps:spPr>
                        <wps:style>
                          <a:lnRef idx="0">
                            <a:srgbClr val="000000">
                              <a:alpha val="0"/>
                            </a:srgbClr>
                          </a:lnRef>
                          <a:fillRef idx="1">
                            <a:srgbClr val="BFC0BD"/>
                          </a:fillRef>
                          <a:effectRef idx="0">
                            <a:scrgbClr r="0" g="0" b="0"/>
                          </a:effectRef>
                          <a:fontRef idx="none"/>
                        </wps:style>
                        <wps:bodyPr/>
                      </wps:wsp>
                    </wpg:wgp>
                  </a:graphicData>
                </a:graphic>
              </wp:anchor>
            </w:drawing>
          </mc:Choice>
          <mc:Fallback xmlns:a="http://schemas.openxmlformats.org/drawingml/2006/main">
            <w:pict>
              <v:group id="Group 77855" style="width:321.2pt;height:267.365pt;position:absolute;mso-position-horizontal-relative:page;mso-position-horizontal:absolute;margin-left:0pt;mso-position-vertical-relative:page;margin-top:356.257pt;" coordsize="40792,33955">
                <v:shape id="Shape 3116" style="position:absolute;width:6132;height:10238;left:915;top:20732;" coordsize="613232,1023823" path="m546621,1791c580644,0,609664,26136,611454,60160c613232,94158,587121,123189,553098,124981c494678,128054,438315,142125,385597,166801c331038,192354,282753,228206,242075,273418c201384,318630,170790,370408,151105,427342c132105,482358,124016,539890,127102,598309c130175,656730,144247,713080,168935,765822c194475,820369,230340,868655,275539,909333c300863,932129,302908,971131,280124,996442c257353,1021753,218351,1023823,193027,1001027c135484,949236,89776,887705,57201,818108c25768,750926,7836,679158,3912,604800c0,530428,10300,457174,34519,387058c59614,314427,98603,248438,150381,190894c202171,133350,263703,87668,333299,55093c400482,23634,472250,5714,546621,1791x">
                  <v:stroke weight="0pt" endcap="flat" joinstyle="miter" miterlimit="10" on="false" color="#000000" opacity="0"/>
                  <v:fill on="true" color="#e1e1df"/>
                </v:shape>
                <v:shape id="Shape 3117" style="position:absolute;width:6132;height:10167;left:6318;top:22049;" coordsize="613232,1016711" path="m375718,830c391484,0,407568,5181,420230,16573c477774,68376,523456,129896,556031,199479c587489,266662,605409,338430,609321,412826c613232,487197,602945,560451,578714,630555c553618,703161,514655,769162,462864,826719c411074,884263,349529,929945,279946,962520c212776,993966,140995,1011910,66624,1015809c49619,1016711,33846,1010615,22123,1000061c10389,989495,2680,974458,1778,957453c0,923442,26124,894411,60147,892632c118567,889546,174930,875475,227647,850798c282194,825271,330492,789407,371170,744182c411861,698982,442455,647192,462128,590271c481139,535254,489217,477736,486131,419291c483070,360858,468998,304508,444310,251790c418783,197231,382905,148946,337706,108268c312395,85484,310337,46482,333121,21158c344507,8503,359953,1660,375718,830x">
                  <v:stroke weight="0pt" endcap="flat" joinstyle="miter" miterlimit="10" on="false" color="#000000" opacity="0"/>
                  <v:fill on="true" color="#e1e1df"/>
                </v:shape>
                <v:shape id="Shape 3118" style="position:absolute;width:1619;height:3214;left:5063;top:24869;" coordsize="161993,321436" path="m153505,0l161993,364l161993,123454l160007,123178c155080,123444,150343,124613,145910,126683c141402,128804,137338,131826,133921,135624c130492,139433,127914,143764,126276,148527c124701,153112,124028,157962,124270,162903c124536,167805,125717,172555,127787,176962c132029,186030,140106,193332,149606,196609l161993,198325l161993,321436l139444,320453c129232,319015,119170,316592,109334,313195c88875,306133,70345,295186,54204,280657c38075,266129,25235,248844,16078,229273c7239,210388,2197,190233,1092,169380c0,148475,2896,127927,9690,108242c16751,87795,27699,69241,42240,53099c56756,36970,74041,24143,93612,14960c112497,6121,132639,1092,153505,0x">
                  <v:stroke weight="0pt" endcap="flat" joinstyle="miter" miterlimit="10" on="false" color="#000000" opacity="0"/>
                  <v:fill on="true" color="#e1e1df"/>
                </v:shape>
                <v:shape id="Shape 3119" style="position:absolute;width:1619;height:3214;left:6682;top:24873;" coordsize="161997,321441" path="m0,0l22535,967c32749,2405,42814,4830,52662,8234c93506,22318,127618,53026,145931,92168c154758,111041,159800,131183,160892,152061c161997,172927,159114,193476,152307,213186c145245,233621,134298,252163,119769,268317c105228,284471,87930,297298,68347,306468c49475,315307,29320,320336,8466,321441l0,321072l0,197961l2002,198238c6904,197984,11641,196790,16074,194733c20608,192600,24646,189602,28075,185779c31491,181983,34070,177639,35708,172914c37308,168304,37981,163478,37714,158551c37448,153623,36279,148874,34209,144466c32076,139920,29066,135894,25268,132452c21446,129023,17115,126471,12403,124820l0,123090l0,0x">
                  <v:stroke weight="0pt" endcap="flat" joinstyle="miter" miterlimit="10" on="false" color="#000000" opacity="0"/>
                  <v:fill on="true" color="#e1e1df"/>
                </v:shape>
                <v:shape id="Shape 3120" style="position:absolute;width:13735;height:4234;left:0;top:16340;" coordsize="1373560,423483" path="m713172,1404c810816,5615,906828,23867,999697,55957c1127942,100267,1244515,169127,1346178,260617c1371502,283401,1373560,322403,1350776,347714c1327979,373038,1288978,375095,1263654,352312c1174335,271921,1071973,211431,959413,172543c850663,134976,736972,119000,621516,125070c506061,131141,394682,158954,290478,207735c182617,258242,87177,329134,6773,418453l0,423483l0,252855l64863,199429c118835,159351,176731,124791,238180,96026c356836,40476,483645,8802,615039,1881c647894,157,680624,0,713172,1404x">
                  <v:stroke weight="0pt" endcap="flat" joinstyle="miter" miterlimit="10" on="false" color="#000000" opacity="0"/>
                  <v:fill on="true" color="#e1e1df"/>
                </v:shape>
                <v:shape id="Shape 3121" style="position:absolute;width:1871;height:1606;left:0;top:32348;" coordsize="187149,160662" path="m0,0l9423,11439c29418,33375,50595,54411,72925,74506c95258,94604,118405,113457,142322,131040l187149,160662l0,160662l0,0x">
                  <v:stroke weight="0pt" endcap="flat" joinstyle="miter" miterlimit="10" on="false" color="#000000" opacity="0"/>
                  <v:fill on="true" color="#e1e1df"/>
                </v:shape>
                <v:shape id="Shape 3122" style="position:absolute;width:3801;height:8186;left:13070;top:25344;" coordsize="380124,818667" path="m308369,1803c342379,0,371411,26136,373202,60147c380124,191553,361925,320966,319151,444817c274815,573074,205956,689635,114465,791286c91694,816610,52692,818667,27368,795883c2045,773087,0,734085,22784,708787c103175,619454,163665,517092,202540,404533c240132,295770,256096,182080,250012,66636c248221,32600,274358,3581,308369,1803x">
                  <v:stroke weight="0pt" endcap="flat" joinstyle="miter" miterlimit="10" on="false" color="#000000" opacity="0"/>
                  <v:fill on="true" color="#e1e1df"/>
                </v:shape>
                <v:shape id="Shape 3123" style="position:absolute;width:10448;height:13370;left:10430;top:13019;" coordsize="1044893,1337046" path="m65306,540c73300,0,81534,1019,89586,3800c269265,65890,432600,162372,575056,290566c717499,418785,830593,571083,911200,743270c989038,909538,1033424,1087199,1043102,1271323c1044893,1305321,1018769,1334353,984758,1336131c967753,1337046,951992,1330962,940257,1320409c928523,1309843,920813,1294806,919925,1277800c911073,1109627,870547,947384,799478,795555c725907,638418,622643,499366,492531,382272c362420,265166,213297,177053,49301,120398c17082,109260,0,74145,11151,41963c19485,17808,41321,2161,65306,540x">
                  <v:stroke weight="0pt" endcap="flat" joinstyle="miter" miterlimit="10" on="false" color="#000000" opacity="0"/>
                  <v:fill on="true" color="#e1e1df"/>
                </v:shape>
                <v:shape id="Shape 3124" style="position:absolute;width:1620;height:1814;left:0;top:13552;" coordsize="162069,181451" path="m89421,902c113438,0,136795,13271,147616,36407c162069,67255,148772,103958,117911,118411c78630,136800,40478,157047,3516,179105l0,181451l0,41504l65625,6689c73337,3079,81416,1203,89421,902x">
                  <v:stroke weight="0pt" endcap="flat" joinstyle="miter" miterlimit="10" on="false" color="#000000" opacity="0"/>
                  <v:fill on="true" color="#e1e1df"/>
                </v:shape>
                <v:shape id="Shape 3125" style="position:absolute;width:9880;height:6642;left:913;top:20739;" coordsize="988035,664214" path="m604435,886c661763,3543,717953,14752,772122,34383c841883,59656,905319,97730,960666,147540c985977,170324,988035,209338,965251,234649c942467,259973,903465,262031,878141,239233c834657,200092,784860,170184,730123,150359c673494,129849,613982,121060,553250,124261c492519,127461,434264,142435,380086,168787c327736,194250,281356,229213,242227,272698c203098,316183,173190,365980,153340,420729c132829,477346,124054,536871,127254,597602c129045,631600,102908,660645,68910,662423c34887,664214,5855,638077,4064,604079c0,526775,11201,450943,37376,378706c62636,308944,100711,245533,150533,190186c200355,134840,259423,90314,326136,57852c395224,24248,469468,5148,546760,1084c566090,64,585326,0,604435,886x">
                  <v:stroke weight="0pt" endcap="flat" joinstyle="miter" miterlimit="10" on="false" color="#000000" opacity="0"/>
                  <v:fill on="true" color="#e1e1df"/>
                </v:shape>
                <v:shape id="Shape 3126" style="position:absolute;width:9818;height:6671;left:2633;top:25575;" coordsize="981824,667194" path="m912927,1778c946937,0,975970,26112,977760,60147c981824,137452,970610,213271,944448,285509c919188,355232,881113,418656,831291,474028c781456,529387,722389,573913,655688,606336c586588,639966,512369,659067,435064,663143c357746,667194,281915,655993,209690,629818c139941,604571,76505,566496,21158,516662c8496,505269,1651,489814,826,474066c0,458305,5182,442214,16574,429564c39357,404241,78359,402184,103670,424980c147168,464121,196964,494017,251701,513842c308331,534378,367830,543141,428562,539953c489306,536740,547561,521780,601726,495427c654075,469951,700456,435013,739597,391516c778751,348005,808634,298209,828472,243497c848995,186855,857783,127343,854570,66624c852780,32614,878916,3569,912927,1778x">
                  <v:stroke weight="0pt" endcap="flat" joinstyle="miter" miterlimit="10" on="false" color="#000000" opacity="0"/>
                  <v:fill on="true" color="#e1e1df"/>
                </v:shape>
                <v:shape id="Shape 3127" style="position:absolute;width:1620;height:3214;left:5062;top:24869;" coordsize="162051,321401" path="m153568,0l162051,392l162051,123481l160058,123190c154940,123444,150050,124702,145542,126898c141173,129019,137262,131979,133960,135649c130670,139294,128156,143484,126492,148069c123088,157480,123647,168364,128041,177406c130175,181775,133121,185662,136792,188976c140437,192265,144615,194780,149225,196456l162051,198315l162051,321401l138325,320302c127746,318739,117342,316109,107188,312420c87579,305321,69774,294627,54254,280657c38710,266662,26213,250075,17107,231343c7645,211899,2286,191046,1143,169367c0,147675,3162,126378,10516,106070c17602,86461,28296,68656,42266,53124c56274,37579,72847,25070,91567,15964c111036,6503,131877,1143,153568,0x">
                  <v:stroke weight="0pt" endcap="flat" joinstyle="miter" miterlimit="10" on="false" color="#000000" opacity="0"/>
                  <v:fill on="true" color="#e1e1df"/>
                </v:shape>
                <v:shape id="Shape 3128" style="position:absolute;width:1662;height:3214;left:6683;top:24873;" coordsize="166244,321401" path="m0,0l23680,1095c34253,2656,44655,5279,54815,8955c74423,16080,92229,26760,107748,40730c123306,54726,135802,71312,144908,90044c163831,128907,166244,174728,151512,215355c144413,234964,133732,252757,119750,268289c105780,283821,89193,296305,70448,305436c51017,314898,30151,320257,8460,321401l0,321008l0,197923l1983,198210c7088,197956,11977,196699,16473,194514c20867,192381,24766,189435,28056,185765c31358,182094,33872,177916,35536,173318c37250,168619,37974,163641,37708,158523c37428,153392,36184,148515,33999,144019c31866,139626,28919,135727,25249,132424c21579,129135,17388,126608,12803,124957l0,123089l0,0x">
                  <v:stroke weight="0pt" endcap="flat" joinstyle="miter" miterlimit="10" on="false" color="#000000" opacity="0"/>
                  <v:fill on="true" color="#e1e1df"/>
                </v:shape>
                <v:shape id="Shape 3129" style="position:absolute;width:11271;height:10272;left:5548;top:16340;" coordsize="1127112,1027210" path="m162020,1565c263293,6259,362553,26057,458241,60728c581419,105355,693484,172615,791286,260626c889089,348675,967753,453043,1025055,570861c1084402,692870,1118146,823998,1125334,960586c1127112,994597,1101001,1023616,1066978,1025420c1032967,1027210,1003948,1001074,1002144,967063c995832,847048,966216,731910,914121,624823c863791,521357,794703,429675,708774,352332c622833,274977,524408,215883,416217,176704c304254,136140,186639,118779,66624,125078c32614,126895,3581,100758,1791,66735c0,32737,26124,3704,60134,1914c94282,114,128263,0,162020,1565x">
                  <v:stroke weight="0pt" endcap="flat" joinstyle="miter" miterlimit="10" on="false" color="#000000" opacity="0"/>
                  <v:fill on="true" color="#e1e1df"/>
                </v:shape>
                <v:shape id="Shape 3130" style="position:absolute;width:978;height:1608;left:0;top:32347;" coordsize="97817,160818" path="m0,0l11672,14022c31019,35106,51447,55334,72926,74663c91919,91760,97817,117966,89973,140689l78094,160818l0,160818l0,0x">
                  <v:stroke weight="0pt" endcap="flat" joinstyle="miter" miterlimit="10" on="false" color="#000000" opacity="0"/>
                  <v:fill on="true" color="#e1e1df"/>
                </v:shape>
                <v:shape id="Shape 3131" style="position:absolute;width:295;height:966;left:0;top:19641;" coordsize="29568,96691" path="m0,0l2187,1293c27523,24064,29568,63091,6784,88390l0,96691l0,0x">
                  <v:stroke weight="0pt" endcap="flat" joinstyle="miter" miterlimit="10" on="false" color="#000000" opacity="0"/>
                  <v:fill on="true" color="#e1e1df"/>
                </v:shape>
                <v:shape id="Shape 3132" style="position:absolute;width:2942;height:1734;left:11500;top:32220;" coordsize="294230,173461" path="m222354,833c238118,0,254200,5182,266861,16580c292172,39363,294230,78365,271433,103677c249431,128130,226405,151385,202403,173409l202341,173461l0,173461l53308,137195c98828,102889,141081,64135,179752,21177c191144,8515,206590,1667,222354,833x">
                  <v:stroke weight="0pt" endcap="flat" joinstyle="miter" miterlimit="10" on="false" color="#000000" opacity="0"/>
                  <v:fill on="true" color="#e1e1df"/>
                </v:shape>
                <v:shape id="Shape 3133" style="position:absolute;width:3698;height:14042;left:17264;top:19912;" coordsize="369835,1404232" path="m160525,1263c184526,0,208082,12913,219264,35878c302424,206833,349693,390577,359764,581940c369835,773330,342111,960997,277367,1139737c246087,1226047,206888,1308447,160092,1386403l148180,1404232l0,1404232l54299,1322963c97036,1251770,132828,1176523,161377,1097713c220470,934581,245769,763233,236574,588430c227379,413627,184225,245873,108329,89841c93420,59196,106183,22303,136816,7405c144474,3681,152524,1684,160525,1263x">
                  <v:stroke weight="0pt" endcap="flat" joinstyle="miter" miterlimit="10" on="false" color="#000000" opacity="0"/>
                  <v:fill on="true" color="#e1e1df"/>
                </v:shape>
                <v:shape id="Shape 3134" style="position:absolute;width:12000;height:3096;left:0;top:12273;" coordsize="1200048,309668" path="m736439,2195c878344,8778,1017426,36513,1151471,85071c1183488,96679,1200048,132049,1188441,164065c1176846,196095,1141476,212642,1109447,201047c946328,141942,774967,116643,600151,125851c425336,135058,257581,178200,101575,254083l0,309668l0,169214l47612,143161c218554,60014,402285,12745,593674,2673c641521,156,689137,0,736439,2195x">
                  <v:stroke weight="0pt" endcap="flat" joinstyle="miter" miterlimit="10" on="false" color="#000000" opacity="0"/>
                  <v:fill on="true" color="#e1e1df"/>
                </v:shape>
                <v:shape id="Shape 3135" style="position:absolute;width:4080;height:6811;left:27454;top:16552;" coordsize="408013,681189" path="m363677,1194c386309,0,405625,17373,406819,40005c408013,62649,390627,81953,367995,83147c329120,85192,291630,94564,256540,110972c220243,127965,188125,151841,161061,181915c133985,211988,113627,246443,100533,284328c87897,320929,82512,359207,84557,398081c86614,436943,95974,474446,112395,509524c129375,545820,153251,577939,183324,605015c200165,620179,201536,646138,186373,662978c171209,679831,145263,681189,128422,666026c90132,631571,59741,590626,38062,544335c17132,499618,5207,451866,2591,402399c0,352920,6845,304165,22962,257530c39649,209194,65595,165290,100051,127000c134506,88722,175451,58331,221742,36652c266446,15722,314211,3785,363677,1194x">
                  <v:stroke weight="0pt" endcap="flat" joinstyle="miter" miterlimit="10" on="false" color="#000000" opacity="0"/>
                  <v:fill on="true" color="#e1e1df"/>
                </v:shape>
                <v:shape id="Shape 3136" style="position:absolute;width:4080;height:6764;left:31048;top:17428;" coordsize="408013,676459" path="m249985,552c260474,0,271170,3448,279590,11030c317881,45485,348285,86430,369963,132734c390880,177412,402806,225165,405409,274657c408013,324148,401155,372891,385051,419538c368364,467849,342417,511765,307962,550044c273507,588333,232563,618738,186258,640404c141567,661334,93815,673259,44336,675875c33020,676459,22530,672407,14719,665385c6909,658362,1791,648354,1194,637038c0,614407,17386,595090,40018,593909c78892,591852,116383,582504,151460,566084c187757,549091,219901,525215,246952,495141c274028,465067,294386,430612,307480,392728c320129,356127,325501,317862,323443,278974c321411,240100,312039,202597,295630,167532c278625,131223,254775,99092,224688,72041c207848,56877,206489,30918,221628,14078c229216,5658,239497,1105,249985,552x">
                  <v:stroke weight="0pt" endcap="flat" joinstyle="miter" miterlimit="10" on="false" color="#000000" opacity="0"/>
                  <v:fill on="true" color="#e1e1df"/>
                </v:shape>
                <v:shape id="Shape 3137" style="position:absolute;width:1077;height:2133;left:30213;top:19304;" coordsize="107791,213328" path="m102146,0l107791,795l107791,82150l106464,81966c103188,82143,100038,82931,97092,84303c94094,85712,91389,87719,89116,90246c86830,92774,85116,95669,84023,98819c82969,101879,82525,105106,82690,108382c82880,111646,83655,114808,85027,117754c87846,123774,93231,128638,99555,130810l107791,131970l107791,213328l72746,208381c59144,203696,46812,196405,36081,186741c25337,177076,16789,165583,10694,152552c4826,139993,1473,126593,737,112700c0,98794,1931,85115,6452,72022c11163,58420,18441,46076,28105,35344c37770,24600,49276,16066,62293,9970c74867,4090,88265,737,102146,0x">
                  <v:stroke weight="0pt" endcap="flat" joinstyle="miter" miterlimit="10" on="false" color="#000000" opacity="0"/>
                  <v:fill on="true" color="#e1e1df"/>
                </v:shape>
                <v:shape id="Shape 3138" style="position:absolute;width:1077;height:2133;left:31291;top:19312;" coordsize="107779,213328" path="m0,0l35046,4933c62211,14306,84906,34740,97098,60788c102965,73335,106318,86747,107055,100628c107779,114521,105861,128187,101327,141293c96628,154895,89351,167227,79673,177983c70009,188715,58503,197262,45472,203359c32912,209238,19514,212591,5632,213328l0,212533l0,131175l1327,131362c4591,131197,7753,130396,10700,129013c13710,127615,16402,125609,18663,123069c20961,120541,22663,117646,23755,114509c24822,111435,25267,108222,25102,104946c24924,101669,24136,98507,22752,95574c21355,92551,19348,89871,16808,87585c14269,85299,11386,83597,8249,82505l0,81356l0,0x">
                  <v:stroke weight="0pt" endcap="flat" joinstyle="miter" miterlimit="10" on="false" color="#000000" opacity="0"/>
                  <v:fill on="true" color="#e1e1df"/>
                </v:shape>
                <v:shape id="Shape 3139" style="position:absolute;width:9855;height:2966;left:26128;top:13630;" coordsize="985533,296632" path="m546147,933c611114,3732,675005,15876,736804,37221c822135,66711,899681,112519,967321,173403c984174,188567,985533,214513,970369,231366c955218,248207,929259,249578,912419,234402c852996,180922,784885,140676,709994,114793c637642,89799,562001,79170,485178,83221c408356,87247,334251,105776,264922,138225c193167,171816,129654,218984,76162,278420c60998,295260,35052,296632,18212,281468c1359,266304,0,240358,15164,223518c76035,155877,148361,102169,230124,63891c309080,26934,393446,5852,480860,1255c502717,105,524492,0,546147,933x">
                  <v:stroke weight="0pt" endcap="flat" joinstyle="miter" miterlimit="10" on="false" color="#000000" opacity="0"/>
                  <v:fill on="true" color="#e1e1df"/>
                </v:shape>
                <v:shape id="Shape 3140" style="position:absolute;width:7499;height:6867;left:24546;top:20286;" coordsize="749922,686791" path="m40018,1194c62649,0,81953,17373,83147,40005c87185,116827,105689,190932,138150,260273c171742,332029,218922,395529,278359,449021c337782,502514,405879,542760,480771,568642c553136,593623,628777,604253,705587,600201c728218,599021,747535,616407,748728,639039c749922,661670,732536,680986,709905,682168c622491,686791,536385,674674,453974,646214c368656,616724,291084,570903,223444,510032c155791,449148,102095,376821,63830,295071c26860,216115,5791,131749,1181,44323c0,21691,17386,2374,40018,1194x">
                  <v:stroke weight="0pt" endcap="flat" joinstyle="miter" miterlimit="10" on="false" color="#000000" opacity="0"/>
                  <v:fill on="true" color="#e1e1df"/>
                </v:shape>
                <v:shape id="Shape 3141" style="position:absolute;width:2529;height:5446;left:35541;top:19620;" coordsize="252921,544690" path="m205181,1194c227812,0,247117,17387,248323,40018c252921,127445,240817,213538,212344,295948c182855,381280,137046,458839,76174,526479c61011,543319,35065,544690,18224,529527c1372,514363,0,488429,15177,471577c68656,412141,108903,344030,134772,269139c159779,196786,170396,121133,166357,44323c165164,21704,182550,2388,205181,1194x">
                  <v:stroke weight="0pt" endcap="flat" joinstyle="miter" miterlimit="10" on="false" color="#000000" opacity="0"/>
                  <v:fill on="true" color="#e1e1df"/>
                </v:shape>
                <v:shape id="Shape 3142" style="position:absolute;width:13675;height:3868;left:24789;top:26005;" coordsize="1367511,386852" path="m1319686,550c1330173,0,1340873,3452,1349299,11033c1366139,26184,1367511,52143,1352347,68983c1267028,163764,1165708,239023,1051154,292643c940537,344433,822325,373949,699808,380400c577329,386852,456667,369897,341211,330006c221666,288693,112992,224495,18212,139202c1359,124038,0,98092,15164,81252c30328,64398,56261,63040,73127,78191c159677,156105,258915,214729,368021,252422c473431,288858,583616,304340,695516,298447c807402,292554,915352,265592,1016356,218310c1120902,169364,1213422,100657,1291349,14068c1298924,5648,1309199,1098,1319686,550x">
                  <v:stroke weight="0pt" endcap="flat" joinstyle="miter" miterlimit="10" on="false" color="#000000" opacity="0"/>
                  <v:fill on="true" color="#e1e1df"/>
                </v:shape>
                <v:shape id="Shape 3143" style="position:absolute;width:6952;height:8895;left:33785;top:11420;" coordsize="695223,889599" path="m43448,359c48767,0,54245,678,59601,2529c179159,43842,287833,108041,382600,193334c477368,278640,552641,379973,606260,494527c658051,605157,687565,723368,694017,845860c695223,868492,677825,887808,655206,889002c643890,889599,633400,885547,625589,878524c617779,871501,612661,861494,612064,850178c606171,738278,579209,630328,531927,529312c482968,424766,414274,332259,327698,254332c241135,176430,141910,117807,32791,80101c11354,72697,0,49341,7417,27917c12960,11848,27491,1437,43448,359x">
                  <v:stroke weight="0pt" endcap="flat" joinstyle="miter" miterlimit="10" on="false" color="#000000" opacity="0"/>
                  <v:fill on="true" color="#e1e1df"/>
                </v:shape>
                <v:shape id="Shape 3144" style="position:absolute;width:6130;height:9491;left:21793;top:11774;" coordsize="613016,949135" path="m564681,599c580664,0,596201,8827,603402,24219c613016,44743,604164,69165,583641,78779c479095,127712,386575,196431,308661,283007c230734,369583,172123,468795,134417,577901c98006,683311,82525,793509,88405,905409c89598,928028,72212,947345,49581,948538c38265,949135,27775,945083,19977,938061c12167,931038,7048,921030,6452,909714c0,787197,16967,666547,56845,551104c98158,431559,162344,322885,247650,228105c332956,133312,434289,58065,548843,4445c553977,2045,559354,798,564681,599x">
                  <v:stroke weight="0pt" endcap="flat" joinstyle="miter" miterlimit="10" on="false" color="#000000" opacity="0"/>
                  <v:fill on="true" color="#e1e1df"/>
                </v:shape>
                <v:shape id="Shape 3145" style="position:absolute;width:6573;height:4439;left:27452;top:16536;" coordsize="657377,443929" path="m363791,2705c415226,0,465671,7455,513740,24867c560134,41682,602336,67018,639166,100152c656019,115303,657377,141262,642226,158115c627063,174955,601116,176314,584264,161151c555333,135128,522186,115240,485775,102032c448094,88379,408508,82538,368110,84671c327685,86792,288938,96762,252895,114288c218059,131242,187185,154496,161150,183439c135128,212357,115227,245504,102019,281915c88379,319596,82537,359182,84671,399593c85852,422225,68478,441541,45847,442735c23216,443929,3899,426542,2705,403911c0,352463,7455,302019,24867,253962c41681,207556,67005,165354,100152,128524c133299,91707,172606,62065,216992,40488c262954,18123,312357,5423,363791,2705x">
                  <v:stroke weight="0pt" endcap="flat" joinstyle="miter" miterlimit="10" on="false" color="#000000" opacity="0"/>
                  <v:fill on="true" color="#e1e1df"/>
                </v:shape>
                <v:shape id="Shape 3146" style="position:absolute;width:6532;height:4439;left:28597;top:19774;" coordsize="653250,443929" path="m607403,1194c630034,0,649351,17373,650545,40018c653250,91453,645795,141910,628383,189954c611581,236360,586245,278562,553085,315392c519938,352234,480619,381851,436245,403428c390284,425793,340906,438506,289458,441223c238023,443929,187566,436461,139522,419062c93116,402247,50902,376910,14084,343764c5651,336182,1105,325920,546,315417c0,304940,3454,294221,11024,285814c26187,268960,52133,267602,68974,282766c97917,308801,131051,328688,167462,341897c205143,355549,244742,361379,285153,359258c325552,357136,364312,347167,400355,329641c435178,312686,466039,289433,492087,260490c518135,231559,538035,198412,551218,162014c564871,124333,570712,84734,568579,44336c567385,21692,584771,2387,607403,1194x">
                  <v:stroke weight="0pt" endcap="flat" joinstyle="miter" miterlimit="10" on="false" color="#000000" opacity="0"/>
                  <v:fill on="true" color="#e1e1df"/>
                </v:shape>
                <v:shape id="Shape 3147" style="position:absolute;width:1078;height:2132;left:30213;top:19304;" coordsize="107811,213275" path="m102184,0l107811,834l107811,82145l106502,81953c103099,82144,99835,82982,96838,84442c93916,85852,91326,87808,89128,90259c86944,92684,85268,95479,84150,98527c81877,104787,82258,112026,85192,118021c86601,120942,88570,123533,91008,125743c93434,127927,96228,129591,99276,130708l107811,131951l107811,213275l71310,207873c58280,203149,46418,196037,36093,186741c25756,177432,17450,166395,11379,153936c5080,140995,1511,127114,749,112687c0,98272,2095,84100,6998,70574c11709,57531,18821,45682,28130,35344c37427,25006,48476,16688,60922,10630c73876,4343,87744,762,102184,0x">
                  <v:stroke weight="0pt" endcap="flat" joinstyle="miter" miterlimit="10" on="false" color="#000000" opacity="0"/>
                  <v:fill on="true" color="#e1e1df"/>
                </v:shape>
                <v:shape id="Shape 3148" style="position:absolute;width:1106;height:2132;left:31291;top:19313;" coordsize="110616,213276" path="m0,0l36473,5402c49529,10126,61365,17238,71703,26535c82041,35844,90372,46880,96430,59339c109003,85184,110616,115689,100811,142727c96100,155744,88988,167606,79679,177931c70382,188270,59346,196575,46874,202645c33946,208945,20077,212514,5638,213276l0,212442l0,131117l1320,131309c4723,131132,7974,130306,10972,128858c13893,127436,16483,125480,18680,123029c20878,120591,22541,117809,23659,114762c24789,111625,25272,108310,25094,104906c24916,101490,24091,98252,22630,95254c21208,92334,19252,89743,16801,87545c14362,85349,11581,83672,8533,82567l0,81312l0,0x">
                  <v:stroke weight="0pt" endcap="flat" joinstyle="miter" miterlimit="10" on="false" color="#000000" opacity="0"/>
                  <v:fill on="true" color="#e1e1df"/>
                </v:shape>
                <v:shape id="Shape 3149" style="position:absolute;width:7499;height:6834;left:30537;top:13629;" coordsize="749922,683439" path="m107802,1042c175180,4167,241224,17340,304889,40400c386855,70093,461404,114835,526478,173407c591541,231980,643877,301436,682015,379808c721512,460999,743953,548235,748741,639104c749922,661748,732536,681052,709904,682258c687273,683439,667957,666066,666775,643435c662559,563577,642861,486970,608203,415723c574713,346877,528739,285879,471576,234418c414401,182958,348907,143639,276923,117565c202438,90578,124168,79021,44323,83225c21692,84418,2375,67032,1194,44401c0,21769,17386,2453,40018,1272c62735,75,85342,0,107802,1042x">
                  <v:stroke weight="0pt" endcap="flat" joinstyle="miter" miterlimit="10" on="false" color="#000000" opacity="0"/>
                  <v:fill on="true" color="#e1e1df"/>
                </v:shape>
                <v:shape id="Shape 3150" style="position:absolute;width:3001;height:9814;left:24510;top:15724;" coordsize="300164,981418" path="m205278,549c215766,0,226466,3454,234886,11036c251739,26187,253098,52146,237935,68986c186487,126162,147168,191656,121082,263639c94107,338125,82537,416395,86754,496227c90957,576085,110655,652691,145313,723938c178803,792798,224777,853783,281953,905244c298793,920407,300164,946354,285001,963206c269837,980046,243904,981418,227038,966254c161976,907695,109652,838251,71514,759841c32017,678663,9576,591414,4788,500545c0,409664,13170,320548,43917,235674c73609,153708,118377,79159,176936,14084c184512,5651,194789,1098,205278,549x">
                  <v:stroke weight="0pt" endcap="flat" joinstyle="miter" miterlimit="10" on="false" color="#000000" opacity="0"/>
                  <v:fill on="true" color="#e1e1df"/>
                </v:shape>
                <v:shape id="Shape 3151" style="position:absolute;width:5251;height:2924;left:31202;top:24195;" coordsize="525183,292427" path="m477363,550c487849,0,498545,3451,506971,11033c523824,26184,525183,52143,510032,68983c451460,134058,382016,186382,303619,224507c222428,264017,135191,286458,44323,291246c21692,292427,2375,275053,1181,252422c0,229791,17374,210474,40005,209280c119850,205076,196469,185379,267716,150708c336563,117230,397561,71256,449021,14081c456603,5654,466877,1101,477363,550x">
                  <v:stroke weight="0pt" endcap="flat" joinstyle="miter" miterlimit="10" on="false" color="#000000" opacity="0"/>
                  <v:fill on="true" color="#e1e1df"/>
                </v:shape>
                <v:shape id="Shape 3152" style="position:absolute;width:10342;height:9447;left:21845;top:20428;" coordsize="1034225,944766" path="m40005,1207c62636,0,81953,17400,83147,40018c89268,156325,117970,267945,168466,371742c217246,472034,284226,560908,367500,635864c450799,710832,546189,768083,651053,806057c759574,845389,873570,862229,989889,856094c1012533,854914,1031837,872287,1033043,894918c1034225,917563,1016851,936879,994207,938061c866864,944766,741998,926313,623087,883248c508241,841642,403784,778929,312598,696862c221412,614807,148082,517500,94666,407645c39332,293916,7887,171679,1181,44336c0,21705,17374,2388,40005,1207x">
                  <v:stroke weight="0pt" endcap="flat" joinstyle="miter" miterlimit="10" on="false" color="#000000" opacity="0"/>
                  <v:fill on="true" color="#e1e1df"/>
                </v:shape>
                <v:shape id="Shape 3153" style="position:absolute;width:3199;height:10870;left:37592;top:16006;" coordsize="319951,1087024" path="m180686,843c196658,0,212332,8594,219761,23881c275082,137635,306540,259873,313246,387204c319951,514534,301498,639387,258420,758323c216814,873156,154102,977639,72034,1068800c56883,1085665,30937,1087024,14097,1071860c5652,1064279,1118,1054004,559,1043514c0,1033036,3454,1022330,11037,1013910c85992,930624,143269,835234,181254,730370c220574,621823,237414,507816,231280,391509c225158,275202,196456,163594,145961,59772c136042,39388,144526,14839,164910,4933c170006,2453,175363,1124,180686,843x">
                  <v:stroke weight="0pt" endcap="flat" joinstyle="miter" miterlimit="10" on="false" color="#000000" opacity="0"/>
                  <v:fill on="true" color="#e1e1df"/>
                </v:shape>
                <v:shape id="Shape 3154" style="position:absolute;width:10670;height:3863;left:24159;top:10923;" coordsize="1067003,386312" path="m758549,1459c852962,5836,945490,24289,1034682,56607c1055992,64329,1067003,87862,1059282,109160c1051560,130470,1028027,141481,1006716,133772c898182,94453,784187,77613,667868,83734c551548,89856,439941,118557,336144,169053c235839,217846,146990,284801,72022,368100c56871,384940,30924,386312,14084,371148c5639,363566,1105,353279,546,342802c0,332312,3442,321605,11024,313185c93091,221999,190398,148682,300228,95253c413982,39919,536207,8474,663562,1781c695398,105,727078,0,758549,1459x">
                  <v:stroke weight="0pt" endcap="flat" joinstyle="miter" miterlimit="10" on="false" color="#000000" opacity="0"/>
                  <v:fill on="true" color="#e1e1df"/>
                </v:shape>
                <v:shape id="Shape 3155" style="position:absolute;width:2999;height:5006;left:15792;top:4137;" coordsize="299923,500698" path="m267322,876c283959,0,298171,12776,299034,29413c299923,46038,287147,60236,270510,61113c241935,62624,214363,69507,188595,81572c161900,94069,138278,111608,118389,133718c98501,155829,83528,181153,73901,208991c64618,235903,60668,264046,62167,292608c63665,321183,70548,348742,82626,374523c95110,401206,112649,424815,134760,444729c147142,455854,148145,474942,136995,487325c125870,499694,106794,500698,94399,489560c66256,464236,43917,434137,27978,400101c12598,367246,3835,332143,1918,295783c0,259410,5042,223584,16878,189293c29159,153772,48222,121501,73558,93358c98882,65215,128981,42863,162992,26937c195859,11557,230962,2794,267322,876x">
                  <v:stroke weight="0pt" endcap="flat" joinstyle="miter" miterlimit="10" on="false" color="#000000" opacity="0"/>
                  <v:fill on="true" color="#cfd3ce"/>
                </v:shape>
                <v:shape id="Shape 3156" style="position:absolute;width:2998;height:4972;left:18434;top:4781;" coordsize="299898,497224" path="m183748,407c191459,0,199326,2534,205524,8109c233655,33446,256007,63545,271932,97568c287325,130410,296075,165513,298006,201886c299898,238271,294869,274098,283032,308375c270751,343897,251701,376168,226365,404311c201041,432454,170942,454806,136906,470732c104064,486112,68948,494874,32588,496792c24257,497224,16561,494252,10820,489096c5080,483927,1308,476587,876,468256c0,451619,12764,437433,29413,436556c57988,435045,85560,428161,111341,416097c138011,403600,161620,386061,181521,363950c201422,341840,216395,316516,226009,288690c235306,261779,239255,233636,237757,205061c236258,176486,229362,148927,217297,123146c204813,96463,187262,72841,165164,52965c152781,41815,151765,22727,162916,10344c168484,4159,176038,813,183748,407x">
                  <v:stroke weight="0pt" endcap="flat" joinstyle="miter" miterlimit="10" on="false" color="#000000" opacity="0"/>
                  <v:fill on="true" color="#cfd3ce"/>
                </v:shape>
                <v:shape id="Shape 3157" style="position:absolute;width:792;height:1568;left:17820;top:6160;" coordsize="79223,156807" path="m75070,0l79223,584l79223,60385l78245,60249c75844,60376,73520,60947,71361,61963c69151,63005,67158,64478,65494,66332c63817,68199,62560,70307,61760,72644c60985,74892,60642,77254,60782,79667c60909,82067,61481,84391,62484,86551c64567,90983,68517,94551,73177,96151l79223,96993l79223,156807l53467,153175c43472,149720,34392,144361,26505,137261c18618,130149,12344,121704,7849,112128c3531,102895,1067,93040,533,82842c0,72618,1410,62560,4737,52934c8192,42938,13538,33871,20650,25971c27749,18085,36208,11811,45771,7328c55016,2997,64872,546,75070,0x">
                  <v:stroke weight="0pt" endcap="flat" joinstyle="miter" miterlimit="10" on="false" color="#000000" opacity="0"/>
                  <v:fill on="true" color="#cfd3ce"/>
                </v:shape>
                <v:shape id="Shape 3158" style="position:absolute;width:792;height:1568;left:18612;top:6166;" coordsize="79222,156807" path="m0,0l25755,3620c45720,10516,62408,25540,71361,44679c75692,53899,78156,63754,78689,73965c79222,84163,77813,94222,74485,103861c71031,113843,65684,122924,58572,130823c51448,138723,43002,144996,33426,149479c24193,153797,14338,156261,4140,156807l0,156223l0,96410l978,96546c3365,96431,5702,95847,7861,94844c10071,93802,12052,92329,13729,90462c15405,88596,16662,86487,17462,84163c18237,81903,18580,79553,18440,77127c18313,74727,17742,72416,16739,70257c15697,68034,14211,66053,12357,64377c10490,62700,8369,61443,6058,60643l0,59801l0,0x">
                  <v:stroke weight="0pt" endcap="flat" joinstyle="miter" miterlimit="10" on="false" color="#000000" opacity="0"/>
                  <v:fill on="true" color="#cfd3ce"/>
                </v:shape>
                <v:shape id="Shape 3159" style="position:absolute;width:7244;height:2204;left:14817;top:1964;" coordsize="724421,220497" path="m353454,3391c417728,0,481025,8903,541579,29832c604304,51486,661314,85166,711035,129921c723417,141059,724421,160147,713283,172517c702132,184899,683057,185915,670674,174765c626986,135445,576936,105880,521881,86842c468694,68466,413093,60655,356629,63627c300165,66599,245681,80200,194729,104063c141986,128753,95301,163423,55982,207099c44856,219494,25768,220497,13386,209359c1003,198209,0,179133,11151,166751c55880,117030,109055,77559,169164,49428c227178,22250,289192,6769,353454,3391x">
                  <v:stroke weight="0pt" endcap="flat" joinstyle="miter" miterlimit="10" on="false" color="#000000" opacity="0"/>
                  <v:fill on="true" color="#cfd3ce"/>
                </v:shape>
                <v:shape id="Shape 3160" style="position:absolute;width:5512;height:5048;left:13655;top:6881;" coordsize="551231,504825" path="m29413,889c46050,0,60261,12802,61125,29426c64097,85890,77699,140360,101562,191326c126251,244068,160922,290754,204610,330073c248285,369392,298348,398958,353403,417995c406591,436372,462191,444183,518655,441198c535292,440322,549478,453098,550367,469748c551231,486372,538467,500571,521830,501447c457568,504825,394284,495935,333705,475006c270980,453339,213970,419659,164249,374917c114541,330162,75057,277000,46926,216903c19749,158864,4254,96850,876,32601c0,15951,12776,1765,29413,889x">
                  <v:stroke weight="0pt" endcap="flat" joinstyle="miter" miterlimit="10" on="false" color="#000000" opacity="0"/>
                  <v:fill on="true" color="#cfd3ce"/>
                </v:shape>
                <v:shape id="Shape 3161" style="position:absolute;width:1859;height:4003;left:21736;top:6392;" coordsize="185903,400368" path="m150813,876c167449,0,181648,12789,182524,29413c185903,93675,177013,156972,156083,217538c134404,280264,100736,337274,55982,386995c44844,399377,25781,400368,13386,389230c1003,378079,0,359004,11151,346634c50457,302946,80048,252883,99060,197828c117437,144653,125247,89053,122276,32588c121399,15939,134176,1753,150813,876x">
                  <v:stroke weight="0pt" endcap="flat" joinstyle="miter" miterlimit="10" on="false" color="#000000" opacity="0"/>
                  <v:fill on="true" color="#cfd3ce"/>
                </v:shape>
                <v:shape id="Shape 3162" style="position:absolute;width:10051;height:2843;left:13833;top:11085;" coordsize="1005192,284350" path="m970042,405c977754,0,985622,2537,991819,8112c1004189,19250,1005192,38326,994054,50695c931342,120380,856856,175689,772655,215097c691350,253171,604444,274876,514388,279626c424358,284350,335674,271879,250812,242567c162941,212201,83058,165021,13386,102321c1003,91183,0,72095,11151,59725c22276,47342,41364,46327,53746,57477c117373,114754,190310,157845,270510,185544c347993,212316,428981,223708,511239,219377c593484,215033,672833,195221,747077,160474c823913,124495,891934,73987,949198,10347c954773,4156,962330,810,970042,405x">
                  <v:stroke weight="0pt" endcap="flat" joinstyle="miter" miterlimit="10" on="false" color="#000000" opacity="0"/>
                  <v:fill on="true" color="#cfd3ce"/>
                </v:shape>
                <v:shape id="Shape 3163" style="position:absolute;width:5110;height:6538;left:20445;top:364;" coordsize="511023,653899" path="m31930,265c35839,0,39865,497,43802,1856c131686,32221,211569,79415,281229,142114c350888,204814,406210,279300,445630,363501c483692,444819,505397,531700,510146,621755c511023,638392,498234,652591,481597,653467c473278,653899,465582,650927,459842,645758c454101,640602,450330,633249,449898,624930c445567,542672,425755,463323,390995,389079c355016,312218,304495,244222,240881,186945c177241,129694,104305,86590,24105,58879c8357,53430,0,36260,5449,20512c9525,8710,20203,1059,31930,265x">
                  <v:stroke weight="0pt" endcap="flat" joinstyle="miter" miterlimit="10" on="false" color="#000000" opacity="0"/>
                  <v:fill on="true" color="#cfd3ce"/>
                </v:shape>
                <v:shape id="Shape 3164" style="position:absolute;width:4505;height:6976;left:11631;top:625;" coordsize="450596,697683" path="m415067,448c426814,0,438239,6489,443535,17814c450596,32889,444094,50860,429006,57921c352158,93887,284150,144408,226885,208035c169596,271675,126517,344598,98806,424799c72034,502281,60655,583282,64986,665527c65862,682164,53086,696350,36449,697239c28130,697683,20422,694699,14681,689530c8941,684361,5182,677021,4737,668702c0,578646,12459,489962,41783,405101c72149,317229,119329,237346,182042,167674c244742,98002,319227,42694,403428,3285c407200,1517,411151,597,415067,448x">
                  <v:stroke weight="0pt" endcap="flat" joinstyle="miter" miterlimit="10" on="false" color="#000000" opacity="0"/>
                  <v:fill on="true" color="#cfd3ce"/>
                </v:shape>
                <v:shape id="Shape 3165" style="position:absolute;width:4832;height:3263;left:15791;top:4125;" coordsize="483210,326301" path="m267411,1981c305206,0,342303,5474,377635,18276c411747,30633,442747,49251,469824,73609c482219,84760,483210,103836,472059,116218c460921,128600,441846,129604,429476,118453c408203,99314,383845,84696,357086,74994c329387,64961,300279,60668,270573,62230c240881,63805,212382,71120,185890,83998c160287,96457,137604,113564,118466,134824c99327,156096,84696,180454,75006,207226c64973,234912,60668,264020,62243,293713c63132,310350,50330,324549,33693,325425c17056,326301,2870,313525,1994,296888c0,259080,5486,221996,18288,186677c30645,152553,49263,121539,73609,94463c97993,67399,126886,45631,159499,29756c193294,13322,229591,3975,267411,1981x">
                  <v:stroke weight="0pt" endcap="flat" joinstyle="miter" miterlimit="10" on="false" color="#000000" opacity="0"/>
                  <v:fill on="true" color="#bfc0bd"/>
                </v:shape>
                <v:shape id="Shape 3166" style="position:absolute;width:4801;height:3263;left:16632;top:6505;" coordsize="480174,326301" path="m446481,876c463118,0,477317,12776,478193,29413c480174,67234,474700,104305,461899,139637c449542,173736,430924,204750,406552,231839c382194,258915,353301,280696,320662,296545c286893,312979,250584,322339,212763,324320c174968,326301,137884,320828,102552,308026c68453,295669,37414,277051,10351,252692c4166,247117,813,239573,406,231851c0,224155,2540,216281,8103,210084c19253,197701,38329,196698,50711,207848c71971,227000,96329,241618,123101,251308c150800,261341,179908,265646,209601,264084c239306,262522,267792,255181,294297,242303c319888,229845,342570,212751,361721,191478c380860,170218,395491,145860,405181,119088c415214,91389,419506,62281,417944,32588c417068,15951,429844,1753,446481,876x">
                  <v:stroke weight="0pt" endcap="flat" joinstyle="miter" miterlimit="10" on="false" color="#000000" opacity="0"/>
                  <v:fill on="true" color="#bfc0bd"/>
                </v:shape>
                <v:shape id="Shape 3167" style="position:absolute;width:792;height:1567;left:17820;top:6160;" coordsize="79245,156776" path="m75108,0l79245,613l79245,60392l78270,60249c75768,60389,73393,60985,71171,62065c69050,63106,67120,64541,65507,66345c63894,68123,62662,70180,61862,72415c60185,77026,60465,82347,62611,86754c63653,88900,65100,90818,66891,92430c68682,94043,70726,95263,72974,96088l79245,97001l79245,156776l52413,152794c42837,149327,34125,144094,26530,137274c18923,130416,12827,122301,8357,113144c3734,103632,1105,93434,559,82829c0,72225,1537,61811,5131,51867c8598,42291,13830,33579,20676,25997c27508,18377,35611,12281,44780,7823c54292,3188,64503,559,75108,0x">
                  <v:stroke weight="0pt" endcap="flat" joinstyle="miter" miterlimit="10" on="false" color="#000000" opacity="0"/>
                  <v:fill on="true" color="#bfc0bd"/>
                </v:shape>
                <v:shape id="Shape 3168" style="position:absolute;width:813;height:1567;left:18612;top:6166;" coordsize="81308,156778" path="m0,0l26813,3972c36414,7439,45113,12671,52708,19504c60303,26349,66424,34465,70869,43634c80127,62633,81308,85036,74095,104911c70627,114487,65395,123199,58575,130794c51730,138376,43627,144497,34458,148955c24946,153578,14760,156220,4143,156778l0,156163l0,96388l968,96529c3470,96390,5858,95780,8055,94713c10214,93672,12119,92224,13719,90446c15344,88655,16576,86598,17376,84363c18215,82039,18570,79613,18443,77111c18316,74609,17707,72222,16627,70012c15586,67866,14138,65961,12360,64360c10569,62735,8512,61503,6264,60703l0,59780l0,0x">
                  <v:stroke weight="0pt" endcap="flat" joinstyle="miter" miterlimit="10" on="false" color="#000000" opacity="0"/>
                  <v:fill on="true" color="#bfc0bd"/>
                </v:shape>
                <v:shape id="Shape 3169" style="position:absolute;width:5512;height:5023;left:18058;top:1989;" coordsize="551244,502368" path="m79241,766c128769,3063,177308,12745,224104,29700c284353,51531,339154,84424,386994,127477c434823,170517,473278,221559,501307,279191c530352,338856,546849,402991,550355,469793c551244,486417,538455,500616,521830,501492c505181,502368,490995,489592,490106,472955c487032,414269,472542,357944,447065,305582c422453,254972,388658,210141,346621,172308c304610,134475,256464,105595,203556,86430c148793,66593,91275,58084,32576,61183c15951,62059,1753,49283,876,32646c0,16009,12776,1810,29413,934c46114,55,62732,0,79241,766x">
                  <v:stroke weight="0pt" endcap="flat" joinstyle="miter" miterlimit="10" on="false" color="#000000" opacity="0"/>
                  <v:fill on="true" color="#bfc0bd"/>
                </v:shape>
                <v:shape id="Shape 3170" style="position:absolute;width:2206;height:7213;left:13628;top:3528;" coordsize="220624,721398" path="m150886,407c158598,0,166465,2534,172657,8103c185039,19253,186042,38329,174892,50698c137071,92735,108166,140881,89002,193789c69164,248539,60668,306057,63754,364757c66853,423456,81331,479755,106807,532130c131432,582740,165214,627583,207251,665404c219634,676542,220624,695617,209487,708000c198349,720382,179273,721398,166891,710248c119063,667195,80594,616154,52553,558533c23533,498856,7023,434721,3518,367932c0,301130,9677,235636,32283,173241c54102,112979,87008,58179,130048,10351c135617,4159,143173,813,150886,407x">
                  <v:stroke weight="0pt" endcap="flat" joinstyle="miter" miterlimit="10" on="false" color="#000000" opacity="0"/>
                  <v:fill on="true" color="#bfc0bd"/>
                </v:shape>
                <v:shape id="Shape 3171" style="position:absolute;width:3860;height:2149;left:18547;top:9755;" coordsize="386042,214957" path="m350891,405c358600,0,366465,2537,372656,8112c385039,19263,386042,38338,374904,50708c331851,98536,280810,137004,223177,165046c163513,194065,99377,210576,32576,214081c15951,214957,1753,202181,876,185544c0,168907,12776,154721,29413,153844c88100,150746,144424,136268,196799,110792c247396,86166,292240,52384,330060,10347c335629,4156,343183,810,350891,405x">
                  <v:stroke weight="0pt" endcap="flat" joinstyle="miter" miterlimit="10" on="false" color="#000000" opacity="0"/>
                  <v:fill on="true" color="#bfc0bd"/>
                </v:shape>
                <v:shape id="Shape 3172" style="position:absolute;width:7602;height:6944;left:11669;top:6986;" coordsize="760222,694462" path="m29413,876c46050,0,60249,12789,61125,29413c65621,114910,86728,196952,123838,273253c159690,346977,208915,412293,270142,467385c331356,522478,401485,564592,478561,592506c558330,621399,642125,633781,727634,629285c744271,628409,758469,641185,759333,657822c760222,674446,747446,688645,730809,689521c637197,694462,545414,680885,458013,649224c373583,618643,296812,572554,229768,512229c162751,451917,108864,380378,69583,299644c28918,216040,5804,126187,876,32588c0,15951,12776,1753,29413,876x">
                  <v:stroke weight="0pt" endcap="flat" joinstyle="miter" miterlimit="10" on="false" color="#000000" opacity="0"/>
                  <v:fill on="true" color="#bfc0bd"/>
                </v:shape>
                <v:shape id="Shape 3173" style="position:absolute;width:2351;height:7990;left:23244;top:3736;" coordsize="235166,799014" path="m132808,620c144551,0,156073,6315,161531,17545c202197,101162,225311,191014,230251,284613c235166,378199,221602,469983,189941,557397c159360,641826,113271,718598,52946,785628c41796,798011,22733,799014,10351,787864c4153,782301,813,774744,406,767035c0,759327,2527,751465,8103,745280c63208,684054,105296,613937,133223,536848c162128,457066,174498,373272,169989,287775c165494,202292,144399,120250,107277,43935c99987,28949,106223,10903,121209,3626c124955,1803,128894,826,132808,620x">
                  <v:stroke weight="0pt" endcap="flat" joinstyle="miter" miterlimit="10" on="false" color="#000000" opacity="0"/>
                  <v:fill on="true" color="#bfc0bd"/>
                </v:shape>
                <v:shape id="Shape 3174" style="position:absolute;width:7843;height:2839;left:13370;top:0;" coordsize="784314,283968" path="m557577,1073c626978,4293,695001,17849,760552,41614c776211,47278,784314,64588,778637,80235c772947,95907,755663,103996,739991,98320c660222,69427,576415,57057,490931,61540c405422,66061,323393,87156,247079,124266c173368,160131,108039,209343,52946,270570c41808,282952,22733,283968,10350,272817c4166,267242,813,259686,406,251977c0,244268,2540,236407,8103,230209c68440,163191,139954,109293,220688,70024c304305,29359,394157,6232,487756,1304c511156,76,534443,0,557577,1073x">
                  <v:stroke weight="0pt" endcap="flat" joinstyle="miter" miterlimit="10" on="false" color="#000000" opacity="0"/>
                  <v:fill on="true" color="#bfc0bd"/>
                </v:shape>
                <w10:wrap type="topAndBottom"/>
              </v:group>
            </w:pict>
          </mc:Fallback>
        </mc:AlternateContent>
      </w:r>
    </w:p>
    <w:sectPr w:rsidR="008B6289">
      <w:footerReference w:type="even" r:id="rId24"/>
      <w:footerReference w:type="default" r:id="rId25"/>
      <w:footerReference w:type="first" r:id="rId26"/>
      <w:pgSz w:w="8674" w:h="12472"/>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B26" w:rsidRDefault="006F0B26">
      <w:pPr>
        <w:spacing w:after="0" w:line="240" w:lineRule="auto"/>
      </w:pPr>
      <w:r>
        <w:separator/>
      </w:r>
    </w:p>
  </w:endnote>
  <w:endnote w:type="continuationSeparator" w:id="0">
    <w:p w:rsidR="006F0B26" w:rsidRDefault="006F0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289" w:rsidRDefault="008B6289">
    <w:pPr>
      <w:spacing w:after="160"/>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289" w:rsidRDefault="008B6289">
    <w:pPr>
      <w:spacing w:after="160"/>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289" w:rsidRDefault="008B6289">
    <w:pPr>
      <w:spacing w:after="160"/>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289" w:rsidRDefault="006F0B26">
    <w:pPr>
      <w:spacing w:after="0"/>
      <w:ind w:left="-1134" w:right="20" w:firstLine="0"/>
      <w:jc w:val="left"/>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simplePos x="0" y="0"/>
              <wp:positionH relativeFrom="page">
                <wp:posOffset>719996</wp:posOffset>
              </wp:positionH>
              <wp:positionV relativeFrom="page">
                <wp:posOffset>7264806</wp:posOffset>
              </wp:positionV>
              <wp:extent cx="4392003" cy="259194"/>
              <wp:effectExtent l="0" t="0" r="0" b="0"/>
              <wp:wrapSquare wrapText="bothSides"/>
              <wp:docPr id="77885" name="Group 77885"/>
              <wp:cNvGraphicFramePr/>
              <a:graphic xmlns:a="http://schemas.openxmlformats.org/drawingml/2006/main">
                <a:graphicData uri="http://schemas.microsoft.com/office/word/2010/wordprocessingGroup">
                  <wpg:wgp>
                    <wpg:cNvGrpSpPr/>
                    <wpg:grpSpPr>
                      <a:xfrm>
                        <a:off x="0" y="0"/>
                        <a:ext cx="4392003" cy="259194"/>
                        <a:chOff x="0" y="0"/>
                        <a:chExt cx="4392003" cy="259194"/>
                      </a:xfrm>
                    </wpg:grpSpPr>
                    <wps:wsp>
                      <wps:cNvPr id="77886" name="Shape 77886"/>
                      <wps:cNvSpPr/>
                      <wps:spPr>
                        <a:xfrm>
                          <a:off x="0" y="0"/>
                          <a:ext cx="259207" cy="259194"/>
                        </a:xfrm>
                        <a:custGeom>
                          <a:avLst/>
                          <a:gdLst/>
                          <a:ahLst/>
                          <a:cxnLst/>
                          <a:rect l="0" t="0" r="0" b="0"/>
                          <a:pathLst>
                            <a:path w="259207" h="259194">
                              <a:moveTo>
                                <a:pt x="129604" y="0"/>
                              </a:moveTo>
                              <a:cubicBezTo>
                                <a:pt x="201181" y="0"/>
                                <a:pt x="259207" y="58014"/>
                                <a:pt x="259207" y="129591"/>
                              </a:cubicBezTo>
                              <a:cubicBezTo>
                                <a:pt x="259207" y="201168"/>
                                <a:pt x="201181" y="259194"/>
                                <a:pt x="129604" y="259194"/>
                              </a:cubicBezTo>
                              <a:cubicBezTo>
                                <a:pt x="58026" y="259194"/>
                                <a:pt x="0" y="201168"/>
                                <a:pt x="0" y="129591"/>
                              </a:cubicBezTo>
                              <a:cubicBezTo>
                                <a:pt x="0" y="58014"/>
                                <a:pt x="58026" y="0"/>
                                <a:pt x="129604" y="0"/>
                              </a:cubicBezTo>
                              <a:close/>
                            </a:path>
                          </a:pathLst>
                        </a:custGeom>
                        <a:ln w="0" cap="flat">
                          <a:miter lim="127000"/>
                        </a:ln>
                      </wps:spPr>
                      <wps:style>
                        <a:lnRef idx="0">
                          <a:srgbClr val="000000">
                            <a:alpha val="0"/>
                          </a:srgbClr>
                        </a:lnRef>
                        <a:fillRef idx="1">
                          <a:srgbClr val="009DA0"/>
                        </a:fillRef>
                        <a:effectRef idx="0">
                          <a:scrgbClr r="0" g="0" b="0"/>
                        </a:effectRef>
                        <a:fontRef idx="none"/>
                      </wps:style>
                      <wps:bodyPr/>
                    </wps:wsp>
                    <wps:wsp>
                      <wps:cNvPr id="77887" name="Shape 77887"/>
                      <wps:cNvSpPr/>
                      <wps:spPr>
                        <a:xfrm>
                          <a:off x="311404" y="129594"/>
                          <a:ext cx="4080599" cy="0"/>
                        </a:xfrm>
                        <a:custGeom>
                          <a:avLst/>
                          <a:gdLst/>
                          <a:ahLst/>
                          <a:cxnLst/>
                          <a:rect l="0" t="0" r="0" b="0"/>
                          <a:pathLst>
                            <a:path w="4080599">
                              <a:moveTo>
                                <a:pt x="0" y="0"/>
                              </a:moveTo>
                              <a:lnTo>
                                <a:pt x="4080599" y="0"/>
                              </a:lnTo>
                            </a:path>
                          </a:pathLst>
                        </a:custGeom>
                        <a:ln w="19050" cap="flat">
                          <a:miter lim="100000"/>
                        </a:ln>
                      </wps:spPr>
                      <wps:style>
                        <a:lnRef idx="1">
                          <a:srgbClr val="6E6F6E"/>
                        </a:lnRef>
                        <a:fillRef idx="0">
                          <a:srgbClr val="000000">
                            <a:alpha val="0"/>
                          </a:srgbClr>
                        </a:fillRef>
                        <a:effectRef idx="0">
                          <a:scrgbClr r="0" g="0" b="0"/>
                        </a:effectRef>
                        <a:fontRef idx="none"/>
                      </wps:style>
                      <wps:bodyPr/>
                    </wps:wsp>
                    <wps:wsp>
                      <wps:cNvPr id="77888" name="Rectangle 77888"/>
                      <wps:cNvSpPr/>
                      <wps:spPr>
                        <a:xfrm>
                          <a:off x="97854" y="80994"/>
                          <a:ext cx="84455" cy="161984"/>
                        </a:xfrm>
                        <a:prstGeom prst="rect">
                          <a:avLst/>
                        </a:prstGeom>
                        <a:ln>
                          <a:noFill/>
                        </a:ln>
                      </wps:spPr>
                      <wps:txbx>
                        <w:txbxContent>
                          <w:p w:rsidR="008B6289" w:rsidRDefault="006F0B26">
                            <w:pPr>
                              <w:spacing w:after="160"/>
                              <w:ind w:right="0" w:firstLine="0"/>
                              <w:jc w:val="left"/>
                            </w:pPr>
                            <w:r>
                              <w:fldChar w:fldCharType="begin"/>
                            </w:r>
                            <w:r>
                              <w:instrText xml:space="preserve"> PAGE   \* MERGEFORMAT </w:instrText>
                            </w:r>
                            <w:r>
                              <w:fldChar w:fldCharType="separate"/>
                            </w:r>
                            <w:r w:rsidR="00317798" w:rsidRPr="00317798">
                              <w:rPr>
                                <w:rFonts w:ascii="Calibri" w:eastAsia="Calibri" w:hAnsi="Calibri" w:cs="Calibri"/>
                                <w:noProof/>
                                <w:color w:val="FFFEFD"/>
                                <w:sz w:val="20"/>
                              </w:rPr>
                              <w:t>2</w:t>
                            </w:r>
                            <w:r>
                              <w:rPr>
                                <w:rFonts w:ascii="Calibri" w:eastAsia="Calibri" w:hAnsi="Calibri" w:cs="Calibri"/>
                                <w:color w:val="FFFEFD"/>
                                <w:sz w:val="20"/>
                              </w:rPr>
                              <w:fldChar w:fldCharType="end"/>
                            </w:r>
                          </w:p>
                        </w:txbxContent>
                      </wps:txbx>
                      <wps:bodyPr horzOverflow="overflow" vert="horz" lIns="0" tIns="0" rIns="0" bIns="0" rtlCol="0">
                        <a:noAutofit/>
                      </wps:bodyPr>
                    </wps:wsp>
                  </wpg:wgp>
                </a:graphicData>
              </a:graphic>
            </wp:anchor>
          </w:drawing>
        </mc:Choice>
        <mc:Fallback>
          <w:pict>
            <v:group id="Group 77885" o:spid="_x0000_s1036" style="position:absolute;left:0;text-align:left;margin-left:56.7pt;margin-top:572.05pt;width:345.85pt;height:20.4pt;z-index:251658240;mso-position-horizontal-relative:page;mso-position-vertical-relative:page" coordsize="43920,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">
              <v:shape id="Shape 77886" o:spid="_x0000_s1037" style="position:absolute;width:2592;height:2591;visibility:visible;mso-wrap-style:square;v-text-anchor:top" coordsize="259207,2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" path="m129604,v71577,,129603,58014,129603,129591c259207,201168,201181,259194,129604,259194,58026,259194,,201168,,129591,,58014,58026,,129604,xe" fillcolor="#009da0" stroked="f" strokeweight="0">
                <v:stroke miterlimit="83231f" joinstyle="miter"/>
                <v:path arrowok="t" textboxrect="0,0,259207,259194"/>
              </v:shape>
              <v:shape id="Shape 77887" o:spid="_x0000_s1038" style="position:absolute;left:3114;top:1295;width:40806;height:0;visibility:visible;mso-wrap-style:square;v-text-anchor:top" coordsize="4080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" path="m,l4080599,e" filled="f" strokecolor="#6e6f6e" strokeweight="1.5pt">
                <v:stroke miterlimit="1" joinstyle="miter"/>
                <v:path arrowok="t" textboxrect="0,0,4080599,0"/>
              </v:shape>
              <v:rect id="Rectangle 77888" o:spid="_x0000_s1039" style="position:absolute;left:978;top:809;width:8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" filled="f" stroked="f">
                <v:textbox inset="0,0,0,0">
                  <w:txbxContent>
                    <w:p w:rsidR="008B6289" w:rsidRDefault="006F0B26">
                      <w:pPr>
                        <w:spacing w:after="160"/>
                        <w:ind w:right="0" w:firstLine="0"/>
                        <w:jc w:val="left"/>
                      </w:pPr>
                      <w:r>
                        <w:fldChar w:fldCharType="begin"/>
                      </w:r>
                      <w:r>
                        <w:instrText xml:space="preserve"> PAGE   \* MERGEFORMAT </w:instrText>
                      </w:r>
                      <w:r>
                        <w:fldChar w:fldCharType="separate"/>
                      </w:r>
                      <w:r w:rsidR="00317798" w:rsidRPr="00317798">
                        <w:rPr>
                          <w:rFonts w:ascii="Calibri" w:eastAsia="Calibri" w:hAnsi="Calibri" w:cs="Calibri"/>
                          <w:noProof/>
                          <w:color w:val="FFFEFD"/>
                          <w:sz w:val="20"/>
                        </w:rPr>
                        <w:t>2</w:t>
                      </w:r>
                      <w:r>
                        <w:rPr>
                          <w:rFonts w:ascii="Calibri" w:eastAsia="Calibri" w:hAnsi="Calibri" w:cs="Calibri"/>
                          <w:color w:val="FFFEFD"/>
                          <w:sz w:val="20"/>
                        </w:rPr>
                        <w:fldChar w:fldCharType="end"/>
                      </w:r>
                    </w:p>
                  </w:txbxContent>
                </v:textbox>
              </v:rect>
              <w10:wrap type="square" anchorx="page" anchory="page"/>
            </v:group>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289" w:rsidRDefault="006F0B26">
    <w:pPr>
      <w:spacing w:after="0"/>
      <w:ind w:left="-1134" w:right="530" w:firstLine="0"/>
      <w:jc w:val="left"/>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simplePos x="0" y="0"/>
              <wp:positionH relativeFrom="page">
                <wp:posOffset>395999</wp:posOffset>
              </wp:positionH>
              <wp:positionV relativeFrom="page">
                <wp:posOffset>7264806</wp:posOffset>
              </wp:positionV>
              <wp:extent cx="4392003" cy="259194"/>
              <wp:effectExtent l="0" t="0" r="0" b="0"/>
              <wp:wrapSquare wrapText="bothSides"/>
              <wp:docPr id="77877" name="Group 77877"/>
              <wp:cNvGraphicFramePr/>
              <a:graphic xmlns:a="http://schemas.openxmlformats.org/drawingml/2006/main">
                <a:graphicData uri="http://schemas.microsoft.com/office/word/2010/wordprocessingGroup">
                  <wpg:wgp>
                    <wpg:cNvGrpSpPr/>
                    <wpg:grpSpPr>
                      <a:xfrm>
                        <a:off x="0" y="0"/>
                        <a:ext cx="4392003" cy="259194"/>
                        <a:chOff x="0" y="0"/>
                        <a:chExt cx="4392003" cy="259194"/>
                      </a:xfrm>
                    </wpg:grpSpPr>
                    <wps:wsp>
                      <wps:cNvPr id="77878" name="Shape 77878"/>
                      <wps:cNvSpPr/>
                      <wps:spPr>
                        <a:xfrm>
                          <a:off x="4132796" y="0"/>
                          <a:ext cx="259207" cy="259194"/>
                        </a:xfrm>
                        <a:custGeom>
                          <a:avLst/>
                          <a:gdLst/>
                          <a:ahLst/>
                          <a:cxnLst/>
                          <a:rect l="0" t="0" r="0" b="0"/>
                          <a:pathLst>
                            <a:path w="259207" h="259194">
                              <a:moveTo>
                                <a:pt x="129603" y="0"/>
                              </a:moveTo>
                              <a:cubicBezTo>
                                <a:pt x="201180" y="0"/>
                                <a:pt x="259207" y="58014"/>
                                <a:pt x="259207" y="129591"/>
                              </a:cubicBezTo>
                              <a:cubicBezTo>
                                <a:pt x="259207" y="201168"/>
                                <a:pt x="201180" y="259194"/>
                                <a:pt x="129603" y="259194"/>
                              </a:cubicBezTo>
                              <a:cubicBezTo>
                                <a:pt x="58026" y="259194"/>
                                <a:pt x="0" y="201168"/>
                                <a:pt x="0" y="129591"/>
                              </a:cubicBezTo>
                              <a:cubicBezTo>
                                <a:pt x="0" y="58014"/>
                                <a:pt x="58026" y="0"/>
                                <a:pt x="129603" y="0"/>
                              </a:cubicBezTo>
                              <a:close/>
                            </a:path>
                          </a:pathLst>
                        </a:custGeom>
                        <a:ln w="0" cap="flat">
                          <a:miter lim="127000"/>
                        </a:ln>
                      </wps:spPr>
                      <wps:style>
                        <a:lnRef idx="0">
                          <a:srgbClr val="000000">
                            <a:alpha val="0"/>
                          </a:srgbClr>
                        </a:lnRef>
                        <a:fillRef idx="1">
                          <a:srgbClr val="009DA0"/>
                        </a:fillRef>
                        <a:effectRef idx="0">
                          <a:scrgbClr r="0" g="0" b="0"/>
                        </a:effectRef>
                        <a:fontRef idx="none"/>
                      </wps:style>
                      <wps:bodyPr/>
                    </wps:wsp>
                    <wps:wsp>
                      <wps:cNvPr id="77879" name="Shape 77879"/>
                      <wps:cNvSpPr/>
                      <wps:spPr>
                        <a:xfrm>
                          <a:off x="0" y="129594"/>
                          <a:ext cx="4080599" cy="0"/>
                        </a:xfrm>
                        <a:custGeom>
                          <a:avLst/>
                          <a:gdLst/>
                          <a:ahLst/>
                          <a:cxnLst/>
                          <a:rect l="0" t="0" r="0" b="0"/>
                          <a:pathLst>
                            <a:path w="4080599">
                              <a:moveTo>
                                <a:pt x="4080599" y="0"/>
                              </a:moveTo>
                              <a:lnTo>
                                <a:pt x="0" y="0"/>
                              </a:lnTo>
                            </a:path>
                          </a:pathLst>
                        </a:custGeom>
                        <a:ln w="19050" cap="flat">
                          <a:miter lim="100000"/>
                        </a:ln>
                      </wps:spPr>
                      <wps:style>
                        <a:lnRef idx="1">
                          <a:srgbClr val="6E6F6E"/>
                        </a:lnRef>
                        <a:fillRef idx="0">
                          <a:srgbClr val="000000">
                            <a:alpha val="0"/>
                          </a:srgbClr>
                        </a:fillRef>
                        <a:effectRef idx="0">
                          <a:scrgbClr r="0" g="0" b="0"/>
                        </a:effectRef>
                        <a:fontRef idx="none"/>
                      </wps:style>
                      <wps:bodyPr/>
                    </wps:wsp>
                    <wps:wsp>
                      <wps:cNvPr id="77880" name="Rectangle 77880"/>
                      <wps:cNvSpPr/>
                      <wps:spPr>
                        <a:xfrm>
                          <a:off x="4230650" y="80994"/>
                          <a:ext cx="84455" cy="161984"/>
                        </a:xfrm>
                        <a:prstGeom prst="rect">
                          <a:avLst/>
                        </a:prstGeom>
                        <a:ln>
                          <a:noFill/>
                        </a:ln>
                      </wps:spPr>
                      <wps:txbx>
                        <w:txbxContent>
                          <w:p w:rsidR="008B6289" w:rsidRDefault="006F0B26">
                            <w:pPr>
                              <w:spacing w:after="160"/>
                              <w:ind w:right="0" w:firstLine="0"/>
                              <w:jc w:val="left"/>
                            </w:pPr>
                            <w:r>
                              <w:fldChar w:fldCharType="begin"/>
                            </w:r>
                            <w:r>
                              <w:instrText xml:space="preserve"> PAGE   \* MERGEFORMAT </w:instrText>
                            </w:r>
                            <w:r>
                              <w:fldChar w:fldCharType="separate"/>
                            </w:r>
                            <w:r w:rsidR="00317798" w:rsidRPr="00317798">
                              <w:rPr>
                                <w:rFonts w:ascii="Calibri" w:eastAsia="Calibri" w:hAnsi="Calibri" w:cs="Calibri"/>
                                <w:noProof/>
                                <w:color w:val="FFFEFD"/>
                                <w:sz w:val="20"/>
                              </w:rPr>
                              <w:t>1</w:t>
                            </w:r>
                            <w:r>
                              <w:rPr>
                                <w:rFonts w:ascii="Calibri" w:eastAsia="Calibri" w:hAnsi="Calibri" w:cs="Calibri"/>
                                <w:color w:val="FFFEFD"/>
                                <w:sz w:val="20"/>
                              </w:rPr>
                              <w:fldChar w:fldCharType="end"/>
                            </w:r>
                          </w:p>
                        </w:txbxContent>
                      </wps:txbx>
                      <wps:bodyPr horzOverflow="overflow" vert="horz" lIns="0" tIns="0" rIns="0" bIns="0" rtlCol="0">
                        <a:noAutofit/>
                      </wps:bodyPr>
                    </wps:wsp>
                  </wpg:wgp>
                </a:graphicData>
              </a:graphic>
            </wp:anchor>
          </w:drawing>
        </mc:Choice>
        <mc:Fallback>
          <w:pict>
            <v:group id="Group 77877" o:spid="_x0000_s1040" style="position:absolute;left:0;text-align:left;margin-left:31.2pt;margin-top:572.05pt;width:345.85pt;height:20.4pt;z-index:251659264;mso-position-horizontal-relative:page;mso-position-vertical-relative:page" coordsize="43920,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">
              <v:shape id="Shape 77878" o:spid="_x0000_s1041" style="position:absolute;left:41327;width:2593;height:2591;visibility:visible;mso-wrap-style:square;v-text-anchor:top" coordsize="259207,2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" path="m129603,v71577,,129604,58014,129604,129591c259207,201168,201180,259194,129603,259194,58026,259194,,201168,,129591,,58014,58026,,129603,xe" fillcolor="#009da0" stroked="f" strokeweight="0">
                <v:stroke miterlimit="83231f" joinstyle="miter"/>
                <v:path arrowok="t" textboxrect="0,0,259207,259194"/>
              </v:shape>
              <v:shape id="Shape 77879" o:spid="_x0000_s1042" style="position:absolute;top:1295;width:40805;height:0;visibility:visible;mso-wrap-style:square;v-text-anchor:top" coordsize="4080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" path="m4080599,l,e" filled="f" strokecolor="#6e6f6e" strokeweight="1.5pt">
                <v:stroke miterlimit="1" joinstyle="miter"/>
                <v:path arrowok="t" textboxrect="0,0,4080599,0"/>
              </v:shape>
              <v:rect id="Rectangle 77880" o:spid="_x0000_s1043" style="position:absolute;left:42306;top:809;width:845;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" filled="f" stroked="f">
                <v:textbox inset="0,0,0,0">
                  <w:txbxContent>
                    <w:p w:rsidR="008B6289" w:rsidRDefault="006F0B26">
                      <w:pPr>
                        <w:spacing w:after="160"/>
                        <w:ind w:right="0" w:firstLine="0"/>
                        <w:jc w:val="left"/>
                      </w:pPr>
                      <w:r>
                        <w:fldChar w:fldCharType="begin"/>
                      </w:r>
                      <w:r>
                        <w:instrText xml:space="preserve"> PAGE   \* MERGEFORMAT </w:instrText>
                      </w:r>
                      <w:r>
                        <w:fldChar w:fldCharType="separate"/>
                      </w:r>
                      <w:r w:rsidR="00317798" w:rsidRPr="00317798">
                        <w:rPr>
                          <w:rFonts w:ascii="Calibri" w:eastAsia="Calibri" w:hAnsi="Calibri" w:cs="Calibri"/>
                          <w:noProof/>
                          <w:color w:val="FFFEFD"/>
                          <w:sz w:val="20"/>
                        </w:rPr>
                        <w:t>1</w:t>
                      </w:r>
                      <w:r>
                        <w:rPr>
                          <w:rFonts w:ascii="Calibri" w:eastAsia="Calibri" w:hAnsi="Calibri" w:cs="Calibri"/>
                          <w:color w:val="FFFEFD"/>
                          <w:sz w:val="20"/>
                        </w:rPr>
                        <w:fldChar w:fldCharType="end"/>
                      </w:r>
                    </w:p>
                  </w:txbxContent>
                </v:textbox>
              </v:rect>
              <w10:wrap type="square" anchorx="page" anchory="page"/>
            </v:group>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289" w:rsidRDefault="008B6289">
    <w:pPr>
      <w:spacing w:after="160"/>
      <w:ind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289" w:rsidRDefault="008B6289">
    <w:pPr>
      <w:spacing w:after="160"/>
      <w:ind w:righ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289" w:rsidRDefault="008B6289">
    <w:pPr>
      <w:spacing w:after="160"/>
      <w:ind w:righ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289" w:rsidRDefault="008B6289">
    <w:pPr>
      <w:spacing w:after="160"/>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B26" w:rsidRDefault="006F0B26">
      <w:pPr>
        <w:spacing w:after="0" w:line="240" w:lineRule="auto"/>
      </w:pPr>
      <w:r>
        <w:separator/>
      </w:r>
    </w:p>
  </w:footnote>
  <w:footnote w:type="continuationSeparator" w:id="0">
    <w:p w:rsidR="006F0B26" w:rsidRDefault="006F0B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5F1D"/>
    <w:multiLevelType w:val="hybridMultilevel"/>
    <w:tmpl w:val="49A0E53C"/>
    <w:lvl w:ilvl="0" w:tplc="B99C1F78">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9C0E65CA">
      <w:start w:val="1"/>
      <w:numFmt w:val="bullet"/>
      <w:lvlText w:val="o"/>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54CA25D8">
      <w:start w:val="1"/>
      <w:numFmt w:val="bullet"/>
      <w:lvlText w:val="▪"/>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4F9A4E66">
      <w:start w:val="1"/>
      <w:numFmt w:val="bullet"/>
      <w:lvlText w:val="•"/>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053297E6">
      <w:start w:val="1"/>
      <w:numFmt w:val="bullet"/>
      <w:lvlText w:val="o"/>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E2AC7D4E">
      <w:start w:val="1"/>
      <w:numFmt w:val="bullet"/>
      <w:lvlText w:val="▪"/>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B6EADA08">
      <w:start w:val="1"/>
      <w:numFmt w:val="bullet"/>
      <w:lvlText w:val="•"/>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B7A7B9A">
      <w:start w:val="1"/>
      <w:numFmt w:val="bullet"/>
      <w:lvlText w:val="o"/>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23CCCF34">
      <w:start w:val="1"/>
      <w:numFmt w:val="bullet"/>
      <w:lvlText w:val="▪"/>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0B637613"/>
    <w:multiLevelType w:val="multilevel"/>
    <w:tmpl w:val="03285B14"/>
    <w:lvl w:ilvl="0">
      <w:start w:val="5"/>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9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6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 w15:restartNumberingAfterBreak="0">
    <w:nsid w:val="141E678C"/>
    <w:multiLevelType w:val="hybridMultilevel"/>
    <w:tmpl w:val="8A3A747A"/>
    <w:lvl w:ilvl="0" w:tplc="F48E9C02">
      <w:numFmt w:val="decimal"/>
      <w:lvlText w:val="%1."/>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796CB2B0">
      <w:start w:val="1"/>
      <w:numFmt w:val="lowerLetter"/>
      <w:lvlText w:val="%2"/>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7F1A67D4">
      <w:start w:val="1"/>
      <w:numFmt w:val="lowerRoman"/>
      <w:lvlText w:val="%3"/>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C22A8236">
      <w:start w:val="1"/>
      <w:numFmt w:val="decimal"/>
      <w:lvlText w:val="%4"/>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34C7370">
      <w:start w:val="1"/>
      <w:numFmt w:val="lowerLetter"/>
      <w:lvlText w:val="%5"/>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F45298BA">
      <w:start w:val="1"/>
      <w:numFmt w:val="lowerRoman"/>
      <w:lvlText w:val="%6"/>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970AF69C">
      <w:start w:val="1"/>
      <w:numFmt w:val="decimal"/>
      <w:lvlText w:val="%7"/>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16A0500">
      <w:start w:val="1"/>
      <w:numFmt w:val="lowerLetter"/>
      <w:lvlText w:val="%8"/>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0BF2ADE8">
      <w:start w:val="1"/>
      <w:numFmt w:val="lowerRoman"/>
      <w:lvlText w:val="%9"/>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 w15:restartNumberingAfterBreak="0">
    <w:nsid w:val="1F11138B"/>
    <w:multiLevelType w:val="hybridMultilevel"/>
    <w:tmpl w:val="023E5EAC"/>
    <w:lvl w:ilvl="0" w:tplc="69DA3792">
      <w:start w:val="2"/>
      <w:numFmt w:val="decimal"/>
      <w:lvlText w:val="%1."/>
      <w:lvlJc w:val="left"/>
      <w:pPr>
        <w:ind w:left="591"/>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tplc="3A0ADEC4">
      <w:start w:val="1"/>
      <w:numFmt w:val="lowerLetter"/>
      <w:lvlText w:val="%2"/>
      <w:lvlJc w:val="left"/>
      <w:pPr>
        <w:ind w:left="1477"/>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2" w:tplc="C17C3886">
      <w:start w:val="1"/>
      <w:numFmt w:val="lowerRoman"/>
      <w:lvlText w:val="%3"/>
      <w:lvlJc w:val="left"/>
      <w:pPr>
        <w:ind w:left="2197"/>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3" w:tplc="C152F408">
      <w:start w:val="1"/>
      <w:numFmt w:val="decimal"/>
      <w:lvlText w:val="%4"/>
      <w:lvlJc w:val="left"/>
      <w:pPr>
        <w:ind w:left="2917"/>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4" w:tplc="88A81DF2">
      <w:start w:val="1"/>
      <w:numFmt w:val="lowerLetter"/>
      <w:lvlText w:val="%5"/>
      <w:lvlJc w:val="left"/>
      <w:pPr>
        <w:ind w:left="3637"/>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5" w:tplc="53624696">
      <w:start w:val="1"/>
      <w:numFmt w:val="lowerRoman"/>
      <w:lvlText w:val="%6"/>
      <w:lvlJc w:val="left"/>
      <w:pPr>
        <w:ind w:left="4357"/>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6" w:tplc="74A8D5F4">
      <w:start w:val="1"/>
      <w:numFmt w:val="decimal"/>
      <w:lvlText w:val="%7"/>
      <w:lvlJc w:val="left"/>
      <w:pPr>
        <w:ind w:left="5077"/>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7" w:tplc="7FFC6E0A">
      <w:start w:val="1"/>
      <w:numFmt w:val="lowerLetter"/>
      <w:lvlText w:val="%8"/>
      <w:lvlJc w:val="left"/>
      <w:pPr>
        <w:ind w:left="5797"/>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8" w:tplc="0EBA4F7A">
      <w:start w:val="1"/>
      <w:numFmt w:val="lowerRoman"/>
      <w:lvlText w:val="%9"/>
      <w:lvlJc w:val="left"/>
      <w:pPr>
        <w:ind w:left="6517"/>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abstractNum>
  <w:abstractNum w:abstractNumId="4" w15:restartNumberingAfterBreak="0">
    <w:nsid w:val="22932614"/>
    <w:multiLevelType w:val="hybridMultilevel"/>
    <w:tmpl w:val="17DE1D0A"/>
    <w:lvl w:ilvl="0" w:tplc="6F5C8734">
      <w:start w:val="1"/>
      <w:numFmt w:val="decimal"/>
      <w:lvlText w:val="%1."/>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4BE4BFAE">
      <w:start w:val="1"/>
      <w:numFmt w:val="lowerLetter"/>
      <w:lvlText w:val="%2"/>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3140C4B8">
      <w:start w:val="1"/>
      <w:numFmt w:val="lowerRoman"/>
      <w:lvlText w:val="%3"/>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797C0268">
      <w:start w:val="1"/>
      <w:numFmt w:val="decimal"/>
      <w:lvlText w:val="%4"/>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9B708DF8">
      <w:start w:val="1"/>
      <w:numFmt w:val="lowerLetter"/>
      <w:lvlText w:val="%5"/>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F14206FA">
      <w:start w:val="1"/>
      <w:numFmt w:val="lowerRoman"/>
      <w:lvlText w:val="%6"/>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0DA84C68">
      <w:start w:val="1"/>
      <w:numFmt w:val="decimal"/>
      <w:lvlText w:val="%7"/>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C11E4952">
      <w:start w:val="1"/>
      <w:numFmt w:val="lowerLetter"/>
      <w:lvlText w:val="%8"/>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3B2BAF6">
      <w:start w:val="1"/>
      <w:numFmt w:val="lowerRoman"/>
      <w:lvlText w:val="%9"/>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5" w15:restartNumberingAfterBreak="0">
    <w:nsid w:val="229A1725"/>
    <w:multiLevelType w:val="hybridMultilevel"/>
    <w:tmpl w:val="4F1C6F4C"/>
    <w:lvl w:ilvl="0" w:tplc="396065A6">
      <w:start w:val="1"/>
      <w:numFmt w:val="decimal"/>
      <w:lvlText w:val="%1."/>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152456E6">
      <w:start w:val="1"/>
      <w:numFmt w:val="lowerLetter"/>
      <w:lvlText w:val="%2"/>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4A46C20C">
      <w:start w:val="1"/>
      <w:numFmt w:val="lowerRoman"/>
      <w:lvlText w:val="%3"/>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FF6A3DB0">
      <w:start w:val="1"/>
      <w:numFmt w:val="decimal"/>
      <w:lvlText w:val="%4"/>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063EE380">
      <w:start w:val="1"/>
      <w:numFmt w:val="lowerLetter"/>
      <w:lvlText w:val="%5"/>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5E2C2EB8">
      <w:start w:val="1"/>
      <w:numFmt w:val="lowerRoman"/>
      <w:lvlText w:val="%6"/>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AAFABDBE">
      <w:start w:val="1"/>
      <w:numFmt w:val="decimal"/>
      <w:lvlText w:val="%7"/>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920C7F00">
      <w:start w:val="1"/>
      <w:numFmt w:val="lowerLetter"/>
      <w:lvlText w:val="%8"/>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9CC22FEC">
      <w:start w:val="1"/>
      <w:numFmt w:val="lowerRoman"/>
      <w:lvlText w:val="%9"/>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6" w15:restartNumberingAfterBreak="0">
    <w:nsid w:val="39262E9D"/>
    <w:multiLevelType w:val="hybridMultilevel"/>
    <w:tmpl w:val="EE3AE460"/>
    <w:lvl w:ilvl="0" w:tplc="E8E8B57A">
      <w:start w:val="1"/>
      <w:numFmt w:val="bullet"/>
      <w:lvlText w:val="•"/>
      <w:lvlJc w:val="left"/>
      <w:pPr>
        <w:ind w:left="22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7D9647C0">
      <w:start w:val="1"/>
      <w:numFmt w:val="bullet"/>
      <w:lvlText w:val="o"/>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19B0CD1A">
      <w:start w:val="1"/>
      <w:numFmt w:val="bullet"/>
      <w:lvlText w:val="▪"/>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EA5418EC">
      <w:start w:val="1"/>
      <w:numFmt w:val="bullet"/>
      <w:lvlText w:val="•"/>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FFEF6DC">
      <w:start w:val="1"/>
      <w:numFmt w:val="bullet"/>
      <w:lvlText w:val="o"/>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DA660F84">
      <w:start w:val="1"/>
      <w:numFmt w:val="bullet"/>
      <w:lvlText w:val="▪"/>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9BAA3EC6">
      <w:start w:val="1"/>
      <w:numFmt w:val="bullet"/>
      <w:lvlText w:val="•"/>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A8F8E77C">
      <w:start w:val="1"/>
      <w:numFmt w:val="bullet"/>
      <w:lvlText w:val="o"/>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1810721A">
      <w:start w:val="1"/>
      <w:numFmt w:val="bullet"/>
      <w:lvlText w:val="▪"/>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 w15:restartNumberingAfterBreak="0">
    <w:nsid w:val="3D2A2BE6"/>
    <w:multiLevelType w:val="hybridMultilevel"/>
    <w:tmpl w:val="84868606"/>
    <w:lvl w:ilvl="0" w:tplc="1FE873E0">
      <w:start w:val="1"/>
      <w:numFmt w:val="decimal"/>
      <w:lvlText w:val="%1."/>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D9867E50">
      <w:start w:val="1"/>
      <w:numFmt w:val="lowerLetter"/>
      <w:lvlText w:val="%2"/>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387AFE54">
      <w:start w:val="1"/>
      <w:numFmt w:val="lowerRoman"/>
      <w:lvlText w:val="%3"/>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72709E5A">
      <w:start w:val="1"/>
      <w:numFmt w:val="decimal"/>
      <w:lvlText w:val="%4"/>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8229440">
      <w:start w:val="1"/>
      <w:numFmt w:val="lowerLetter"/>
      <w:lvlText w:val="%5"/>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E5405F54">
      <w:start w:val="1"/>
      <w:numFmt w:val="lowerRoman"/>
      <w:lvlText w:val="%6"/>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7D14C95E">
      <w:start w:val="1"/>
      <w:numFmt w:val="decimal"/>
      <w:lvlText w:val="%7"/>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B72EFAD0">
      <w:start w:val="1"/>
      <w:numFmt w:val="lowerLetter"/>
      <w:lvlText w:val="%8"/>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95D81E0A">
      <w:start w:val="1"/>
      <w:numFmt w:val="lowerRoman"/>
      <w:lvlText w:val="%9"/>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8" w15:restartNumberingAfterBreak="0">
    <w:nsid w:val="4975515D"/>
    <w:multiLevelType w:val="hybridMultilevel"/>
    <w:tmpl w:val="4B8E0566"/>
    <w:lvl w:ilvl="0" w:tplc="7A0E10F4">
      <w:start w:val="1"/>
      <w:numFmt w:val="bullet"/>
      <w:lvlText w:val="•"/>
      <w:lvlJc w:val="left"/>
      <w:pPr>
        <w:ind w:left="227"/>
      </w:pPr>
      <w:rPr>
        <w:rFonts w:ascii="Times New Roman" w:eastAsia="Times New Roman" w:hAnsi="Times New Roman" w:cs="Times New Roman"/>
        <w:b w:val="0"/>
        <w:i w:val="0"/>
        <w:strike w:val="0"/>
        <w:dstrike w:val="0"/>
        <w:color w:val="FFFEFD"/>
        <w:sz w:val="22"/>
        <w:szCs w:val="22"/>
        <w:u w:val="none" w:color="000000"/>
        <w:bdr w:val="none" w:sz="0" w:space="0" w:color="auto"/>
        <w:shd w:val="clear" w:color="auto" w:fill="auto"/>
        <w:vertAlign w:val="baseline"/>
      </w:rPr>
    </w:lvl>
    <w:lvl w:ilvl="1" w:tplc="B07E73FE">
      <w:start w:val="1"/>
      <w:numFmt w:val="bullet"/>
      <w:lvlText w:val="o"/>
      <w:lvlJc w:val="left"/>
      <w:pPr>
        <w:ind w:left="1080"/>
      </w:pPr>
      <w:rPr>
        <w:rFonts w:ascii="Times New Roman" w:eastAsia="Times New Roman" w:hAnsi="Times New Roman" w:cs="Times New Roman"/>
        <w:b w:val="0"/>
        <w:i w:val="0"/>
        <w:strike w:val="0"/>
        <w:dstrike w:val="0"/>
        <w:color w:val="FFFEFD"/>
        <w:sz w:val="22"/>
        <w:szCs w:val="22"/>
        <w:u w:val="none" w:color="000000"/>
        <w:bdr w:val="none" w:sz="0" w:space="0" w:color="auto"/>
        <w:shd w:val="clear" w:color="auto" w:fill="auto"/>
        <w:vertAlign w:val="baseline"/>
      </w:rPr>
    </w:lvl>
    <w:lvl w:ilvl="2" w:tplc="7AB29CAA">
      <w:start w:val="1"/>
      <w:numFmt w:val="bullet"/>
      <w:lvlText w:val="▪"/>
      <w:lvlJc w:val="left"/>
      <w:pPr>
        <w:ind w:left="1800"/>
      </w:pPr>
      <w:rPr>
        <w:rFonts w:ascii="Times New Roman" w:eastAsia="Times New Roman" w:hAnsi="Times New Roman" w:cs="Times New Roman"/>
        <w:b w:val="0"/>
        <w:i w:val="0"/>
        <w:strike w:val="0"/>
        <w:dstrike w:val="0"/>
        <w:color w:val="FFFEFD"/>
        <w:sz w:val="22"/>
        <w:szCs w:val="22"/>
        <w:u w:val="none" w:color="000000"/>
        <w:bdr w:val="none" w:sz="0" w:space="0" w:color="auto"/>
        <w:shd w:val="clear" w:color="auto" w:fill="auto"/>
        <w:vertAlign w:val="baseline"/>
      </w:rPr>
    </w:lvl>
    <w:lvl w:ilvl="3" w:tplc="BF70CA32">
      <w:start w:val="1"/>
      <w:numFmt w:val="bullet"/>
      <w:lvlText w:val="•"/>
      <w:lvlJc w:val="left"/>
      <w:pPr>
        <w:ind w:left="2520"/>
      </w:pPr>
      <w:rPr>
        <w:rFonts w:ascii="Times New Roman" w:eastAsia="Times New Roman" w:hAnsi="Times New Roman" w:cs="Times New Roman"/>
        <w:b w:val="0"/>
        <w:i w:val="0"/>
        <w:strike w:val="0"/>
        <w:dstrike w:val="0"/>
        <w:color w:val="FFFEFD"/>
        <w:sz w:val="22"/>
        <w:szCs w:val="22"/>
        <w:u w:val="none" w:color="000000"/>
        <w:bdr w:val="none" w:sz="0" w:space="0" w:color="auto"/>
        <w:shd w:val="clear" w:color="auto" w:fill="auto"/>
        <w:vertAlign w:val="baseline"/>
      </w:rPr>
    </w:lvl>
    <w:lvl w:ilvl="4" w:tplc="7E0C07E4">
      <w:start w:val="1"/>
      <w:numFmt w:val="bullet"/>
      <w:lvlText w:val="o"/>
      <w:lvlJc w:val="left"/>
      <w:pPr>
        <w:ind w:left="3240"/>
      </w:pPr>
      <w:rPr>
        <w:rFonts w:ascii="Times New Roman" w:eastAsia="Times New Roman" w:hAnsi="Times New Roman" w:cs="Times New Roman"/>
        <w:b w:val="0"/>
        <w:i w:val="0"/>
        <w:strike w:val="0"/>
        <w:dstrike w:val="0"/>
        <w:color w:val="FFFEFD"/>
        <w:sz w:val="22"/>
        <w:szCs w:val="22"/>
        <w:u w:val="none" w:color="000000"/>
        <w:bdr w:val="none" w:sz="0" w:space="0" w:color="auto"/>
        <w:shd w:val="clear" w:color="auto" w:fill="auto"/>
        <w:vertAlign w:val="baseline"/>
      </w:rPr>
    </w:lvl>
    <w:lvl w:ilvl="5" w:tplc="0D9EE922">
      <w:start w:val="1"/>
      <w:numFmt w:val="bullet"/>
      <w:lvlText w:val="▪"/>
      <w:lvlJc w:val="left"/>
      <w:pPr>
        <w:ind w:left="3960"/>
      </w:pPr>
      <w:rPr>
        <w:rFonts w:ascii="Times New Roman" w:eastAsia="Times New Roman" w:hAnsi="Times New Roman" w:cs="Times New Roman"/>
        <w:b w:val="0"/>
        <w:i w:val="0"/>
        <w:strike w:val="0"/>
        <w:dstrike w:val="0"/>
        <w:color w:val="FFFEFD"/>
        <w:sz w:val="22"/>
        <w:szCs w:val="22"/>
        <w:u w:val="none" w:color="000000"/>
        <w:bdr w:val="none" w:sz="0" w:space="0" w:color="auto"/>
        <w:shd w:val="clear" w:color="auto" w:fill="auto"/>
        <w:vertAlign w:val="baseline"/>
      </w:rPr>
    </w:lvl>
    <w:lvl w:ilvl="6" w:tplc="6838AB2C">
      <w:start w:val="1"/>
      <w:numFmt w:val="bullet"/>
      <w:lvlText w:val="•"/>
      <w:lvlJc w:val="left"/>
      <w:pPr>
        <w:ind w:left="4680"/>
      </w:pPr>
      <w:rPr>
        <w:rFonts w:ascii="Times New Roman" w:eastAsia="Times New Roman" w:hAnsi="Times New Roman" w:cs="Times New Roman"/>
        <w:b w:val="0"/>
        <w:i w:val="0"/>
        <w:strike w:val="0"/>
        <w:dstrike w:val="0"/>
        <w:color w:val="FFFEFD"/>
        <w:sz w:val="22"/>
        <w:szCs w:val="22"/>
        <w:u w:val="none" w:color="000000"/>
        <w:bdr w:val="none" w:sz="0" w:space="0" w:color="auto"/>
        <w:shd w:val="clear" w:color="auto" w:fill="auto"/>
        <w:vertAlign w:val="baseline"/>
      </w:rPr>
    </w:lvl>
    <w:lvl w:ilvl="7" w:tplc="43740C5C">
      <w:start w:val="1"/>
      <w:numFmt w:val="bullet"/>
      <w:lvlText w:val="o"/>
      <w:lvlJc w:val="left"/>
      <w:pPr>
        <w:ind w:left="5400"/>
      </w:pPr>
      <w:rPr>
        <w:rFonts w:ascii="Times New Roman" w:eastAsia="Times New Roman" w:hAnsi="Times New Roman" w:cs="Times New Roman"/>
        <w:b w:val="0"/>
        <w:i w:val="0"/>
        <w:strike w:val="0"/>
        <w:dstrike w:val="0"/>
        <w:color w:val="FFFEFD"/>
        <w:sz w:val="22"/>
        <w:szCs w:val="22"/>
        <w:u w:val="none" w:color="000000"/>
        <w:bdr w:val="none" w:sz="0" w:space="0" w:color="auto"/>
        <w:shd w:val="clear" w:color="auto" w:fill="auto"/>
        <w:vertAlign w:val="baseline"/>
      </w:rPr>
    </w:lvl>
    <w:lvl w:ilvl="8" w:tplc="91922CAA">
      <w:start w:val="1"/>
      <w:numFmt w:val="bullet"/>
      <w:lvlText w:val="▪"/>
      <w:lvlJc w:val="left"/>
      <w:pPr>
        <w:ind w:left="6120"/>
      </w:pPr>
      <w:rPr>
        <w:rFonts w:ascii="Times New Roman" w:eastAsia="Times New Roman" w:hAnsi="Times New Roman" w:cs="Times New Roman"/>
        <w:b w:val="0"/>
        <w:i w:val="0"/>
        <w:strike w:val="0"/>
        <w:dstrike w:val="0"/>
        <w:color w:val="FFFEFD"/>
        <w:sz w:val="22"/>
        <w:szCs w:val="22"/>
        <w:u w:val="none" w:color="000000"/>
        <w:bdr w:val="none" w:sz="0" w:space="0" w:color="auto"/>
        <w:shd w:val="clear" w:color="auto" w:fill="auto"/>
        <w:vertAlign w:val="baseline"/>
      </w:rPr>
    </w:lvl>
  </w:abstractNum>
  <w:abstractNum w:abstractNumId="9" w15:restartNumberingAfterBreak="0">
    <w:nsid w:val="4A723C9C"/>
    <w:multiLevelType w:val="hybridMultilevel"/>
    <w:tmpl w:val="FE629D24"/>
    <w:lvl w:ilvl="0" w:tplc="FE824456">
      <w:start w:val="1"/>
      <w:numFmt w:val="bullet"/>
      <w:lvlText w:val="•"/>
      <w:lvlJc w:val="left"/>
      <w:pPr>
        <w:ind w:left="1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14206CE0">
      <w:start w:val="1"/>
      <w:numFmt w:val="bullet"/>
      <w:lvlText w:val="o"/>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3A4CD54A">
      <w:start w:val="1"/>
      <w:numFmt w:val="bullet"/>
      <w:lvlText w:val="▪"/>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2A22D92C">
      <w:start w:val="1"/>
      <w:numFmt w:val="bullet"/>
      <w:lvlText w:val="•"/>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E049270">
      <w:start w:val="1"/>
      <w:numFmt w:val="bullet"/>
      <w:lvlText w:val="o"/>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E0E0580">
      <w:start w:val="1"/>
      <w:numFmt w:val="bullet"/>
      <w:lvlText w:val="▪"/>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575A8178">
      <w:start w:val="1"/>
      <w:numFmt w:val="bullet"/>
      <w:lvlText w:val="•"/>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09C2154">
      <w:start w:val="1"/>
      <w:numFmt w:val="bullet"/>
      <w:lvlText w:val="o"/>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EA569E06">
      <w:start w:val="1"/>
      <w:numFmt w:val="bullet"/>
      <w:lvlText w:val="▪"/>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0" w15:restartNumberingAfterBreak="0">
    <w:nsid w:val="4C1C1F2C"/>
    <w:multiLevelType w:val="hybridMultilevel"/>
    <w:tmpl w:val="2FF6426A"/>
    <w:lvl w:ilvl="0" w:tplc="49108102">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90D4AC66">
      <w:start w:val="1"/>
      <w:numFmt w:val="bullet"/>
      <w:lvlText w:val="o"/>
      <w:lvlJc w:val="left"/>
      <w:pPr>
        <w:ind w:left="117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5010EDD0">
      <w:start w:val="1"/>
      <w:numFmt w:val="bullet"/>
      <w:lvlText w:val="▪"/>
      <w:lvlJc w:val="left"/>
      <w:pPr>
        <w:ind w:left="189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0B86768E">
      <w:start w:val="1"/>
      <w:numFmt w:val="bullet"/>
      <w:lvlText w:val="•"/>
      <w:lvlJc w:val="left"/>
      <w:pPr>
        <w:ind w:left="261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9B0EEB86">
      <w:start w:val="1"/>
      <w:numFmt w:val="bullet"/>
      <w:lvlText w:val="o"/>
      <w:lvlJc w:val="left"/>
      <w:pPr>
        <w:ind w:left="333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1906697E">
      <w:start w:val="1"/>
      <w:numFmt w:val="bullet"/>
      <w:lvlText w:val="▪"/>
      <w:lvlJc w:val="left"/>
      <w:pPr>
        <w:ind w:left="405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78689C72">
      <w:start w:val="1"/>
      <w:numFmt w:val="bullet"/>
      <w:lvlText w:val="•"/>
      <w:lvlJc w:val="left"/>
      <w:pPr>
        <w:ind w:left="477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3B1C0814">
      <w:start w:val="1"/>
      <w:numFmt w:val="bullet"/>
      <w:lvlText w:val="o"/>
      <w:lvlJc w:val="left"/>
      <w:pPr>
        <w:ind w:left="549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49BE732C">
      <w:start w:val="1"/>
      <w:numFmt w:val="bullet"/>
      <w:lvlText w:val="▪"/>
      <w:lvlJc w:val="left"/>
      <w:pPr>
        <w:ind w:left="621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1" w15:restartNumberingAfterBreak="0">
    <w:nsid w:val="52FC5613"/>
    <w:multiLevelType w:val="multilevel"/>
    <w:tmpl w:val="C0AC41F4"/>
    <w:lvl w:ilvl="0">
      <w:start w:val="5"/>
      <w:numFmt w:val="decimal"/>
      <w:lvlText w:val="%1."/>
      <w:lvlJc w:val="left"/>
      <w:pPr>
        <w:ind w:left="397"/>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decimal"/>
      <w:lvlText w:val="%1.%2."/>
      <w:lvlJc w:val="left"/>
      <w:pPr>
        <w:ind w:left="11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9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6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2" w15:restartNumberingAfterBreak="0">
    <w:nsid w:val="544118C9"/>
    <w:multiLevelType w:val="hybridMultilevel"/>
    <w:tmpl w:val="F8D6F2D2"/>
    <w:lvl w:ilvl="0" w:tplc="0CFEBC78">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F44A6D4E">
      <w:start w:val="1"/>
      <w:numFmt w:val="bullet"/>
      <w:lvlText w:val="o"/>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E5A23818">
      <w:start w:val="1"/>
      <w:numFmt w:val="bullet"/>
      <w:lvlText w:val="▪"/>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4DFC43C8">
      <w:start w:val="1"/>
      <w:numFmt w:val="bullet"/>
      <w:lvlText w:val="•"/>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C8BC922A">
      <w:start w:val="1"/>
      <w:numFmt w:val="bullet"/>
      <w:lvlText w:val="o"/>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CCA0CC90">
      <w:start w:val="1"/>
      <w:numFmt w:val="bullet"/>
      <w:lvlText w:val="▪"/>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6D805F54">
      <w:start w:val="1"/>
      <w:numFmt w:val="bullet"/>
      <w:lvlText w:val="•"/>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9AC02CEE">
      <w:start w:val="1"/>
      <w:numFmt w:val="bullet"/>
      <w:lvlText w:val="o"/>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19B22BA8">
      <w:start w:val="1"/>
      <w:numFmt w:val="bullet"/>
      <w:lvlText w:val="▪"/>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3" w15:restartNumberingAfterBreak="0">
    <w:nsid w:val="552406F1"/>
    <w:multiLevelType w:val="hybridMultilevel"/>
    <w:tmpl w:val="0616F8DA"/>
    <w:lvl w:ilvl="0" w:tplc="8974B76C">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3EFCAB5A">
      <w:start w:val="1"/>
      <w:numFmt w:val="bullet"/>
      <w:lvlText w:val="o"/>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23FE2742">
      <w:start w:val="1"/>
      <w:numFmt w:val="bullet"/>
      <w:lvlText w:val="▪"/>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96099CE">
      <w:start w:val="1"/>
      <w:numFmt w:val="bullet"/>
      <w:lvlText w:val="•"/>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C3AC596">
      <w:start w:val="1"/>
      <w:numFmt w:val="bullet"/>
      <w:lvlText w:val="o"/>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8C68DA2C">
      <w:start w:val="1"/>
      <w:numFmt w:val="bullet"/>
      <w:lvlText w:val="▪"/>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54802A5A">
      <w:start w:val="1"/>
      <w:numFmt w:val="bullet"/>
      <w:lvlText w:val="•"/>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8561070">
      <w:start w:val="1"/>
      <w:numFmt w:val="bullet"/>
      <w:lvlText w:val="o"/>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DCE606C8">
      <w:start w:val="1"/>
      <w:numFmt w:val="bullet"/>
      <w:lvlText w:val="▪"/>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4" w15:restartNumberingAfterBreak="0">
    <w:nsid w:val="58F74C04"/>
    <w:multiLevelType w:val="hybridMultilevel"/>
    <w:tmpl w:val="F3FA7122"/>
    <w:lvl w:ilvl="0" w:tplc="AFE6C208">
      <w:start w:val="1"/>
      <w:numFmt w:val="decimal"/>
      <w:lvlText w:val="%1."/>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4FDE91FA">
      <w:start w:val="1"/>
      <w:numFmt w:val="lowerLetter"/>
      <w:lvlText w:val="%2"/>
      <w:lvlJc w:val="left"/>
      <w:pPr>
        <w:ind w:left="147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AD7E55AC">
      <w:start w:val="1"/>
      <w:numFmt w:val="lowerRoman"/>
      <w:lvlText w:val="%3"/>
      <w:lvlJc w:val="left"/>
      <w:pPr>
        <w:ind w:left="219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2098BEFC">
      <w:start w:val="1"/>
      <w:numFmt w:val="decimal"/>
      <w:lvlText w:val="%4"/>
      <w:lvlJc w:val="left"/>
      <w:pPr>
        <w:ind w:left="291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5F0E2108">
      <w:start w:val="1"/>
      <w:numFmt w:val="lowerLetter"/>
      <w:lvlText w:val="%5"/>
      <w:lvlJc w:val="left"/>
      <w:pPr>
        <w:ind w:left="363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B186D4B6">
      <w:start w:val="1"/>
      <w:numFmt w:val="lowerRoman"/>
      <w:lvlText w:val="%6"/>
      <w:lvlJc w:val="left"/>
      <w:pPr>
        <w:ind w:left="435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F4EEEA32">
      <w:start w:val="1"/>
      <w:numFmt w:val="decimal"/>
      <w:lvlText w:val="%7"/>
      <w:lvlJc w:val="left"/>
      <w:pPr>
        <w:ind w:left="507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10FCDAE0">
      <w:start w:val="1"/>
      <w:numFmt w:val="lowerLetter"/>
      <w:lvlText w:val="%8"/>
      <w:lvlJc w:val="left"/>
      <w:pPr>
        <w:ind w:left="579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43BCE92A">
      <w:start w:val="1"/>
      <w:numFmt w:val="lowerRoman"/>
      <w:lvlText w:val="%9"/>
      <w:lvlJc w:val="left"/>
      <w:pPr>
        <w:ind w:left="651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5" w15:restartNumberingAfterBreak="0">
    <w:nsid w:val="5DA26B25"/>
    <w:multiLevelType w:val="hybridMultilevel"/>
    <w:tmpl w:val="65DE8016"/>
    <w:lvl w:ilvl="0" w:tplc="557E283C">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C92059B4">
      <w:start w:val="1"/>
      <w:numFmt w:val="bullet"/>
      <w:lvlText w:val="o"/>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D20E11C4">
      <w:start w:val="1"/>
      <w:numFmt w:val="bullet"/>
      <w:lvlText w:val="▪"/>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DCAE95CC">
      <w:start w:val="1"/>
      <w:numFmt w:val="bullet"/>
      <w:lvlText w:val="•"/>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1524B2C">
      <w:start w:val="1"/>
      <w:numFmt w:val="bullet"/>
      <w:lvlText w:val="o"/>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2A1CE59A">
      <w:start w:val="1"/>
      <w:numFmt w:val="bullet"/>
      <w:lvlText w:val="▪"/>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EAB4B916">
      <w:start w:val="1"/>
      <w:numFmt w:val="bullet"/>
      <w:lvlText w:val="•"/>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34BC8C5E">
      <w:start w:val="1"/>
      <w:numFmt w:val="bullet"/>
      <w:lvlText w:val="o"/>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54E8DBE8">
      <w:start w:val="1"/>
      <w:numFmt w:val="bullet"/>
      <w:lvlText w:val="▪"/>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6" w15:restartNumberingAfterBreak="0">
    <w:nsid w:val="5E49734A"/>
    <w:multiLevelType w:val="hybridMultilevel"/>
    <w:tmpl w:val="7CE03A52"/>
    <w:lvl w:ilvl="0" w:tplc="A8266B66">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8C1EDF50">
      <w:start w:val="1"/>
      <w:numFmt w:val="bullet"/>
      <w:lvlText w:val="o"/>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B83EBD16">
      <w:start w:val="1"/>
      <w:numFmt w:val="bullet"/>
      <w:lvlText w:val="▪"/>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83D02258">
      <w:start w:val="1"/>
      <w:numFmt w:val="bullet"/>
      <w:lvlText w:val="•"/>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DE8E6FCA">
      <w:start w:val="1"/>
      <w:numFmt w:val="bullet"/>
      <w:lvlText w:val="o"/>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16C2986C">
      <w:start w:val="1"/>
      <w:numFmt w:val="bullet"/>
      <w:lvlText w:val="▪"/>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F0E05DA2">
      <w:start w:val="1"/>
      <w:numFmt w:val="bullet"/>
      <w:lvlText w:val="•"/>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6C124C32">
      <w:start w:val="1"/>
      <w:numFmt w:val="bullet"/>
      <w:lvlText w:val="o"/>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7DAC8C1A">
      <w:start w:val="1"/>
      <w:numFmt w:val="bullet"/>
      <w:lvlText w:val="▪"/>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7" w15:restartNumberingAfterBreak="0">
    <w:nsid w:val="5E5B0EC0"/>
    <w:multiLevelType w:val="hybridMultilevel"/>
    <w:tmpl w:val="F894E756"/>
    <w:lvl w:ilvl="0" w:tplc="8E2E21A6">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40A0AD3A">
      <w:start w:val="1"/>
      <w:numFmt w:val="decimal"/>
      <w:lvlText w:val="%2."/>
      <w:lvlJc w:val="left"/>
      <w:pPr>
        <w:ind w:left="890"/>
      </w:pPr>
      <w:rPr>
        <w:rFonts w:ascii="Times New Roman" w:eastAsia="Times New Roman" w:hAnsi="Times New Roman" w:cs="Times New Roman"/>
        <w:b w:val="0"/>
        <w:i w:val="0"/>
        <w:strike w:val="0"/>
        <w:dstrike w:val="0"/>
        <w:color w:val="181717"/>
        <w:sz w:val="22"/>
        <w:szCs w:val="22"/>
        <w:u w:val="single" w:color="181717"/>
        <w:bdr w:val="none" w:sz="0" w:space="0" w:color="auto"/>
        <w:shd w:val="clear" w:color="auto" w:fill="auto"/>
        <w:vertAlign w:val="baseline"/>
      </w:rPr>
    </w:lvl>
    <w:lvl w:ilvl="2" w:tplc="37703BA4">
      <w:start w:val="1"/>
      <w:numFmt w:val="lowerRoman"/>
      <w:lvlText w:val="%3"/>
      <w:lvlJc w:val="left"/>
      <w:pPr>
        <w:ind w:left="1477"/>
      </w:pPr>
      <w:rPr>
        <w:rFonts w:ascii="Times New Roman" w:eastAsia="Times New Roman" w:hAnsi="Times New Roman" w:cs="Times New Roman"/>
        <w:b w:val="0"/>
        <w:i w:val="0"/>
        <w:strike w:val="0"/>
        <w:dstrike w:val="0"/>
        <w:color w:val="181717"/>
        <w:sz w:val="22"/>
        <w:szCs w:val="22"/>
        <w:u w:val="single" w:color="181717"/>
        <w:bdr w:val="none" w:sz="0" w:space="0" w:color="auto"/>
        <w:shd w:val="clear" w:color="auto" w:fill="auto"/>
        <w:vertAlign w:val="baseline"/>
      </w:rPr>
    </w:lvl>
    <w:lvl w:ilvl="3" w:tplc="95A69F80">
      <w:start w:val="1"/>
      <w:numFmt w:val="decimal"/>
      <w:lvlText w:val="%4"/>
      <w:lvlJc w:val="left"/>
      <w:pPr>
        <w:ind w:left="2197"/>
      </w:pPr>
      <w:rPr>
        <w:rFonts w:ascii="Times New Roman" w:eastAsia="Times New Roman" w:hAnsi="Times New Roman" w:cs="Times New Roman"/>
        <w:b w:val="0"/>
        <w:i w:val="0"/>
        <w:strike w:val="0"/>
        <w:dstrike w:val="0"/>
        <w:color w:val="181717"/>
        <w:sz w:val="22"/>
        <w:szCs w:val="22"/>
        <w:u w:val="single" w:color="181717"/>
        <w:bdr w:val="none" w:sz="0" w:space="0" w:color="auto"/>
        <w:shd w:val="clear" w:color="auto" w:fill="auto"/>
        <w:vertAlign w:val="baseline"/>
      </w:rPr>
    </w:lvl>
    <w:lvl w:ilvl="4" w:tplc="651EB7E2">
      <w:start w:val="1"/>
      <w:numFmt w:val="lowerLetter"/>
      <w:lvlText w:val="%5"/>
      <w:lvlJc w:val="left"/>
      <w:pPr>
        <w:ind w:left="2917"/>
      </w:pPr>
      <w:rPr>
        <w:rFonts w:ascii="Times New Roman" w:eastAsia="Times New Roman" w:hAnsi="Times New Roman" w:cs="Times New Roman"/>
        <w:b w:val="0"/>
        <w:i w:val="0"/>
        <w:strike w:val="0"/>
        <w:dstrike w:val="0"/>
        <w:color w:val="181717"/>
        <w:sz w:val="22"/>
        <w:szCs w:val="22"/>
        <w:u w:val="single" w:color="181717"/>
        <w:bdr w:val="none" w:sz="0" w:space="0" w:color="auto"/>
        <w:shd w:val="clear" w:color="auto" w:fill="auto"/>
        <w:vertAlign w:val="baseline"/>
      </w:rPr>
    </w:lvl>
    <w:lvl w:ilvl="5" w:tplc="D4E87C08">
      <w:start w:val="1"/>
      <w:numFmt w:val="lowerRoman"/>
      <w:lvlText w:val="%6"/>
      <w:lvlJc w:val="left"/>
      <w:pPr>
        <w:ind w:left="3637"/>
      </w:pPr>
      <w:rPr>
        <w:rFonts w:ascii="Times New Roman" w:eastAsia="Times New Roman" w:hAnsi="Times New Roman" w:cs="Times New Roman"/>
        <w:b w:val="0"/>
        <w:i w:val="0"/>
        <w:strike w:val="0"/>
        <w:dstrike w:val="0"/>
        <w:color w:val="181717"/>
        <w:sz w:val="22"/>
        <w:szCs w:val="22"/>
        <w:u w:val="single" w:color="181717"/>
        <w:bdr w:val="none" w:sz="0" w:space="0" w:color="auto"/>
        <w:shd w:val="clear" w:color="auto" w:fill="auto"/>
        <w:vertAlign w:val="baseline"/>
      </w:rPr>
    </w:lvl>
    <w:lvl w:ilvl="6" w:tplc="B4C21F58">
      <w:start w:val="1"/>
      <w:numFmt w:val="decimal"/>
      <w:lvlText w:val="%7"/>
      <w:lvlJc w:val="left"/>
      <w:pPr>
        <w:ind w:left="4357"/>
      </w:pPr>
      <w:rPr>
        <w:rFonts w:ascii="Times New Roman" w:eastAsia="Times New Roman" w:hAnsi="Times New Roman" w:cs="Times New Roman"/>
        <w:b w:val="0"/>
        <w:i w:val="0"/>
        <w:strike w:val="0"/>
        <w:dstrike w:val="0"/>
        <w:color w:val="181717"/>
        <w:sz w:val="22"/>
        <w:szCs w:val="22"/>
        <w:u w:val="single" w:color="181717"/>
        <w:bdr w:val="none" w:sz="0" w:space="0" w:color="auto"/>
        <w:shd w:val="clear" w:color="auto" w:fill="auto"/>
        <w:vertAlign w:val="baseline"/>
      </w:rPr>
    </w:lvl>
    <w:lvl w:ilvl="7" w:tplc="F86A8D2E">
      <w:start w:val="1"/>
      <w:numFmt w:val="lowerLetter"/>
      <w:lvlText w:val="%8"/>
      <w:lvlJc w:val="left"/>
      <w:pPr>
        <w:ind w:left="5077"/>
      </w:pPr>
      <w:rPr>
        <w:rFonts w:ascii="Times New Roman" w:eastAsia="Times New Roman" w:hAnsi="Times New Roman" w:cs="Times New Roman"/>
        <w:b w:val="0"/>
        <w:i w:val="0"/>
        <w:strike w:val="0"/>
        <w:dstrike w:val="0"/>
        <w:color w:val="181717"/>
        <w:sz w:val="22"/>
        <w:szCs w:val="22"/>
        <w:u w:val="single" w:color="181717"/>
        <w:bdr w:val="none" w:sz="0" w:space="0" w:color="auto"/>
        <w:shd w:val="clear" w:color="auto" w:fill="auto"/>
        <w:vertAlign w:val="baseline"/>
      </w:rPr>
    </w:lvl>
    <w:lvl w:ilvl="8" w:tplc="AFA26E3C">
      <w:start w:val="1"/>
      <w:numFmt w:val="lowerRoman"/>
      <w:lvlText w:val="%9"/>
      <w:lvlJc w:val="left"/>
      <w:pPr>
        <w:ind w:left="5797"/>
      </w:pPr>
      <w:rPr>
        <w:rFonts w:ascii="Times New Roman" w:eastAsia="Times New Roman" w:hAnsi="Times New Roman" w:cs="Times New Roman"/>
        <w:b w:val="0"/>
        <w:i w:val="0"/>
        <w:strike w:val="0"/>
        <w:dstrike w:val="0"/>
        <w:color w:val="181717"/>
        <w:sz w:val="22"/>
        <w:szCs w:val="22"/>
        <w:u w:val="single" w:color="181717"/>
        <w:bdr w:val="none" w:sz="0" w:space="0" w:color="auto"/>
        <w:shd w:val="clear" w:color="auto" w:fill="auto"/>
        <w:vertAlign w:val="baseline"/>
      </w:rPr>
    </w:lvl>
  </w:abstractNum>
  <w:abstractNum w:abstractNumId="18" w15:restartNumberingAfterBreak="0">
    <w:nsid w:val="60DF1680"/>
    <w:multiLevelType w:val="hybridMultilevel"/>
    <w:tmpl w:val="B694EBF2"/>
    <w:lvl w:ilvl="0" w:tplc="4434D2B0">
      <w:start w:val="1"/>
      <w:numFmt w:val="bullet"/>
      <w:lvlText w:val="•"/>
      <w:lvlJc w:val="left"/>
      <w:pPr>
        <w:ind w:left="22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5FB29DFE">
      <w:start w:val="1"/>
      <w:numFmt w:val="bullet"/>
      <w:lvlText w:val="o"/>
      <w:lvlJc w:val="left"/>
      <w:pPr>
        <w:ind w:left="114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5CE97CE">
      <w:start w:val="1"/>
      <w:numFmt w:val="bullet"/>
      <w:lvlText w:val="▪"/>
      <w:lvlJc w:val="left"/>
      <w:pPr>
        <w:ind w:left="186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5802DA3A">
      <w:start w:val="1"/>
      <w:numFmt w:val="bullet"/>
      <w:lvlText w:val="•"/>
      <w:lvlJc w:val="left"/>
      <w:pPr>
        <w:ind w:left="258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6E2E7634">
      <w:start w:val="1"/>
      <w:numFmt w:val="bullet"/>
      <w:lvlText w:val="o"/>
      <w:lvlJc w:val="left"/>
      <w:pPr>
        <w:ind w:left="330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75C5356">
      <w:start w:val="1"/>
      <w:numFmt w:val="bullet"/>
      <w:lvlText w:val="▪"/>
      <w:lvlJc w:val="left"/>
      <w:pPr>
        <w:ind w:left="402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8D96371C">
      <w:start w:val="1"/>
      <w:numFmt w:val="bullet"/>
      <w:lvlText w:val="•"/>
      <w:lvlJc w:val="left"/>
      <w:pPr>
        <w:ind w:left="474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A2D2CA30">
      <w:start w:val="1"/>
      <w:numFmt w:val="bullet"/>
      <w:lvlText w:val="o"/>
      <w:lvlJc w:val="left"/>
      <w:pPr>
        <w:ind w:left="546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D844760">
      <w:start w:val="1"/>
      <w:numFmt w:val="bullet"/>
      <w:lvlText w:val="▪"/>
      <w:lvlJc w:val="left"/>
      <w:pPr>
        <w:ind w:left="618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9" w15:restartNumberingAfterBreak="0">
    <w:nsid w:val="60F72D1A"/>
    <w:multiLevelType w:val="hybridMultilevel"/>
    <w:tmpl w:val="06FEAD94"/>
    <w:lvl w:ilvl="0" w:tplc="AA226066">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9C0E6EDA">
      <w:start w:val="1"/>
      <w:numFmt w:val="bullet"/>
      <w:lvlText w:val="o"/>
      <w:lvlJc w:val="left"/>
      <w:pPr>
        <w:ind w:left="119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40F6A032">
      <w:start w:val="1"/>
      <w:numFmt w:val="bullet"/>
      <w:lvlText w:val="▪"/>
      <w:lvlJc w:val="left"/>
      <w:pPr>
        <w:ind w:left="191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24D442F0">
      <w:start w:val="1"/>
      <w:numFmt w:val="bullet"/>
      <w:lvlText w:val="•"/>
      <w:lvlJc w:val="left"/>
      <w:pPr>
        <w:ind w:left="263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72BACD72">
      <w:start w:val="1"/>
      <w:numFmt w:val="bullet"/>
      <w:lvlText w:val="o"/>
      <w:lvlJc w:val="left"/>
      <w:pPr>
        <w:ind w:left="335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01CEE10">
      <w:start w:val="1"/>
      <w:numFmt w:val="bullet"/>
      <w:lvlText w:val="▪"/>
      <w:lvlJc w:val="left"/>
      <w:pPr>
        <w:ind w:left="407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6F22E1E0">
      <w:start w:val="1"/>
      <w:numFmt w:val="bullet"/>
      <w:lvlText w:val="•"/>
      <w:lvlJc w:val="left"/>
      <w:pPr>
        <w:ind w:left="479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176429A">
      <w:start w:val="1"/>
      <w:numFmt w:val="bullet"/>
      <w:lvlText w:val="o"/>
      <w:lvlJc w:val="left"/>
      <w:pPr>
        <w:ind w:left="551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70B8B552">
      <w:start w:val="1"/>
      <w:numFmt w:val="bullet"/>
      <w:lvlText w:val="▪"/>
      <w:lvlJc w:val="left"/>
      <w:pPr>
        <w:ind w:left="623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0" w15:restartNumberingAfterBreak="0">
    <w:nsid w:val="64182B7B"/>
    <w:multiLevelType w:val="hybridMultilevel"/>
    <w:tmpl w:val="A95CDE3A"/>
    <w:lvl w:ilvl="0" w:tplc="DDEE7598">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B13E46EC">
      <w:start w:val="1"/>
      <w:numFmt w:val="bullet"/>
      <w:lvlText w:val="o"/>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42CAC028">
      <w:start w:val="1"/>
      <w:numFmt w:val="bullet"/>
      <w:lvlText w:val="▪"/>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2EC8140E">
      <w:start w:val="1"/>
      <w:numFmt w:val="bullet"/>
      <w:lvlText w:val="•"/>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B6EA9F4A">
      <w:start w:val="1"/>
      <w:numFmt w:val="bullet"/>
      <w:lvlText w:val="o"/>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88FE1076">
      <w:start w:val="1"/>
      <w:numFmt w:val="bullet"/>
      <w:lvlText w:val="▪"/>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D8A02040">
      <w:start w:val="1"/>
      <w:numFmt w:val="bullet"/>
      <w:lvlText w:val="•"/>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7E3E9E36">
      <w:start w:val="1"/>
      <w:numFmt w:val="bullet"/>
      <w:lvlText w:val="o"/>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29E827EE">
      <w:start w:val="1"/>
      <w:numFmt w:val="bullet"/>
      <w:lvlText w:val="▪"/>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1" w15:restartNumberingAfterBreak="0">
    <w:nsid w:val="7CDC64E8"/>
    <w:multiLevelType w:val="hybridMultilevel"/>
    <w:tmpl w:val="A690564E"/>
    <w:lvl w:ilvl="0" w:tplc="888A7E2E">
      <w:start w:val="1"/>
      <w:numFmt w:val="decimal"/>
      <w:lvlText w:val="%1."/>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323A53C8">
      <w:start w:val="1"/>
      <w:numFmt w:val="lowerLetter"/>
      <w:lvlText w:val="%2"/>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3CA0A6E">
      <w:start w:val="1"/>
      <w:numFmt w:val="lowerRoman"/>
      <w:lvlText w:val="%3"/>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85685DFA">
      <w:start w:val="1"/>
      <w:numFmt w:val="decimal"/>
      <w:lvlText w:val="%4"/>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B0621D08">
      <w:start w:val="1"/>
      <w:numFmt w:val="lowerLetter"/>
      <w:lvlText w:val="%5"/>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FC62DE6A">
      <w:start w:val="1"/>
      <w:numFmt w:val="lowerRoman"/>
      <w:lvlText w:val="%6"/>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352C5006">
      <w:start w:val="1"/>
      <w:numFmt w:val="decimal"/>
      <w:lvlText w:val="%7"/>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E9AE29C">
      <w:start w:val="1"/>
      <w:numFmt w:val="lowerLetter"/>
      <w:lvlText w:val="%8"/>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F91C63F2">
      <w:start w:val="1"/>
      <w:numFmt w:val="lowerRoman"/>
      <w:lvlText w:val="%9"/>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2" w15:restartNumberingAfterBreak="0">
    <w:nsid w:val="7D1025C4"/>
    <w:multiLevelType w:val="hybridMultilevel"/>
    <w:tmpl w:val="02FA8B54"/>
    <w:lvl w:ilvl="0" w:tplc="92D8EB14">
      <w:start w:val="1"/>
      <w:numFmt w:val="bullet"/>
      <w:lvlText w:val="•"/>
      <w:lvlJc w:val="left"/>
      <w:pPr>
        <w:ind w:left="3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F71C9400">
      <w:start w:val="1"/>
      <w:numFmt w:val="bullet"/>
      <w:lvlText w:val="o"/>
      <w:lvlJc w:val="left"/>
      <w:pPr>
        <w:ind w:left="12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27EAA782">
      <w:start w:val="1"/>
      <w:numFmt w:val="bullet"/>
      <w:lvlText w:val="▪"/>
      <w:lvlJc w:val="left"/>
      <w:pPr>
        <w:ind w:left="19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B6789EDE">
      <w:start w:val="1"/>
      <w:numFmt w:val="bullet"/>
      <w:lvlText w:val="•"/>
      <w:lvlJc w:val="left"/>
      <w:pPr>
        <w:ind w:left="26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312263CC">
      <w:start w:val="1"/>
      <w:numFmt w:val="bullet"/>
      <w:lvlText w:val="o"/>
      <w:lvlJc w:val="left"/>
      <w:pPr>
        <w:ind w:left="341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F668B264">
      <w:start w:val="1"/>
      <w:numFmt w:val="bullet"/>
      <w:lvlText w:val="▪"/>
      <w:lvlJc w:val="left"/>
      <w:pPr>
        <w:ind w:left="413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59DCEA96">
      <w:start w:val="1"/>
      <w:numFmt w:val="bullet"/>
      <w:lvlText w:val="•"/>
      <w:lvlJc w:val="left"/>
      <w:pPr>
        <w:ind w:left="485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02A6C78">
      <w:start w:val="1"/>
      <w:numFmt w:val="bullet"/>
      <w:lvlText w:val="o"/>
      <w:lvlJc w:val="left"/>
      <w:pPr>
        <w:ind w:left="55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9AE4A964">
      <w:start w:val="1"/>
      <w:numFmt w:val="bullet"/>
      <w:lvlText w:val="▪"/>
      <w:lvlJc w:val="left"/>
      <w:pPr>
        <w:ind w:left="629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abstractNumId w:val="5"/>
  </w:num>
  <w:num w:numId="2">
    <w:abstractNumId w:val="16"/>
  </w:num>
  <w:num w:numId="3">
    <w:abstractNumId w:val="4"/>
  </w:num>
  <w:num w:numId="4">
    <w:abstractNumId w:val="21"/>
  </w:num>
  <w:num w:numId="5">
    <w:abstractNumId w:val="9"/>
  </w:num>
  <w:num w:numId="6">
    <w:abstractNumId w:val="19"/>
  </w:num>
  <w:num w:numId="7">
    <w:abstractNumId w:val="10"/>
  </w:num>
  <w:num w:numId="8">
    <w:abstractNumId w:val="20"/>
  </w:num>
  <w:num w:numId="9">
    <w:abstractNumId w:val="2"/>
  </w:num>
  <w:num w:numId="10">
    <w:abstractNumId w:val="0"/>
  </w:num>
  <w:num w:numId="11">
    <w:abstractNumId w:val="13"/>
  </w:num>
  <w:num w:numId="12">
    <w:abstractNumId w:val="7"/>
  </w:num>
  <w:num w:numId="13">
    <w:abstractNumId w:val="17"/>
  </w:num>
  <w:num w:numId="14">
    <w:abstractNumId w:val="8"/>
  </w:num>
  <w:num w:numId="15">
    <w:abstractNumId w:val="15"/>
  </w:num>
  <w:num w:numId="16">
    <w:abstractNumId w:val="22"/>
  </w:num>
  <w:num w:numId="17">
    <w:abstractNumId w:val="1"/>
  </w:num>
  <w:num w:numId="18">
    <w:abstractNumId w:val="12"/>
  </w:num>
  <w:num w:numId="19">
    <w:abstractNumId w:val="3"/>
  </w:num>
  <w:num w:numId="20">
    <w:abstractNumId w:val="6"/>
  </w:num>
  <w:num w:numId="21">
    <w:abstractNumId w:val="18"/>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289"/>
    <w:rsid w:val="00317798"/>
    <w:rsid w:val="006F0B26"/>
    <w:rsid w:val="008B6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FFC1AB-592A-4AE5-B9F0-D712440F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ind w:right="23" w:firstLine="387"/>
      <w:jc w:val="both"/>
    </w:pPr>
    <w:rPr>
      <w:rFonts w:ascii="Times New Roman" w:eastAsia="Times New Roman" w:hAnsi="Times New Roman" w:cs="Times New Roman"/>
      <w:color w:val="181717"/>
    </w:rPr>
  </w:style>
  <w:style w:type="paragraph" w:styleId="1">
    <w:name w:val="heading 1"/>
    <w:next w:val="a"/>
    <w:link w:val="10"/>
    <w:uiPriority w:val="9"/>
    <w:unhideWhenUsed/>
    <w:qFormat/>
    <w:pPr>
      <w:keepNext/>
      <w:keepLines/>
      <w:spacing w:after="1" w:line="258" w:lineRule="auto"/>
      <w:ind w:left="56" w:hanging="10"/>
      <w:jc w:val="both"/>
      <w:outlineLvl w:val="0"/>
    </w:pPr>
    <w:rPr>
      <w:rFonts w:ascii="Times New Roman" w:eastAsia="Times New Roman" w:hAnsi="Times New Roman" w:cs="Times New Roman"/>
      <w:b/>
      <w:color w:val="181717"/>
    </w:rPr>
  </w:style>
  <w:style w:type="paragraph" w:styleId="2">
    <w:name w:val="heading 2"/>
    <w:next w:val="a"/>
    <w:link w:val="20"/>
    <w:uiPriority w:val="9"/>
    <w:unhideWhenUsed/>
    <w:qFormat/>
    <w:pPr>
      <w:keepNext/>
      <w:keepLines/>
      <w:spacing w:after="1" w:line="258" w:lineRule="auto"/>
      <w:ind w:left="56" w:hanging="10"/>
      <w:jc w:val="both"/>
      <w:outlineLvl w:val="1"/>
    </w:pPr>
    <w:rPr>
      <w:rFonts w:ascii="Times New Roman" w:eastAsia="Times New Roman" w:hAnsi="Times New Roman" w:cs="Times New Roman"/>
      <w:b/>
      <w:color w:val="1817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181717"/>
      <w:sz w:val="22"/>
    </w:rPr>
  </w:style>
  <w:style w:type="character" w:customStyle="1" w:styleId="20">
    <w:name w:val="Заголовок 2 Знак"/>
    <w:link w:val="2"/>
    <w:rPr>
      <w:rFonts w:ascii="Times New Roman" w:eastAsia="Times New Roman" w:hAnsi="Times New Roman" w:cs="Times New Roman"/>
      <w:b/>
      <w:color w:val="181717"/>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5.jpg"/><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image" Target="media/image8.jpg"/><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image" Target="media/image4.jpg"/><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image" Target="media/image30.jpg"/><Relationship Id="rId20" Type="http://schemas.openxmlformats.org/officeDocument/2006/relationships/image" Target="media/image7.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90.jpg"/><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image" Target="media/image9.jp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7471</Words>
  <Characters>42586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cp:lastModifiedBy>DNS</cp:lastModifiedBy>
  <cp:revision>2</cp:revision>
  <dcterms:created xsi:type="dcterms:W3CDTF">2021-10-03T07:41:00Z</dcterms:created>
  <dcterms:modified xsi:type="dcterms:W3CDTF">2021-10-03T07:41:00Z</dcterms:modified>
</cp:coreProperties>
</file>