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495"/>
        <w:gridCol w:w="5496"/>
      </w:tblGrid>
      <w:tr w:rsidR="00FD47B2" w:rsidTr="00DD141C">
        <w:tc>
          <w:tcPr>
            <w:tcW w:w="5495" w:type="dxa"/>
          </w:tcPr>
          <w:p w:rsidR="000E57A5" w:rsidRPr="000E57A5" w:rsidRDefault="000E57A5" w:rsidP="00EF6799">
            <w:pPr>
              <w:spacing w:line="360" w:lineRule="auto"/>
              <w:jc w:val="center"/>
              <w:rPr>
                <w:rFonts w:ascii="Times New Roman" w:hAnsi="Times New Roman" w:cs="Times New Roman"/>
                <w:b/>
                <w:sz w:val="28"/>
                <w:szCs w:val="28"/>
                <w:u w:val="single"/>
              </w:rPr>
            </w:pPr>
            <w:r w:rsidRPr="000E57A5">
              <w:rPr>
                <w:rFonts w:ascii="Times New Roman" w:hAnsi="Times New Roman" w:cs="Times New Roman"/>
                <w:b/>
                <w:sz w:val="28"/>
                <w:szCs w:val="28"/>
                <w:u w:val="single"/>
              </w:rPr>
              <w:t>Способы снять</w:t>
            </w:r>
          </w:p>
          <w:p w:rsidR="000E57A5" w:rsidRPr="000E57A5" w:rsidRDefault="000E57A5" w:rsidP="00EF6799">
            <w:pPr>
              <w:spacing w:line="360" w:lineRule="auto"/>
              <w:jc w:val="center"/>
              <w:rPr>
                <w:rFonts w:ascii="Times New Roman" w:hAnsi="Times New Roman" w:cs="Times New Roman"/>
                <w:sz w:val="28"/>
                <w:szCs w:val="28"/>
              </w:rPr>
            </w:pPr>
            <w:r w:rsidRPr="000E57A5">
              <w:rPr>
                <w:rFonts w:ascii="Times New Roman" w:hAnsi="Times New Roman" w:cs="Times New Roman"/>
                <w:b/>
                <w:sz w:val="28"/>
                <w:szCs w:val="28"/>
                <w:u w:val="single"/>
              </w:rPr>
              <w:t>нервно-психическое напряжение</w:t>
            </w:r>
            <w:r w:rsidRPr="000E57A5">
              <w:rPr>
                <w:rFonts w:ascii="Times New Roman" w:hAnsi="Times New Roman" w:cs="Times New Roman"/>
                <w:sz w:val="28"/>
                <w:szCs w:val="28"/>
              </w:rPr>
              <w:t>:</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 xml:space="preserve">спортивные занятия; </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контрастный душ</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 xml:space="preserve">стирка белья; </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мытье посуды;</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 xml:space="preserve">скомкать лист бумаги и выбросить; </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слепить из газеты свое настроение;</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 xml:space="preserve">громко спеть свою любимую песню; </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покричать то громко, то тихо;</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 xml:space="preserve">вдохнуть глубоко 10 раз; </w:t>
            </w:r>
          </w:p>
          <w:p w:rsidR="000E57A5" w:rsidRPr="000E57A5"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погулять по лесу;</w:t>
            </w:r>
          </w:p>
          <w:p w:rsidR="000E57A5" w:rsidRPr="00EF6799" w:rsidRDefault="000E57A5" w:rsidP="00EF6799">
            <w:pPr>
              <w:pStyle w:val="a6"/>
              <w:numPr>
                <w:ilvl w:val="0"/>
                <w:numId w:val="10"/>
              </w:numPr>
              <w:spacing w:line="360" w:lineRule="auto"/>
              <w:rPr>
                <w:rFonts w:ascii="Times New Roman" w:hAnsi="Times New Roman" w:cs="Times New Roman"/>
                <w:sz w:val="28"/>
                <w:szCs w:val="28"/>
              </w:rPr>
            </w:pPr>
            <w:r w:rsidRPr="000E57A5">
              <w:rPr>
                <w:rFonts w:ascii="Times New Roman" w:hAnsi="Times New Roman" w:cs="Times New Roman"/>
                <w:sz w:val="28"/>
                <w:szCs w:val="28"/>
              </w:rPr>
              <w:t>потанцевать под музыку, причем как спокойную, так и активную.</w:t>
            </w:r>
          </w:p>
          <w:p w:rsidR="00FD47B2" w:rsidRDefault="00EF6799" w:rsidP="00EF6799">
            <w:pPr>
              <w:jc w:val="center"/>
            </w:pPr>
            <w:r>
              <w:rPr>
                <w:rFonts w:ascii="Tahoma" w:hAnsi="Tahoma" w:cs="Tahoma"/>
                <w:noProof/>
                <w:lang w:eastAsia="ru-RU"/>
              </w:rPr>
              <w:drawing>
                <wp:inline distT="0" distB="0" distL="0" distR="0" wp14:anchorId="224DF5B8" wp14:editId="1AE79B7B">
                  <wp:extent cx="1866900" cy="2209800"/>
                  <wp:effectExtent l="0" t="0" r="0" b="0"/>
                  <wp:docPr id="5" name="Рисунок 5" descr="http://animalia.sch223.minsk.edu.by/ru/sm.aspx?guid=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imalia.sch223.minsk.edu.by/ru/sm.aspx?guid=74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209800"/>
                          </a:xfrm>
                          <a:prstGeom prst="rect">
                            <a:avLst/>
                          </a:prstGeom>
                          <a:noFill/>
                          <a:ln>
                            <a:noFill/>
                          </a:ln>
                        </pic:spPr>
                      </pic:pic>
                    </a:graphicData>
                  </a:graphic>
                </wp:inline>
              </w:drawing>
            </w:r>
          </w:p>
        </w:tc>
        <w:tc>
          <w:tcPr>
            <w:tcW w:w="5495" w:type="dxa"/>
          </w:tcPr>
          <w:p w:rsidR="00EF6799" w:rsidRDefault="00EF6799" w:rsidP="00EF6799">
            <w:pPr>
              <w:pStyle w:val="a6"/>
              <w:ind w:left="360"/>
              <w:jc w:val="both"/>
              <w:rPr>
                <w:rFonts w:ascii="Times New Roman" w:hAnsi="Times New Roman" w:cs="Times New Roman"/>
                <w:b/>
                <w:sz w:val="24"/>
                <w:szCs w:val="24"/>
              </w:rPr>
            </w:pPr>
          </w:p>
          <w:p w:rsidR="00EF6799" w:rsidRDefault="00EF6799" w:rsidP="00EF6799">
            <w:pPr>
              <w:pStyle w:val="a6"/>
              <w:ind w:left="360"/>
              <w:jc w:val="both"/>
              <w:rPr>
                <w:rFonts w:ascii="Times New Roman" w:hAnsi="Times New Roman" w:cs="Times New Roman"/>
                <w:b/>
                <w:sz w:val="24"/>
                <w:szCs w:val="24"/>
              </w:rPr>
            </w:pPr>
          </w:p>
          <w:p w:rsidR="00EF6799" w:rsidRPr="004F1E5B" w:rsidRDefault="00EF6799" w:rsidP="00EF6799">
            <w:pPr>
              <w:pStyle w:val="a6"/>
              <w:ind w:left="360"/>
              <w:jc w:val="center"/>
              <w:rPr>
                <w:rFonts w:ascii="Times New Roman" w:hAnsi="Times New Roman" w:cs="Times New Roman"/>
                <w:b/>
                <w:sz w:val="24"/>
                <w:szCs w:val="24"/>
                <w:u w:val="single"/>
              </w:rPr>
            </w:pPr>
            <w:r w:rsidRPr="004F1E5B">
              <w:rPr>
                <w:rFonts w:ascii="Times New Roman" w:hAnsi="Times New Roman" w:cs="Times New Roman"/>
                <w:b/>
                <w:sz w:val="24"/>
                <w:szCs w:val="24"/>
                <w:u w:val="single"/>
              </w:rPr>
              <w:t>Полезные сайты:</w:t>
            </w:r>
          </w:p>
          <w:p w:rsidR="00EF6799" w:rsidRDefault="00EF6799" w:rsidP="00EF6799">
            <w:pPr>
              <w:pStyle w:val="a6"/>
              <w:ind w:left="360"/>
              <w:jc w:val="both"/>
              <w:rPr>
                <w:rFonts w:ascii="Times New Roman" w:hAnsi="Times New Roman" w:cs="Times New Roman"/>
                <w:b/>
                <w:sz w:val="24"/>
                <w:szCs w:val="24"/>
              </w:rPr>
            </w:pPr>
          </w:p>
          <w:p w:rsidR="00EF6799" w:rsidRPr="004F1E5B" w:rsidRDefault="00EF6799" w:rsidP="004F1E5B">
            <w:pPr>
              <w:jc w:val="both"/>
              <w:rPr>
                <w:rFonts w:ascii="Times New Roman" w:hAnsi="Times New Roman" w:cs="Times New Roman"/>
                <w:b/>
                <w:sz w:val="24"/>
                <w:szCs w:val="24"/>
              </w:rPr>
            </w:pPr>
          </w:p>
          <w:p w:rsidR="00EA2D4F" w:rsidRPr="00B132DC" w:rsidRDefault="00822C17" w:rsidP="00EA2D4F">
            <w:pPr>
              <w:pStyle w:val="a6"/>
              <w:numPr>
                <w:ilvl w:val="0"/>
                <w:numId w:val="7"/>
              </w:numPr>
              <w:jc w:val="both"/>
              <w:rPr>
                <w:rFonts w:ascii="Times New Roman" w:hAnsi="Times New Roman" w:cs="Times New Roman"/>
                <w:b/>
                <w:sz w:val="24"/>
                <w:szCs w:val="24"/>
                <w:lang w:val="en-US"/>
              </w:rPr>
            </w:pPr>
            <w:hyperlink r:id="rId6" w:history="1">
              <w:r w:rsidR="00EA2D4F" w:rsidRPr="00B132DC">
                <w:rPr>
                  <w:rStyle w:val="a7"/>
                  <w:rFonts w:ascii="Times New Roman" w:hAnsi="Times New Roman" w:cs="Times New Roman"/>
                  <w:b/>
                  <w:color w:val="auto"/>
                  <w:sz w:val="24"/>
                  <w:szCs w:val="24"/>
                  <w:u w:val="none"/>
                  <w:lang w:val="en-US"/>
                </w:rPr>
                <w:t>http://www.vsekolledzhi.ru/kolledzh /city/</w:t>
              </w:r>
              <w:proofErr w:type="spellStart"/>
              <w:r w:rsidR="00EA2D4F" w:rsidRPr="00B132DC">
                <w:rPr>
                  <w:rStyle w:val="a7"/>
                  <w:rFonts w:ascii="Times New Roman" w:hAnsi="Times New Roman" w:cs="Times New Roman"/>
                  <w:b/>
                  <w:color w:val="auto"/>
                  <w:sz w:val="24"/>
                  <w:szCs w:val="24"/>
                  <w:u w:val="none"/>
                  <w:lang w:val="en-US"/>
                </w:rPr>
                <w:t>ekaterinburg</w:t>
              </w:r>
              <w:proofErr w:type="spellEnd"/>
              <w:r w:rsidR="00EA2D4F" w:rsidRPr="00B132DC">
                <w:rPr>
                  <w:rStyle w:val="a7"/>
                  <w:rFonts w:ascii="Times New Roman" w:hAnsi="Times New Roman" w:cs="Times New Roman"/>
                  <w:b/>
                  <w:color w:val="auto"/>
                  <w:sz w:val="24"/>
                  <w:szCs w:val="24"/>
                  <w:u w:val="none"/>
                  <w:lang w:val="en-US"/>
                </w:rPr>
                <w:t>/class/9</w:t>
              </w:r>
            </w:hyperlink>
            <w:r w:rsidR="00EA2D4F" w:rsidRPr="00B132DC">
              <w:rPr>
                <w:rFonts w:ascii="Times New Roman" w:hAnsi="Times New Roman" w:cs="Times New Roman"/>
                <w:b/>
                <w:sz w:val="24"/>
                <w:szCs w:val="24"/>
                <w:lang w:val="en-US"/>
              </w:rPr>
              <w:t xml:space="preserve"> </w:t>
            </w:r>
          </w:p>
          <w:p w:rsidR="00EA2D4F" w:rsidRPr="00B132DC" w:rsidRDefault="00EA2D4F" w:rsidP="00EA2D4F">
            <w:pPr>
              <w:rPr>
                <w:rFonts w:ascii="Times New Roman" w:hAnsi="Times New Roman" w:cs="Times New Roman"/>
                <w:sz w:val="24"/>
                <w:szCs w:val="24"/>
              </w:rPr>
            </w:pPr>
            <w:r w:rsidRPr="00B132DC">
              <w:rPr>
                <w:rFonts w:ascii="Times New Roman" w:hAnsi="Times New Roman" w:cs="Times New Roman"/>
                <w:sz w:val="24"/>
                <w:szCs w:val="24"/>
              </w:rPr>
              <w:t>Все колледжи РФ. Колледжи Екатеринбурга после 9 класса.</w:t>
            </w:r>
          </w:p>
          <w:p w:rsidR="00EA2D4F" w:rsidRPr="00EA2D4F" w:rsidRDefault="00822C17" w:rsidP="00EA2D4F">
            <w:pPr>
              <w:pStyle w:val="a6"/>
              <w:numPr>
                <w:ilvl w:val="0"/>
                <w:numId w:val="7"/>
              </w:numPr>
              <w:jc w:val="both"/>
              <w:rPr>
                <w:rFonts w:ascii="Times New Roman" w:hAnsi="Times New Roman" w:cs="Times New Roman"/>
                <w:b/>
                <w:sz w:val="24"/>
                <w:szCs w:val="24"/>
                <w:lang w:val="en-US"/>
              </w:rPr>
            </w:pPr>
            <w:hyperlink r:id="rId7" w:history="1">
              <w:r w:rsidR="00EA2D4F" w:rsidRPr="00B132DC">
                <w:rPr>
                  <w:rStyle w:val="a7"/>
                  <w:rFonts w:ascii="Times New Roman" w:hAnsi="Times New Roman" w:cs="Times New Roman"/>
                  <w:b/>
                  <w:color w:val="auto"/>
                  <w:sz w:val="24"/>
                  <w:szCs w:val="24"/>
                  <w:u w:val="none"/>
                  <w:lang w:val="en-US"/>
                </w:rPr>
                <w:t>http</w:t>
              </w:r>
              <w:r w:rsidR="00EA2D4F" w:rsidRPr="00EA2D4F">
                <w:rPr>
                  <w:rStyle w:val="a7"/>
                  <w:rFonts w:ascii="Times New Roman" w:hAnsi="Times New Roman" w:cs="Times New Roman"/>
                  <w:b/>
                  <w:color w:val="auto"/>
                  <w:sz w:val="24"/>
                  <w:szCs w:val="24"/>
                  <w:u w:val="none"/>
                  <w:lang w:val="en-US"/>
                </w:rPr>
                <w:t>://</w:t>
              </w:r>
              <w:r w:rsidR="00EA2D4F" w:rsidRPr="00B132DC">
                <w:rPr>
                  <w:rStyle w:val="a7"/>
                  <w:rFonts w:ascii="Times New Roman" w:hAnsi="Times New Roman" w:cs="Times New Roman"/>
                  <w:b/>
                  <w:color w:val="auto"/>
                  <w:sz w:val="24"/>
                  <w:szCs w:val="24"/>
                  <w:u w:val="none"/>
                  <w:lang w:val="en-US"/>
                </w:rPr>
                <w:t>www</w:t>
              </w:r>
              <w:r w:rsidR="00EA2D4F" w:rsidRPr="00EA2D4F">
                <w:rPr>
                  <w:rStyle w:val="a7"/>
                  <w:rFonts w:ascii="Times New Roman" w:hAnsi="Times New Roman" w:cs="Times New Roman"/>
                  <w:b/>
                  <w:color w:val="auto"/>
                  <w:sz w:val="24"/>
                  <w:szCs w:val="24"/>
                  <w:u w:val="none"/>
                  <w:lang w:val="en-US"/>
                </w:rPr>
                <w:t>.</w:t>
              </w:r>
              <w:r w:rsidR="00EA2D4F" w:rsidRPr="00B132DC">
                <w:rPr>
                  <w:rStyle w:val="a7"/>
                  <w:rFonts w:ascii="Times New Roman" w:hAnsi="Times New Roman" w:cs="Times New Roman"/>
                  <w:b/>
                  <w:color w:val="auto"/>
                  <w:sz w:val="24"/>
                  <w:szCs w:val="24"/>
                  <w:u w:val="none"/>
                  <w:lang w:val="en-US"/>
                </w:rPr>
                <w:t>blizko</w:t>
              </w:r>
              <w:r w:rsidR="00EA2D4F" w:rsidRPr="00EA2D4F">
                <w:rPr>
                  <w:rStyle w:val="a7"/>
                  <w:rFonts w:ascii="Times New Roman" w:hAnsi="Times New Roman" w:cs="Times New Roman"/>
                  <w:b/>
                  <w:color w:val="auto"/>
                  <w:sz w:val="24"/>
                  <w:szCs w:val="24"/>
                  <w:u w:val="none"/>
                  <w:lang w:val="en-US"/>
                </w:rPr>
                <w:t>.</w:t>
              </w:r>
              <w:r w:rsidR="00EA2D4F" w:rsidRPr="00B132DC">
                <w:rPr>
                  <w:rStyle w:val="a7"/>
                  <w:rFonts w:ascii="Times New Roman" w:hAnsi="Times New Roman" w:cs="Times New Roman"/>
                  <w:b/>
                  <w:color w:val="auto"/>
                  <w:sz w:val="24"/>
                  <w:szCs w:val="24"/>
                  <w:u w:val="none"/>
                  <w:lang w:val="en-US"/>
                </w:rPr>
                <w:t>ru</w:t>
              </w:r>
              <w:r w:rsidR="00EA2D4F" w:rsidRPr="00EA2D4F">
                <w:rPr>
                  <w:rStyle w:val="a7"/>
                  <w:rFonts w:ascii="Times New Roman" w:hAnsi="Times New Roman" w:cs="Times New Roman"/>
                  <w:b/>
                  <w:color w:val="auto"/>
                  <w:sz w:val="24"/>
                  <w:szCs w:val="24"/>
                  <w:u w:val="none"/>
                  <w:lang w:val="en-US"/>
                </w:rPr>
                <w:t>/</w:t>
              </w:r>
              <w:r w:rsidR="00EA2D4F" w:rsidRPr="00B132DC">
                <w:rPr>
                  <w:rStyle w:val="a7"/>
                  <w:rFonts w:ascii="Times New Roman" w:hAnsi="Times New Roman" w:cs="Times New Roman"/>
                  <w:b/>
                  <w:color w:val="auto"/>
                  <w:sz w:val="24"/>
                  <w:szCs w:val="24"/>
                  <w:u w:val="none"/>
                  <w:lang w:val="en-US"/>
                </w:rPr>
                <w:t>naiti</w:t>
              </w:r>
              <w:r w:rsidR="00EA2D4F" w:rsidRPr="00EA2D4F">
                <w:rPr>
                  <w:rStyle w:val="a7"/>
                  <w:rFonts w:ascii="Times New Roman" w:hAnsi="Times New Roman" w:cs="Times New Roman"/>
                  <w:b/>
                  <w:color w:val="auto"/>
                  <w:sz w:val="24"/>
                  <w:szCs w:val="24"/>
                  <w:u w:val="none"/>
                  <w:lang w:val="en-US"/>
                </w:rPr>
                <w:t>/</w:t>
              </w:r>
              <w:r w:rsidR="00EA2D4F" w:rsidRPr="00B132DC">
                <w:rPr>
                  <w:rStyle w:val="a7"/>
                  <w:rFonts w:ascii="Times New Roman" w:hAnsi="Times New Roman" w:cs="Times New Roman"/>
                  <w:b/>
                  <w:color w:val="auto"/>
                  <w:sz w:val="24"/>
                  <w:szCs w:val="24"/>
                  <w:u w:val="none"/>
                  <w:lang w:val="en-US"/>
                </w:rPr>
                <w:t>kyda</w:t>
              </w:r>
              <w:r w:rsidR="00EA2D4F" w:rsidRPr="00EA2D4F">
                <w:rPr>
                  <w:rStyle w:val="a7"/>
                  <w:rFonts w:ascii="Times New Roman" w:hAnsi="Times New Roman" w:cs="Times New Roman"/>
                  <w:b/>
                  <w:color w:val="auto"/>
                  <w:sz w:val="24"/>
                  <w:szCs w:val="24"/>
                  <w:u w:val="none"/>
                  <w:lang w:val="en-US"/>
                </w:rPr>
                <w:t>_</w:t>
              </w:r>
              <w:r w:rsidR="00EA2D4F" w:rsidRPr="00B132DC">
                <w:rPr>
                  <w:rStyle w:val="a7"/>
                  <w:rFonts w:ascii="Times New Roman" w:hAnsi="Times New Roman" w:cs="Times New Roman"/>
                  <w:b/>
                  <w:color w:val="auto"/>
                  <w:sz w:val="24"/>
                  <w:szCs w:val="24"/>
                  <w:u w:val="none"/>
                  <w:lang w:val="en-US"/>
                </w:rPr>
                <w:t>poiti</w:t>
              </w:r>
              <w:r w:rsidR="00EA2D4F" w:rsidRPr="00EA2D4F">
                <w:rPr>
                  <w:rStyle w:val="a7"/>
                  <w:rFonts w:ascii="Times New Roman" w:hAnsi="Times New Roman" w:cs="Times New Roman"/>
                  <w:b/>
                  <w:color w:val="auto"/>
                  <w:sz w:val="24"/>
                  <w:szCs w:val="24"/>
                  <w:u w:val="none"/>
                  <w:lang w:val="en-US"/>
                </w:rPr>
                <w:t>_</w:t>
              </w:r>
              <w:r w:rsidR="00EA2D4F" w:rsidRPr="00B132DC">
                <w:rPr>
                  <w:rStyle w:val="a7"/>
                  <w:rFonts w:ascii="Times New Roman" w:hAnsi="Times New Roman" w:cs="Times New Roman"/>
                  <w:b/>
                  <w:color w:val="auto"/>
                  <w:sz w:val="24"/>
                  <w:szCs w:val="24"/>
                  <w:u w:val="none"/>
                  <w:lang w:val="en-US"/>
                </w:rPr>
                <w:t>ychitsiy</w:t>
              </w:r>
              <w:r w:rsidR="00EA2D4F" w:rsidRPr="00EA2D4F">
                <w:rPr>
                  <w:rStyle w:val="a7"/>
                  <w:rFonts w:ascii="Times New Roman" w:hAnsi="Times New Roman" w:cs="Times New Roman"/>
                  <w:b/>
                  <w:color w:val="auto"/>
                  <w:sz w:val="24"/>
                  <w:szCs w:val="24"/>
                  <w:u w:val="none"/>
                  <w:lang w:val="en-US"/>
                </w:rPr>
                <w:t>/</w:t>
              </w:r>
            </w:hyperlink>
            <w:r w:rsidR="00EA2D4F" w:rsidRPr="00EA2D4F">
              <w:rPr>
                <w:rFonts w:ascii="Times New Roman" w:hAnsi="Times New Roman" w:cs="Times New Roman"/>
                <w:b/>
                <w:sz w:val="24"/>
                <w:szCs w:val="24"/>
                <w:lang w:val="en-US"/>
              </w:rPr>
              <w:t xml:space="preserve"> </w:t>
            </w:r>
            <w:proofErr w:type="spellStart"/>
            <w:r w:rsidR="00EA2D4F" w:rsidRPr="00B132DC">
              <w:rPr>
                <w:rFonts w:ascii="Times New Roman" w:hAnsi="Times New Roman" w:cs="Times New Roman"/>
                <w:b/>
                <w:sz w:val="24"/>
                <w:szCs w:val="24"/>
                <w:lang w:val="en-US"/>
              </w:rPr>
              <w:t>kolledzh</w:t>
            </w:r>
            <w:r w:rsidR="00EA2D4F" w:rsidRPr="00EA2D4F">
              <w:rPr>
                <w:rFonts w:ascii="Times New Roman" w:hAnsi="Times New Roman" w:cs="Times New Roman"/>
                <w:b/>
                <w:sz w:val="24"/>
                <w:szCs w:val="24"/>
                <w:lang w:val="en-US"/>
              </w:rPr>
              <w:t>_</w:t>
            </w:r>
            <w:r w:rsidR="00EA2D4F" w:rsidRPr="00B132DC">
              <w:rPr>
                <w:rFonts w:ascii="Times New Roman" w:hAnsi="Times New Roman" w:cs="Times New Roman"/>
                <w:b/>
                <w:sz w:val="24"/>
                <w:szCs w:val="24"/>
                <w:lang w:val="en-US"/>
              </w:rPr>
              <w:t>uchilishe</w:t>
            </w:r>
            <w:r w:rsidR="00EA2D4F" w:rsidRPr="00EA2D4F">
              <w:rPr>
                <w:rFonts w:ascii="Times New Roman" w:hAnsi="Times New Roman" w:cs="Times New Roman"/>
                <w:b/>
                <w:sz w:val="24"/>
                <w:szCs w:val="24"/>
                <w:lang w:val="en-US"/>
              </w:rPr>
              <w:t>_</w:t>
            </w:r>
            <w:r w:rsidR="00EA2D4F" w:rsidRPr="00B132DC">
              <w:rPr>
                <w:rFonts w:ascii="Times New Roman" w:hAnsi="Times New Roman" w:cs="Times New Roman"/>
                <w:b/>
                <w:sz w:val="24"/>
                <w:szCs w:val="24"/>
                <w:lang w:val="en-US"/>
              </w:rPr>
              <w:t>tehnik</w:t>
            </w:r>
            <w:proofErr w:type="spellEnd"/>
            <w:r w:rsidR="00EA2D4F" w:rsidRPr="00EA2D4F">
              <w:rPr>
                <w:rFonts w:ascii="Times New Roman" w:hAnsi="Times New Roman" w:cs="Times New Roman"/>
                <w:b/>
                <w:sz w:val="24"/>
                <w:szCs w:val="24"/>
                <w:lang w:val="en-US"/>
              </w:rPr>
              <w:t xml:space="preserve"> </w:t>
            </w:r>
          </w:p>
          <w:p w:rsidR="00EA2D4F" w:rsidRPr="00B132DC" w:rsidRDefault="00EA2D4F" w:rsidP="00EA2D4F">
            <w:pPr>
              <w:rPr>
                <w:rFonts w:ascii="Times New Roman" w:hAnsi="Times New Roman" w:cs="Times New Roman"/>
                <w:sz w:val="24"/>
                <w:szCs w:val="24"/>
              </w:rPr>
            </w:pPr>
            <w:r w:rsidRPr="00B132DC">
              <w:rPr>
                <w:rFonts w:ascii="Times New Roman" w:hAnsi="Times New Roman" w:cs="Times New Roman"/>
                <w:sz w:val="24"/>
                <w:szCs w:val="24"/>
              </w:rPr>
              <w:t>Колледжи, училища, техникумы в Екатеринбурге.</w:t>
            </w:r>
          </w:p>
          <w:p w:rsidR="00EA2D4F" w:rsidRPr="00B132DC" w:rsidRDefault="00EA2D4F" w:rsidP="00EA2D4F">
            <w:pPr>
              <w:pStyle w:val="a6"/>
              <w:numPr>
                <w:ilvl w:val="0"/>
                <w:numId w:val="7"/>
              </w:numPr>
              <w:rPr>
                <w:rFonts w:ascii="Times New Roman" w:hAnsi="Times New Roman" w:cs="Times New Roman"/>
                <w:b/>
                <w:sz w:val="24"/>
                <w:szCs w:val="24"/>
              </w:rPr>
            </w:pPr>
            <w:r w:rsidRPr="00B132DC">
              <w:rPr>
                <w:rFonts w:ascii="Times New Roman" w:hAnsi="Times New Roman" w:cs="Times New Roman"/>
                <w:b/>
                <w:sz w:val="24"/>
                <w:szCs w:val="24"/>
              </w:rPr>
              <w:t xml:space="preserve">http://www.edu.ru/vuz/             </w:t>
            </w:r>
          </w:p>
          <w:p w:rsidR="004F1E5B" w:rsidRPr="004F1E5B" w:rsidRDefault="00EA2D4F" w:rsidP="004F1E5B">
            <w:pPr>
              <w:rPr>
                <w:rFonts w:ascii="Times New Roman" w:hAnsi="Times New Roman" w:cs="Times New Roman"/>
                <w:sz w:val="24"/>
                <w:szCs w:val="24"/>
              </w:rPr>
            </w:pPr>
            <w:r w:rsidRPr="00B132DC">
              <w:rPr>
                <w:rFonts w:ascii="Times New Roman" w:hAnsi="Times New Roman" w:cs="Times New Roman"/>
                <w:sz w:val="24"/>
                <w:szCs w:val="24"/>
              </w:rPr>
              <w:t>Вузы России</w:t>
            </w:r>
          </w:p>
          <w:p w:rsidR="004F1E5B" w:rsidRDefault="004F1E5B" w:rsidP="00411DEF">
            <w:pPr>
              <w:jc w:val="both"/>
              <w:rPr>
                <w:rFonts w:ascii="Times New Roman" w:hAnsi="Times New Roman" w:cs="Times New Roman"/>
                <w:b/>
                <w:sz w:val="24"/>
                <w:szCs w:val="24"/>
              </w:rPr>
            </w:pPr>
          </w:p>
          <w:p w:rsidR="004F1E5B" w:rsidRDefault="004F1E5B" w:rsidP="00411DEF">
            <w:pPr>
              <w:jc w:val="both"/>
              <w:rPr>
                <w:rFonts w:ascii="Times New Roman" w:hAnsi="Times New Roman" w:cs="Times New Roman"/>
                <w:b/>
                <w:sz w:val="24"/>
                <w:szCs w:val="24"/>
              </w:rPr>
            </w:pPr>
          </w:p>
          <w:p w:rsidR="004F1E5B" w:rsidRDefault="004F1E5B" w:rsidP="004F1E5B">
            <w:pPr>
              <w:jc w:val="center"/>
              <w:rPr>
                <w:rFonts w:ascii="Times New Roman" w:hAnsi="Times New Roman" w:cs="Times New Roman"/>
                <w:b/>
                <w:sz w:val="24"/>
                <w:szCs w:val="24"/>
              </w:rPr>
            </w:pPr>
            <w:r>
              <w:rPr>
                <w:rFonts w:ascii="Open Sans" w:hAnsi="Open Sans"/>
                <w:noProof/>
                <w:color w:val="000000"/>
                <w:lang w:eastAsia="ru-RU"/>
              </w:rPr>
              <w:drawing>
                <wp:inline distT="0" distB="0" distL="0" distR="0" wp14:anchorId="3BEABDB1" wp14:editId="377BFDAD">
                  <wp:extent cx="1704975" cy="2228850"/>
                  <wp:effectExtent l="0" t="0" r="9525" b="0"/>
                  <wp:docPr id="6" name="Рисунок 6" descr="hello_html_m4ae85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4ae8540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2228850"/>
                          </a:xfrm>
                          <a:prstGeom prst="rect">
                            <a:avLst/>
                          </a:prstGeom>
                          <a:noFill/>
                          <a:ln>
                            <a:noFill/>
                          </a:ln>
                        </pic:spPr>
                      </pic:pic>
                    </a:graphicData>
                  </a:graphic>
                </wp:inline>
              </w:drawing>
            </w:r>
          </w:p>
          <w:p w:rsidR="004F1E5B" w:rsidRDefault="004F1E5B" w:rsidP="00411DEF">
            <w:pPr>
              <w:jc w:val="both"/>
              <w:rPr>
                <w:rFonts w:ascii="Times New Roman" w:hAnsi="Times New Roman" w:cs="Times New Roman"/>
                <w:b/>
                <w:sz w:val="24"/>
                <w:szCs w:val="24"/>
              </w:rPr>
            </w:pPr>
          </w:p>
          <w:p w:rsidR="004F1E5B" w:rsidRDefault="004F1E5B" w:rsidP="00411DEF">
            <w:pPr>
              <w:jc w:val="both"/>
              <w:rPr>
                <w:rFonts w:ascii="Times New Roman" w:hAnsi="Times New Roman" w:cs="Times New Roman"/>
                <w:b/>
                <w:sz w:val="24"/>
                <w:szCs w:val="24"/>
              </w:rPr>
            </w:pPr>
          </w:p>
          <w:p w:rsidR="004F1E5B" w:rsidRDefault="004F1E5B" w:rsidP="00411DEF">
            <w:pPr>
              <w:jc w:val="both"/>
              <w:rPr>
                <w:rFonts w:ascii="Times New Roman" w:hAnsi="Times New Roman" w:cs="Times New Roman"/>
                <w:b/>
                <w:sz w:val="24"/>
                <w:szCs w:val="24"/>
              </w:rPr>
            </w:pPr>
          </w:p>
          <w:p w:rsidR="004F1E5B" w:rsidRDefault="004F1E5B" w:rsidP="00411DEF">
            <w:pPr>
              <w:jc w:val="both"/>
              <w:rPr>
                <w:rFonts w:ascii="Times New Roman" w:hAnsi="Times New Roman" w:cs="Times New Roman"/>
                <w:b/>
                <w:sz w:val="24"/>
                <w:szCs w:val="24"/>
              </w:rPr>
            </w:pPr>
          </w:p>
          <w:p w:rsidR="004F1E5B" w:rsidRDefault="004F1E5B" w:rsidP="00411DEF">
            <w:pPr>
              <w:jc w:val="both"/>
              <w:rPr>
                <w:rFonts w:ascii="Times New Roman" w:hAnsi="Times New Roman" w:cs="Times New Roman"/>
                <w:b/>
                <w:sz w:val="24"/>
                <w:szCs w:val="24"/>
              </w:rPr>
            </w:pPr>
            <w:bookmarkStart w:id="0" w:name="_GoBack"/>
            <w:bookmarkEnd w:id="0"/>
          </w:p>
          <w:p w:rsidR="00EA2D4F" w:rsidRDefault="00EA2D4F" w:rsidP="00822C17">
            <w:pPr>
              <w:widowControl w:val="0"/>
              <w:spacing w:line="276"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p>
          <w:p w:rsidR="00EA2D4F" w:rsidRPr="00411DEF" w:rsidRDefault="00822C17" w:rsidP="00822C17">
            <w:pPr>
              <w:widowControl w:val="0"/>
              <w:ind w:firstLine="567"/>
              <w:jc w:val="center"/>
              <w:rPr>
                <w:rFonts w:ascii="Times New Roman" w:hAnsi="Times New Roman" w:cs="Times New Roman"/>
                <w:b/>
                <w:sz w:val="24"/>
                <w:szCs w:val="24"/>
              </w:rPr>
            </w:pPr>
            <w:r>
              <w:rPr>
                <w:rFonts w:ascii="Times New Roman" w:hAnsi="Times New Roman" w:cs="Times New Roman"/>
                <w:b/>
                <w:sz w:val="24"/>
                <w:szCs w:val="24"/>
              </w:rPr>
              <w:t>Селиверстова Елена Владимировна</w:t>
            </w:r>
          </w:p>
        </w:tc>
        <w:tc>
          <w:tcPr>
            <w:tcW w:w="5496" w:type="dxa"/>
          </w:tcPr>
          <w:p w:rsidR="00FD47B2" w:rsidRPr="00822C17" w:rsidRDefault="00822C17" w:rsidP="00822C17">
            <w:pPr>
              <w:jc w:val="center"/>
              <w:rPr>
                <w:rFonts w:ascii="Times New Roman" w:hAnsi="Times New Roman" w:cs="Times New Roman"/>
                <w:sz w:val="28"/>
                <w:szCs w:val="28"/>
              </w:rPr>
            </w:pPr>
            <w:r w:rsidRPr="00822C17">
              <w:rPr>
                <w:rFonts w:ascii="Times New Roman" w:hAnsi="Times New Roman" w:cs="Times New Roman"/>
                <w:sz w:val="28"/>
                <w:szCs w:val="28"/>
              </w:rPr>
              <w:t>МАОУ СОШ №46</w:t>
            </w:r>
            <w:r>
              <w:rPr>
                <w:rFonts w:ascii="Times New Roman" w:hAnsi="Times New Roman" w:cs="Times New Roman"/>
                <w:sz w:val="28"/>
                <w:szCs w:val="28"/>
              </w:rPr>
              <w:t xml:space="preserve"> </w:t>
            </w:r>
            <w:proofErr w:type="spellStart"/>
            <w:r>
              <w:rPr>
                <w:rFonts w:ascii="Times New Roman" w:hAnsi="Times New Roman" w:cs="Times New Roman"/>
                <w:sz w:val="28"/>
                <w:szCs w:val="28"/>
              </w:rPr>
              <w:t>г.Верхотурье</w:t>
            </w:r>
            <w:proofErr w:type="spellEnd"/>
          </w:p>
          <w:p w:rsidR="00FD47B2" w:rsidRDefault="00FD47B2" w:rsidP="00FD47B2">
            <w:pPr>
              <w:jc w:val="center"/>
              <w:rPr>
                <w:rFonts w:ascii="Monotype Corsiva" w:hAnsi="Monotype Corsiva" w:cs="Times New Roman"/>
                <w:b/>
                <w:sz w:val="72"/>
                <w:szCs w:val="72"/>
              </w:rPr>
            </w:pPr>
            <w:r w:rsidRPr="00E22F8A">
              <w:rPr>
                <w:rFonts w:ascii="Monotype Corsiva" w:hAnsi="Monotype Corsiva" w:cs="Times New Roman"/>
                <w:b/>
                <w:sz w:val="72"/>
                <w:szCs w:val="72"/>
              </w:rPr>
              <w:t xml:space="preserve">Памятка </w:t>
            </w:r>
          </w:p>
          <w:p w:rsidR="00FD47B2" w:rsidRPr="00E22F8A" w:rsidRDefault="00FD47B2" w:rsidP="00FD47B2">
            <w:pPr>
              <w:jc w:val="center"/>
              <w:rPr>
                <w:rFonts w:ascii="Monotype Corsiva" w:hAnsi="Monotype Corsiva" w:cs="Times New Roman"/>
                <w:b/>
                <w:sz w:val="72"/>
                <w:szCs w:val="72"/>
              </w:rPr>
            </w:pPr>
            <w:r>
              <w:rPr>
                <w:rFonts w:ascii="Monotype Corsiva" w:hAnsi="Monotype Corsiva" w:cs="Times New Roman"/>
                <w:b/>
                <w:sz w:val="72"/>
                <w:szCs w:val="72"/>
              </w:rPr>
              <w:t>д</w:t>
            </w:r>
            <w:r w:rsidRPr="00E22F8A">
              <w:rPr>
                <w:rFonts w:ascii="Monotype Corsiva" w:hAnsi="Monotype Corsiva" w:cs="Times New Roman"/>
                <w:b/>
                <w:sz w:val="72"/>
                <w:szCs w:val="72"/>
              </w:rPr>
              <w:t>ля</w:t>
            </w:r>
            <w:r>
              <w:rPr>
                <w:rFonts w:ascii="Monotype Corsiva" w:hAnsi="Monotype Corsiva" w:cs="Times New Roman"/>
                <w:b/>
                <w:sz w:val="72"/>
                <w:szCs w:val="72"/>
              </w:rPr>
              <w:t xml:space="preserve"> </w:t>
            </w:r>
            <w:r w:rsidRPr="00E22F8A">
              <w:rPr>
                <w:rFonts w:ascii="Monotype Corsiva" w:hAnsi="Monotype Corsiva" w:cs="Times New Roman"/>
                <w:b/>
                <w:sz w:val="72"/>
                <w:szCs w:val="72"/>
              </w:rPr>
              <w:t>родителей</w:t>
            </w:r>
          </w:p>
          <w:p w:rsidR="00FD47B2" w:rsidRPr="00E22F8A" w:rsidRDefault="00FD47B2" w:rsidP="00FD47B2">
            <w:pPr>
              <w:jc w:val="center"/>
              <w:rPr>
                <w:rFonts w:ascii="Monotype Corsiva" w:hAnsi="Monotype Corsiva" w:cs="Times New Roman"/>
                <w:b/>
                <w:sz w:val="72"/>
                <w:szCs w:val="72"/>
              </w:rPr>
            </w:pPr>
            <w:r w:rsidRPr="00E22F8A">
              <w:rPr>
                <w:rFonts w:ascii="Monotype Corsiva" w:hAnsi="Monotype Corsiva" w:cs="Times New Roman"/>
                <w:b/>
                <w:sz w:val="72"/>
                <w:szCs w:val="72"/>
              </w:rPr>
              <w:t>выпускников</w:t>
            </w:r>
          </w:p>
          <w:p w:rsidR="00FD47B2" w:rsidRDefault="00FD47B2" w:rsidP="00FD47B2">
            <w:pPr>
              <w:jc w:val="center"/>
              <w:rPr>
                <w:rFonts w:ascii="Monotype Corsiva" w:hAnsi="Monotype Corsiva" w:cs="Times New Roman"/>
                <w:b/>
                <w:sz w:val="72"/>
                <w:szCs w:val="72"/>
              </w:rPr>
            </w:pPr>
            <w:r>
              <w:rPr>
                <w:rFonts w:ascii="Monotype Corsiva" w:hAnsi="Monotype Corsiva" w:cs="Times New Roman"/>
                <w:b/>
                <w:sz w:val="72"/>
                <w:szCs w:val="72"/>
              </w:rPr>
              <w:t>9</w:t>
            </w:r>
            <w:r w:rsidRPr="00E22F8A">
              <w:rPr>
                <w:rFonts w:ascii="Monotype Corsiva" w:hAnsi="Monotype Corsiva" w:cs="Times New Roman"/>
                <w:b/>
                <w:sz w:val="72"/>
                <w:szCs w:val="72"/>
              </w:rPr>
              <w:t xml:space="preserve"> класса</w:t>
            </w:r>
          </w:p>
          <w:p w:rsidR="00EA2D4F" w:rsidRPr="00EF6799" w:rsidRDefault="00EF6799" w:rsidP="00FD47B2">
            <w:pPr>
              <w:jc w:val="center"/>
              <w:rPr>
                <w:rFonts w:ascii="Monotype Corsiva" w:hAnsi="Monotype Corsiva"/>
                <w:bCs/>
                <w:sz w:val="28"/>
                <w:szCs w:val="28"/>
              </w:rPr>
            </w:pPr>
            <w:r>
              <w:rPr>
                <w:rFonts w:ascii="Georgia" w:hAnsi="Georgia"/>
                <w:bCs/>
                <w:sz w:val="24"/>
                <w:szCs w:val="24"/>
              </w:rPr>
              <w:t>«</w:t>
            </w:r>
            <w:r w:rsidR="00EA2D4F" w:rsidRPr="00EF6799">
              <w:rPr>
                <w:rFonts w:ascii="Monotype Corsiva" w:hAnsi="Monotype Corsiva"/>
                <w:bCs/>
                <w:sz w:val="28"/>
                <w:szCs w:val="28"/>
              </w:rPr>
              <w:t xml:space="preserve">Помощь родителей </w:t>
            </w:r>
          </w:p>
          <w:p w:rsidR="00FD47B2" w:rsidRDefault="00EA2D4F" w:rsidP="00FD47B2">
            <w:pPr>
              <w:jc w:val="center"/>
              <w:rPr>
                <w:rFonts w:ascii="Monotype Corsiva" w:hAnsi="Monotype Corsiva" w:cs="Times New Roman"/>
                <w:b/>
                <w:sz w:val="28"/>
                <w:szCs w:val="28"/>
              </w:rPr>
            </w:pPr>
            <w:r w:rsidRPr="00EF6799">
              <w:rPr>
                <w:rFonts w:ascii="Monotype Corsiva" w:hAnsi="Monotype Corsiva"/>
                <w:bCs/>
                <w:sz w:val="28"/>
                <w:szCs w:val="28"/>
              </w:rPr>
              <w:t>в период подготовки к ОГЭ</w:t>
            </w:r>
            <w:r w:rsidR="00EF6799" w:rsidRPr="00EF6799">
              <w:rPr>
                <w:rFonts w:ascii="Monotype Corsiva" w:hAnsi="Monotype Corsiva"/>
                <w:bCs/>
                <w:sz w:val="28"/>
                <w:szCs w:val="28"/>
              </w:rPr>
              <w:t>»</w:t>
            </w:r>
            <w:r w:rsidRPr="00EF6799">
              <w:rPr>
                <w:rFonts w:ascii="Monotype Corsiva" w:hAnsi="Monotype Corsiva" w:cs="Times New Roman"/>
                <w:b/>
                <w:sz w:val="28"/>
                <w:szCs w:val="28"/>
              </w:rPr>
              <w:t xml:space="preserve"> </w:t>
            </w:r>
          </w:p>
          <w:p w:rsidR="00EF6799" w:rsidRDefault="00EF6799" w:rsidP="00FD47B2">
            <w:pPr>
              <w:jc w:val="center"/>
              <w:rPr>
                <w:rFonts w:ascii="Monotype Corsiva" w:hAnsi="Monotype Corsiva" w:cs="Times New Roman"/>
                <w:b/>
                <w:sz w:val="28"/>
                <w:szCs w:val="28"/>
              </w:rPr>
            </w:pPr>
          </w:p>
          <w:p w:rsidR="00EF6799" w:rsidRPr="00EF6799" w:rsidRDefault="00EF6799" w:rsidP="00FD47B2">
            <w:pPr>
              <w:jc w:val="center"/>
              <w:rPr>
                <w:rFonts w:ascii="Monotype Corsiva" w:hAnsi="Monotype Corsiva" w:cs="Times New Roman"/>
                <w:b/>
                <w:sz w:val="28"/>
                <w:szCs w:val="28"/>
              </w:rPr>
            </w:pPr>
          </w:p>
          <w:p w:rsidR="00FD47B2" w:rsidRPr="00E22F8A" w:rsidRDefault="00EA2D4F" w:rsidP="00FD47B2">
            <w:pPr>
              <w:jc w:val="center"/>
              <w:rPr>
                <w:rFonts w:ascii="Times New Roman" w:hAnsi="Times New Roman" w:cs="Times New Roman"/>
                <w:sz w:val="72"/>
                <w:szCs w:val="72"/>
              </w:rPr>
            </w:pPr>
            <w:r>
              <w:rPr>
                <w:rFonts w:ascii="Open Sans" w:hAnsi="Open Sans"/>
                <w:noProof/>
                <w:color w:val="000000"/>
                <w:lang w:eastAsia="ru-RU"/>
              </w:rPr>
              <w:drawing>
                <wp:inline distT="0" distB="0" distL="0" distR="0" wp14:anchorId="08E64688" wp14:editId="052C7E64">
                  <wp:extent cx="2143125" cy="2305050"/>
                  <wp:effectExtent l="0" t="0" r="9525" b="0"/>
                  <wp:docPr id="3" name="Рисунок 3" descr="hello_html_c0b6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c0b668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305050"/>
                          </a:xfrm>
                          <a:prstGeom prst="rect">
                            <a:avLst/>
                          </a:prstGeom>
                          <a:noFill/>
                          <a:ln>
                            <a:noFill/>
                          </a:ln>
                        </pic:spPr>
                      </pic:pic>
                    </a:graphicData>
                  </a:graphic>
                </wp:inline>
              </w:drawing>
            </w:r>
          </w:p>
          <w:p w:rsidR="00FD47B2" w:rsidRPr="00E22F8A" w:rsidRDefault="00FD47B2" w:rsidP="00FD47B2">
            <w:pPr>
              <w:rPr>
                <w:rFonts w:ascii="Times New Roman" w:hAnsi="Times New Roman" w:cs="Times New Roman"/>
                <w:noProof/>
                <w:sz w:val="24"/>
                <w:szCs w:val="24"/>
                <w:lang w:eastAsia="ru-RU"/>
              </w:rPr>
            </w:pPr>
          </w:p>
          <w:p w:rsidR="00FD47B2" w:rsidRPr="00E22F8A" w:rsidRDefault="00FD47B2" w:rsidP="00FD47B2">
            <w:pPr>
              <w:rPr>
                <w:rFonts w:ascii="Times New Roman" w:hAnsi="Times New Roman" w:cs="Times New Roman"/>
                <w:noProof/>
                <w:sz w:val="24"/>
                <w:szCs w:val="24"/>
                <w:lang w:eastAsia="ru-RU"/>
              </w:rPr>
            </w:pPr>
          </w:p>
          <w:p w:rsidR="00FD47B2" w:rsidRDefault="00822C17" w:rsidP="00EF6799">
            <w:pPr>
              <w:jc w:val="center"/>
            </w:pPr>
            <w:r>
              <w:rPr>
                <w:rFonts w:ascii="Times New Roman" w:hAnsi="Times New Roman" w:cs="Times New Roman"/>
                <w:noProof/>
                <w:sz w:val="24"/>
                <w:szCs w:val="24"/>
                <w:lang w:eastAsia="ru-RU"/>
              </w:rPr>
              <w:t>2022</w:t>
            </w:r>
            <w:r w:rsidR="00FD47B2" w:rsidRPr="00E22F8A">
              <w:rPr>
                <w:rFonts w:ascii="Times New Roman" w:hAnsi="Times New Roman" w:cs="Times New Roman"/>
                <w:noProof/>
                <w:sz w:val="24"/>
                <w:szCs w:val="24"/>
                <w:lang w:eastAsia="ru-RU"/>
              </w:rPr>
              <w:t xml:space="preserve"> г.</w:t>
            </w:r>
          </w:p>
        </w:tc>
      </w:tr>
      <w:tr w:rsidR="00CB5380" w:rsidRPr="00F81E46" w:rsidTr="00DD1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5" w:type="dxa"/>
            <w:tcBorders>
              <w:top w:val="nil"/>
              <w:left w:val="nil"/>
              <w:bottom w:val="nil"/>
              <w:right w:val="nil"/>
            </w:tcBorders>
          </w:tcPr>
          <w:p w:rsidR="00CB5380" w:rsidRPr="006A4B03" w:rsidRDefault="006A4B03" w:rsidP="00EA2D4F">
            <w:pPr>
              <w:ind w:left="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495" w:type="dxa"/>
            <w:tcBorders>
              <w:top w:val="nil"/>
              <w:left w:val="nil"/>
              <w:bottom w:val="nil"/>
              <w:right w:val="nil"/>
            </w:tcBorders>
          </w:tcPr>
          <w:p w:rsidR="00E06622" w:rsidRDefault="00E06622" w:rsidP="00CB5380">
            <w:pPr>
              <w:rPr>
                <w:rFonts w:ascii="Times New Roman" w:hAnsi="Times New Roman" w:cs="Times New Roman"/>
                <w:noProof/>
                <w:sz w:val="24"/>
                <w:szCs w:val="24"/>
                <w:lang w:eastAsia="ru-RU"/>
              </w:rPr>
            </w:pPr>
          </w:p>
          <w:p w:rsidR="00E06622" w:rsidRDefault="00E06622" w:rsidP="00CB5380">
            <w:pPr>
              <w:rPr>
                <w:rFonts w:ascii="Times New Roman" w:hAnsi="Times New Roman" w:cs="Times New Roman"/>
                <w:noProof/>
                <w:sz w:val="24"/>
                <w:szCs w:val="24"/>
                <w:lang w:eastAsia="ru-RU"/>
              </w:rPr>
            </w:pPr>
          </w:p>
          <w:p w:rsidR="00CB5380" w:rsidRDefault="00CB5380" w:rsidP="00EA2D4F">
            <w:pPr>
              <w:jc w:val="right"/>
            </w:pPr>
          </w:p>
        </w:tc>
        <w:tc>
          <w:tcPr>
            <w:tcW w:w="5496" w:type="dxa"/>
            <w:tcBorders>
              <w:top w:val="nil"/>
              <w:left w:val="nil"/>
              <w:bottom w:val="nil"/>
              <w:right w:val="nil"/>
            </w:tcBorders>
          </w:tcPr>
          <w:p w:rsidR="00F81E46" w:rsidRPr="00F81E46" w:rsidRDefault="00F81E46" w:rsidP="00EA2D4F"/>
        </w:tc>
      </w:tr>
    </w:tbl>
    <w:p w:rsidR="000025B3" w:rsidRDefault="000025B3" w:rsidP="00EF6799"/>
    <w:tbl>
      <w:tblPr>
        <w:tblStyle w:val="a3"/>
        <w:tblW w:w="0" w:type="auto"/>
        <w:tblLook w:val="04A0" w:firstRow="1" w:lastRow="0" w:firstColumn="1" w:lastColumn="0" w:noHBand="0" w:noVBand="1"/>
      </w:tblPr>
      <w:tblGrid>
        <w:gridCol w:w="5495"/>
        <w:gridCol w:w="5495"/>
        <w:gridCol w:w="5496"/>
      </w:tblGrid>
      <w:tr w:rsidR="00EA2D4F" w:rsidTr="00EF6799">
        <w:tc>
          <w:tcPr>
            <w:tcW w:w="5495" w:type="dxa"/>
            <w:tcBorders>
              <w:top w:val="nil"/>
              <w:left w:val="nil"/>
              <w:bottom w:val="nil"/>
              <w:right w:val="nil"/>
            </w:tcBorders>
          </w:tcPr>
          <w:p w:rsidR="00EA2D4F" w:rsidRDefault="00EA2D4F" w:rsidP="00EF6799">
            <w:pPr>
              <w:spacing w:line="276" w:lineRule="auto"/>
              <w:jc w:val="center"/>
              <w:rPr>
                <w:rFonts w:ascii="Times New Roman" w:hAnsi="Times New Roman" w:cs="Times New Roman"/>
                <w:b/>
                <w:sz w:val="24"/>
                <w:szCs w:val="24"/>
                <w:u w:val="single"/>
              </w:rPr>
            </w:pPr>
            <w:r w:rsidRPr="00EA2D4F">
              <w:rPr>
                <w:rFonts w:ascii="Times New Roman" w:hAnsi="Times New Roman" w:cs="Times New Roman"/>
                <w:b/>
                <w:sz w:val="24"/>
                <w:szCs w:val="24"/>
                <w:u w:val="single"/>
              </w:rPr>
              <w:lastRenderedPageBreak/>
              <w:t>Советы родителям:</w:t>
            </w:r>
          </w:p>
          <w:p w:rsidR="00EA2D4F" w:rsidRPr="00EA2D4F" w:rsidRDefault="00EA2D4F" w:rsidP="00EF6799">
            <w:pPr>
              <w:spacing w:line="276" w:lineRule="auto"/>
              <w:jc w:val="center"/>
              <w:rPr>
                <w:rFonts w:ascii="Times New Roman" w:hAnsi="Times New Roman" w:cs="Times New Roman"/>
                <w:b/>
                <w:sz w:val="24"/>
                <w:szCs w:val="24"/>
                <w:u w:val="single"/>
              </w:rPr>
            </w:pPr>
            <w:r w:rsidRPr="00EA2D4F">
              <w:rPr>
                <w:rFonts w:ascii="Times New Roman" w:hAnsi="Times New Roman" w:cs="Times New Roman"/>
                <w:b/>
                <w:sz w:val="24"/>
                <w:szCs w:val="24"/>
                <w:u w:val="single"/>
              </w:rPr>
              <w:t>как помочь детям подготовиться к экзаменам.</w:t>
            </w:r>
          </w:p>
          <w:p w:rsidR="00EA2D4F" w:rsidRPr="00EA2D4F" w:rsidRDefault="00EA2D4F" w:rsidP="00EF6799">
            <w:pPr>
              <w:jc w:val="center"/>
              <w:rPr>
                <w:rFonts w:ascii="Times New Roman" w:hAnsi="Times New Roman" w:cs="Times New Roman"/>
                <w:sz w:val="24"/>
                <w:szCs w:val="24"/>
                <w:u w:val="single"/>
              </w:rPr>
            </w:pPr>
            <w:r w:rsidRPr="00EA2D4F">
              <w:rPr>
                <w:rFonts w:ascii="Times New Roman" w:hAnsi="Times New Roman" w:cs="Times New Roman"/>
                <w:sz w:val="24"/>
                <w:szCs w:val="24"/>
                <w:u w:val="single"/>
              </w:rPr>
              <w:t>Нас ждет ОГЭ, так будем же готовы</w:t>
            </w:r>
            <w:r>
              <w:rPr>
                <w:rFonts w:ascii="Times New Roman" w:hAnsi="Times New Roman" w:cs="Times New Roman"/>
                <w:sz w:val="24"/>
                <w:szCs w:val="24"/>
                <w:u w:val="single"/>
              </w:rPr>
              <w:t>!</w:t>
            </w:r>
          </w:p>
          <w:p w:rsidR="00EA2D4F" w:rsidRDefault="00EA2D4F" w:rsidP="004F1E5B">
            <w:pPr>
              <w:ind w:firstLine="317"/>
              <w:rPr>
                <w:rFonts w:ascii="Times New Roman" w:hAnsi="Times New Roman" w:cs="Times New Roman"/>
                <w:sz w:val="24"/>
                <w:szCs w:val="24"/>
              </w:rPr>
            </w:pPr>
            <w:r w:rsidRPr="00EA2D4F">
              <w:rPr>
                <w:rFonts w:ascii="Times New Roman" w:hAnsi="Times New Roman" w:cs="Times New Roman"/>
                <w:sz w:val="24"/>
                <w:szCs w:val="24"/>
              </w:rPr>
              <w:t>Очень скоро у ваших детей важный период – экзамены.</w:t>
            </w:r>
          </w:p>
          <w:p w:rsidR="00EA2D4F" w:rsidRDefault="00EA2D4F" w:rsidP="004F1E5B">
            <w:pPr>
              <w:ind w:firstLine="317"/>
              <w:rPr>
                <w:rFonts w:ascii="Times New Roman" w:hAnsi="Times New Roman" w:cs="Times New Roman"/>
                <w:sz w:val="24"/>
                <w:szCs w:val="24"/>
              </w:rPr>
            </w:pPr>
            <w:r w:rsidRPr="00EA2D4F">
              <w:rPr>
                <w:rFonts w:ascii="Times New Roman" w:hAnsi="Times New Roman" w:cs="Times New Roman"/>
                <w:sz w:val="24"/>
                <w:szCs w:val="24"/>
              </w:rPr>
              <w:t>Им предстоит сдавать их в особой форме – в форме государственной итоговой аттестации</w:t>
            </w:r>
            <w:r>
              <w:rPr>
                <w:rFonts w:ascii="Times New Roman" w:hAnsi="Times New Roman" w:cs="Times New Roman"/>
                <w:sz w:val="24"/>
                <w:szCs w:val="24"/>
              </w:rPr>
              <w:t>.</w:t>
            </w:r>
          </w:p>
          <w:p w:rsidR="00EA2D4F" w:rsidRPr="004F1E5B" w:rsidRDefault="00EA2D4F" w:rsidP="004F1E5B">
            <w:pPr>
              <w:ind w:firstLine="317"/>
              <w:jc w:val="center"/>
              <w:rPr>
                <w:rFonts w:ascii="Times New Roman" w:hAnsi="Times New Roman" w:cs="Times New Roman"/>
                <w:sz w:val="24"/>
                <w:szCs w:val="24"/>
              </w:rPr>
            </w:pPr>
            <w:r w:rsidRPr="00EA2D4F">
              <w:rPr>
                <w:rFonts w:ascii="Times New Roman" w:hAnsi="Times New Roman" w:cs="Times New Roman"/>
                <w:sz w:val="24"/>
                <w:szCs w:val="24"/>
              </w:rPr>
              <w:t>Наша задача - сдать ОГЭ,</w:t>
            </w:r>
          </w:p>
          <w:p w:rsidR="00EA2D4F" w:rsidRPr="00EA2D4F" w:rsidRDefault="00EA2D4F" w:rsidP="004F1E5B">
            <w:pPr>
              <w:ind w:firstLine="317"/>
              <w:jc w:val="center"/>
              <w:rPr>
                <w:rFonts w:ascii="Times New Roman" w:hAnsi="Times New Roman" w:cs="Times New Roman"/>
                <w:sz w:val="24"/>
                <w:szCs w:val="24"/>
              </w:rPr>
            </w:pPr>
            <w:r w:rsidRPr="00EA2D4F">
              <w:rPr>
                <w:rFonts w:ascii="Times New Roman" w:hAnsi="Times New Roman" w:cs="Times New Roman"/>
                <w:sz w:val="24"/>
                <w:szCs w:val="24"/>
              </w:rPr>
              <w:t>а хорошо сдать еще лучше!</w:t>
            </w:r>
          </w:p>
          <w:p w:rsidR="00EA2D4F" w:rsidRPr="00EA2D4F" w:rsidRDefault="00EA2D4F" w:rsidP="00EF6799">
            <w:pPr>
              <w:spacing w:after="200"/>
              <w:ind w:firstLine="317"/>
              <w:jc w:val="both"/>
              <w:rPr>
                <w:rFonts w:ascii="Times New Roman" w:hAnsi="Times New Roman" w:cs="Times New Roman"/>
                <w:sz w:val="24"/>
                <w:szCs w:val="24"/>
              </w:rPr>
            </w:pPr>
            <w:r w:rsidRPr="00EA2D4F">
              <w:rPr>
                <w:rFonts w:ascii="Times New Roman" w:hAnsi="Times New Roman" w:cs="Times New Roman"/>
                <w:sz w:val="24"/>
                <w:szCs w:val="24"/>
              </w:rPr>
              <w:t>Успешная сдача ОГЭ – это наша с вами общая задача, в решении которой и у семьи, и у школы есть свои зоны ответственности. Проблемы, связанные с подготовкой к школьным экзаменам, во все времена имели особую эффективную значимость для учащихся, родителей и педагогов.</w:t>
            </w:r>
          </w:p>
          <w:p w:rsidR="00EA2D4F" w:rsidRPr="00EA2D4F" w:rsidRDefault="00EA2D4F" w:rsidP="00EF6799">
            <w:pPr>
              <w:jc w:val="center"/>
              <w:rPr>
                <w:rFonts w:ascii="Times New Roman" w:hAnsi="Times New Roman" w:cs="Times New Roman"/>
                <w:sz w:val="24"/>
                <w:szCs w:val="24"/>
                <w:u w:val="single"/>
              </w:rPr>
            </w:pPr>
            <w:r w:rsidRPr="00EA2D4F">
              <w:rPr>
                <w:rFonts w:ascii="Times New Roman" w:hAnsi="Times New Roman" w:cs="Times New Roman"/>
                <w:sz w:val="24"/>
                <w:szCs w:val="24"/>
                <w:u w:val="single"/>
              </w:rPr>
              <w:t>Почему они так волнуются?</w:t>
            </w:r>
          </w:p>
          <w:p w:rsidR="00EA2D4F" w:rsidRPr="00EA2D4F" w:rsidRDefault="00EA2D4F" w:rsidP="00EF6799">
            <w:pPr>
              <w:pStyle w:val="a6"/>
              <w:numPr>
                <w:ilvl w:val="0"/>
                <w:numId w:val="8"/>
              </w:numPr>
              <w:ind w:left="142" w:hanging="142"/>
              <w:rPr>
                <w:rFonts w:ascii="Times New Roman" w:hAnsi="Times New Roman" w:cs="Times New Roman"/>
                <w:sz w:val="24"/>
                <w:szCs w:val="24"/>
              </w:rPr>
            </w:pPr>
            <w:r w:rsidRPr="00EA2D4F">
              <w:rPr>
                <w:rFonts w:ascii="Times New Roman" w:hAnsi="Times New Roman" w:cs="Times New Roman"/>
                <w:sz w:val="24"/>
                <w:szCs w:val="24"/>
              </w:rPr>
              <w:t>Сомнение в полноте и прочности знаний.</w:t>
            </w:r>
          </w:p>
          <w:p w:rsidR="00EA2D4F" w:rsidRPr="00EA2D4F" w:rsidRDefault="00EA2D4F" w:rsidP="00EF6799">
            <w:pPr>
              <w:pStyle w:val="a6"/>
              <w:numPr>
                <w:ilvl w:val="0"/>
                <w:numId w:val="8"/>
              </w:numPr>
              <w:ind w:left="142" w:hanging="142"/>
              <w:rPr>
                <w:rFonts w:ascii="Times New Roman" w:hAnsi="Times New Roman" w:cs="Times New Roman"/>
                <w:sz w:val="24"/>
                <w:szCs w:val="24"/>
              </w:rPr>
            </w:pPr>
            <w:r w:rsidRPr="00EA2D4F">
              <w:rPr>
                <w:rFonts w:ascii="Times New Roman" w:hAnsi="Times New Roman" w:cs="Times New Roman"/>
                <w:sz w:val="24"/>
                <w:szCs w:val="24"/>
              </w:rPr>
              <w:t>Стресс незнакомой ситуации.</w:t>
            </w:r>
          </w:p>
          <w:p w:rsidR="00EA2D4F" w:rsidRPr="00EA2D4F" w:rsidRDefault="00EA2D4F" w:rsidP="00EF6799">
            <w:pPr>
              <w:pStyle w:val="a6"/>
              <w:numPr>
                <w:ilvl w:val="0"/>
                <w:numId w:val="8"/>
              </w:numPr>
              <w:ind w:left="142" w:hanging="142"/>
              <w:rPr>
                <w:rFonts w:ascii="Times New Roman" w:hAnsi="Times New Roman" w:cs="Times New Roman"/>
                <w:sz w:val="24"/>
                <w:szCs w:val="24"/>
              </w:rPr>
            </w:pPr>
            <w:r w:rsidRPr="00EA2D4F">
              <w:rPr>
                <w:rFonts w:ascii="Times New Roman" w:hAnsi="Times New Roman" w:cs="Times New Roman"/>
                <w:sz w:val="24"/>
                <w:szCs w:val="24"/>
              </w:rPr>
              <w:t>Стресс ответственности перед родителями и школой.</w:t>
            </w:r>
          </w:p>
          <w:p w:rsidR="00EA2D4F" w:rsidRPr="00EA2D4F" w:rsidRDefault="00EA2D4F" w:rsidP="00EF6799">
            <w:pPr>
              <w:pStyle w:val="a6"/>
              <w:numPr>
                <w:ilvl w:val="0"/>
                <w:numId w:val="8"/>
              </w:numPr>
              <w:ind w:left="142" w:hanging="142"/>
              <w:rPr>
                <w:rFonts w:ascii="Times New Roman" w:hAnsi="Times New Roman" w:cs="Times New Roman"/>
                <w:sz w:val="24"/>
                <w:szCs w:val="24"/>
              </w:rPr>
            </w:pPr>
            <w:r w:rsidRPr="00EA2D4F">
              <w:rPr>
                <w:rFonts w:ascii="Times New Roman" w:hAnsi="Times New Roman" w:cs="Times New Roman"/>
                <w:sz w:val="24"/>
                <w:szCs w:val="24"/>
              </w:rPr>
              <w:t>Сомнение в собственных способностях: в логическом мышлении, умении анализировать, концентрации и распределении внимания.</w:t>
            </w:r>
          </w:p>
          <w:p w:rsidR="00EA2D4F" w:rsidRPr="00EA2D4F" w:rsidRDefault="00EA2D4F" w:rsidP="00EF6799">
            <w:pPr>
              <w:pStyle w:val="a6"/>
              <w:numPr>
                <w:ilvl w:val="0"/>
                <w:numId w:val="8"/>
              </w:numPr>
              <w:ind w:left="142" w:hanging="142"/>
              <w:rPr>
                <w:rFonts w:ascii="Times New Roman" w:hAnsi="Times New Roman" w:cs="Times New Roman"/>
                <w:sz w:val="24"/>
                <w:szCs w:val="24"/>
              </w:rPr>
            </w:pPr>
            <w:r w:rsidRPr="00EA2D4F">
              <w:rPr>
                <w:rFonts w:ascii="Times New Roman" w:hAnsi="Times New Roman" w:cs="Times New Roman"/>
                <w:sz w:val="24"/>
                <w:szCs w:val="24"/>
              </w:rPr>
              <w:t xml:space="preserve">Психофизические и личностные особенности: тревожность, </w:t>
            </w:r>
            <w:proofErr w:type="spellStart"/>
            <w:r w:rsidRPr="00EA2D4F">
              <w:rPr>
                <w:rFonts w:ascii="Times New Roman" w:hAnsi="Times New Roman" w:cs="Times New Roman"/>
                <w:sz w:val="24"/>
                <w:szCs w:val="24"/>
              </w:rPr>
              <w:t>астеничность</w:t>
            </w:r>
            <w:proofErr w:type="spellEnd"/>
            <w:r w:rsidRPr="00EA2D4F">
              <w:rPr>
                <w:rFonts w:ascii="Times New Roman" w:hAnsi="Times New Roman" w:cs="Times New Roman"/>
                <w:sz w:val="24"/>
                <w:szCs w:val="24"/>
              </w:rPr>
              <w:t>, неуверенность в себе.</w:t>
            </w:r>
          </w:p>
          <w:p w:rsidR="00EA2D4F" w:rsidRPr="00EA2D4F" w:rsidRDefault="00EA2D4F" w:rsidP="00EF6799">
            <w:pPr>
              <w:ind w:firstLine="317"/>
              <w:rPr>
                <w:rFonts w:ascii="Times New Roman" w:hAnsi="Times New Roman" w:cs="Times New Roman"/>
                <w:sz w:val="24"/>
                <w:szCs w:val="24"/>
              </w:rPr>
            </w:pPr>
          </w:p>
          <w:p w:rsidR="00EA2D4F" w:rsidRDefault="00EA2D4F" w:rsidP="00EF6799">
            <w:pPr>
              <w:jc w:val="center"/>
              <w:rPr>
                <w:rFonts w:ascii="Times New Roman" w:hAnsi="Times New Roman" w:cs="Times New Roman"/>
                <w:sz w:val="24"/>
                <w:szCs w:val="24"/>
                <w:u w:val="single"/>
              </w:rPr>
            </w:pPr>
            <w:r w:rsidRPr="00EA2D4F">
              <w:rPr>
                <w:rFonts w:ascii="Times New Roman" w:hAnsi="Times New Roman" w:cs="Times New Roman"/>
                <w:sz w:val="24"/>
                <w:szCs w:val="24"/>
                <w:u w:val="single"/>
              </w:rPr>
              <w:t>Чем Вы можете помочь своему ребенку в сложный период подготовки и сдачи ОГЭ?</w:t>
            </w:r>
          </w:p>
          <w:p w:rsidR="00EA2D4F" w:rsidRPr="00EA2D4F" w:rsidRDefault="00EA2D4F" w:rsidP="00EF6799">
            <w:pPr>
              <w:ind w:firstLine="284"/>
              <w:rPr>
                <w:rFonts w:ascii="Times New Roman" w:hAnsi="Times New Roman" w:cs="Times New Roman"/>
                <w:sz w:val="24"/>
                <w:szCs w:val="24"/>
                <w:u w:val="single"/>
              </w:rPr>
            </w:pPr>
            <w:r w:rsidRPr="00EA2D4F">
              <w:rPr>
                <w:rFonts w:ascii="Times New Roman" w:hAnsi="Times New Roman" w:cs="Times New Roman"/>
                <w:sz w:val="24"/>
                <w:szCs w:val="24"/>
              </w:rPr>
              <w:t>Владением информации о процессе проведения экзамена.</w:t>
            </w:r>
          </w:p>
          <w:p w:rsidR="00EA2D4F" w:rsidRPr="00EA2D4F" w:rsidRDefault="00EA2D4F" w:rsidP="00EF6799">
            <w:pPr>
              <w:ind w:firstLine="317"/>
              <w:rPr>
                <w:rFonts w:ascii="Times New Roman" w:hAnsi="Times New Roman" w:cs="Times New Roman"/>
                <w:sz w:val="24"/>
                <w:szCs w:val="24"/>
              </w:rPr>
            </w:pPr>
            <w:r w:rsidRPr="00EA2D4F">
              <w:rPr>
                <w:rFonts w:ascii="Times New Roman" w:hAnsi="Times New Roman" w:cs="Times New Roman"/>
                <w:sz w:val="24"/>
                <w:szCs w:val="24"/>
              </w:rPr>
              <w:t>Пониманием и поддержкой, любовью и верой в его силы.</w:t>
            </w:r>
          </w:p>
          <w:p w:rsidR="00EA2D4F" w:rsidRPr="00EA2D4F" w:rsidRDefault="00EA2D4F" w:rsidP="00EF6799">
            <w:pPr>
              <w:ind w:firstLine="317"/>
              <w:rPr>
                <w:rFonts w:ascii="Times New Roman" w:hAnsi="Times New Roman" w:cs="Times New Roman"/>
                <w:sz w:val="24"/>
                <w:szCs w:val="24"/>
              </w:rPr>
            </w:pPr>
            <w:r w:rsidRPr="00EA2D4F">
              <w:rPr>
                <w:rFonts w:ascii="Times New Roman" w:hAnsi="Times New Roman" w:cs="Times New Roman"/>
                <w:sz w:val="24"/>
                <w:szCs w:val="24"/>
              </w:rPr>
              <w:t>Откажитесь от упреков, доверяйте ребенку.</w:t>
            </w:r>
            <w:r>
              <w:rPr>
                <w:rFonts w:ascii="Times New Roman" w:hAnsi="Times New Roman" w:cs="Times New Roman"/>
                <w:sz w:val="24"/>
                <w:szCs w:val="24"/>
              </w:rPr>
              <w:t xml:space="preserve"> </w:t>
            </w:r>
            <w:r w:rsidRPr="00EA2D4F">
              <w:rPr>
                <w:rFonts w:ascii="Times New Roman" w:hAnsi="Times New Roman" w:cs="Times New Roman"/>
                <w:sz w:val="24"/>
                <w:szCs w:val="24"/>
              </w:rPr>
              <w:t>Если школьник хочет работать под музыку, не надо этому препятствовать, только договоритесь, чтобы это была музыка без слов.</w:t>
            </w:r>
          </w:p>
        </w:tc>
        <w:tc>
          <w:tcPr>
            <w:tcW w:w="5495" w:type="dxa"/>
            <w:tcBorders>
              <w:top w:val="nil"/>
              <w:left w:val="nil"/>
              <w:bottom w:val="nil"/>
              <w:right w:val="nil"/>
            </w:tcBorders>
          </w:tcPr>
          <w:p w:rsidR="00EA2D4F" w:rsidRPr="00EA2D4F" w:rsidRDefault="00EA2D4F" w:rsidP="00EF6799">
            <w:pPr>
              <w:spacing w:line="276" w:lineRule="auto"/>
              <w:jc w:val="center"/>
              <w:rPr>
                <w:rFonts w:ascii="Times New Roman" w:hAnsi="Times New Roman" w:cs="Times New Roman"/>
                <w:b/>
                <w:sz w:val="24"/>
                <w:szCs w:val="24"/>
                <w:u w:val="single"/>
              </w:rPr>
            </w:pPr>
            <w:r w:rsidRPr="00EA2D4F">
              <w:rPr>
                <w:rFonts w:ascii="Times New Roman" w:hAnsi="Times New Roman" w:cs="Times New Roman"/>
                <w:b/>
                <w:sz w:val="24"/>
                <w:szCs w:val="24"/>
                <w:u w:val="single"/>
              </w:rPr>
              <w:t xml:space="preserve">Чтобы помочь детям как можно лучше </w:t>
            </w:r>
          </w:p>
          <w:p w:rsidR="00EA2D4F" w:rsidRPr="00EA2D4F" w:rsidRDefault="00EA2D4F" w:rsidP="00EF6799">
            <w:pPr>
              <w:spacing w:line="276" w:lineRule="auto"/>
              <w:jc w:val="center"/>
              <w:rPr>
                <w:rFonts w:ascii="Times New Roman" w:hAnsi="Times New Roman" w:cs="Times New Roman"/>
                <w:b/>
                <w:sz w:val="24"/>
                <w:szCs w:val="24"/>
                <w:u w:val="single"/>
              </w:rPr>
            </w:pPr>
            <w:r w:rsidRPr="00EA2D4F">
              <w:rPr>
                <w:rFonts w:ascii="Times New Roman" w:hAnsi="Times New Roman" w:cs="Times New Roman"/>
                <w:b/>
                <w:sz w:val="24"/>
                <w:szCs w:val="24"/>
                <w:u w:val="single"/>
              </w:rPr>
              <w:t xml:space="preserve">подготовиться к экзаменам, </w:t>
            </w:r>
          </w:p>
          <w:p w:rsidR="00EA2D4F" w:rsidRPr="00EA2D4F" w:rsidRDefault="00EA2D4F" w:rsidP="00EF6799">
            <w:pPr>
              <w:jc w:val="center"/>
              <w:rPr>
                <w:rFonts w:ascii="Times New Roman" w:hAnsi="Times New Roman" w:cs="Times New Roman"/>
                <w:b/>
                <w:sz w:val="24"/>
                <w:szCs w:val="24"/>
                <w:u w:val="single"/>
              </w:rPr>
            </w:pPr>
            <w:r w:rsidRPr="00EA2D4F">
              <w:rPr>
                <w:rFonts w:ascii="Times New Roman" w:hAnsi="Times New Roman" w:cs="Times New Roman"/>
                <w:b/>
                <w:sz w:val="24"/>
                <w:szCs w:val="24"/>
                <w:u w:val="single"/>
              </w:rPr>
              <w:t>попробуйте выполнить несколько советов:</w:t>
            </w:r>
          </w:p>
          <w:p w:rsidR="00EA2D4F" w:rsidRPr="00EA2D4F" w:rsidRDefault="00EA2D4F" w:rsidP="00EF6799">
            <w:pPr>
              <w:rPr>
                <w:rFonts w:ascii="Times New Roman" w:hAnsi="Times New Roman" w:cs="Times New Roman"/>
                <w:sz w:val="24"/>
                <w:szCs w:val="24"/>
              </w:rPr>
            </w:pP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1.</w:t>
            </w:r>
            <w:r w:rsidRPr="00EA2D4F">
              <w:rPr>
                <w:rFonts w:ascii="Times New Roman" w:hAnsi="Times New Roman" w:cs="Times New Roman"/>
                <w:sz w:val="24"/>
                <w:szCs w:val="24"/>
              </w:rPr>
              <w:tab/>
              <w:t>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2.</w:t>
            </w:r>
            <w:r w:rsidRPr="00EA2D4F">
              <w:rPr>
                <w:rFonts w:ascii="Times New Roman" w:hAnsi="Times New Roman" w:cs="Times New Roman"/>
                <w:sz w:val="24"/>
                <w:szCs w:val="24"/>
              </w:rPr>
              <w:tab/>
              <w:t>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3.</w:t>
            </w:r>
            <w:r w:rsidRPr="00EA2D4F">
              <w:rPr>
                <w:rFonts w:ascii="Times New Roman" w:hAnsi="Times New Roman" w:cs="Times New Roman"/>
                <w:sz w:val="24"/>
                <w:szCs w:val="24"/>
              </w:rPr>
              <w:tab/>
              <w:t>Подбадривайте детей, хвалите их за то, что они делают хорошо.</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4.</w:t>
            </w:r>
            <w:r w:rsidRPr="00EA2D4F">
              <w:rPr>
                <w:rFonts w:ascii="Times New Roman" w:hAnsi="Times New Roman" w:cs="Times New Roman"/>
                <w:sz w:val="24"/>
                <w:szCs w:val="24"/>
              </w:rPr>
              <w:tab/>
              <w:t>Повышайте их уверенность в себе, так как чем больше ребенок боится неудачи, тем более вероятности допущения ошибок.</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5.</w:t>
            </w:r>
            <w:r w:rsidRPr="00EA2D4F">
              <w:rPr>
                <w:rFonts w:ascii="Times New Roman" w:hAnsi="Times New Roman" w:cs="Times New Roman"/>
                <w:sz w:val="24"/>
                <w:szCs w:val="24"/>
              </w:rPr>
              <w:tab/>
              <w:t>Наблюдайте за самочувствием ребенка, никто, кроме Вас, не сможет вовремя заметить и предотвратить ухудшение состояние ребенка, связанное с переутомлением.</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6.</w:t>
            </w:r>
            <w:r w:rsidRPr="00EA2D4F">
              <w:rPr>
                <w:rFonts w:ascii="Times New Roman" w:hAnsi="Times New Roman" w:cs="Times New Roman"/>
                <w:sz w:val="24"/>
                <w:szCs w:val="24"/>
              </w:rPr>
              <w:tab/>
              <w:t>Контролируйте режим подготовки ребенка, не допускайте перегрузок, объясните ему, что он обязательно должен чередовать занятия с отдыхом.</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7.</w:t>
            </w:r>
            <w:r w:rsidRPr="00EA2D4F">
              <w:rPr>
                <w:rFonts w:ascii="Times New Roman" w:hAnsi="Times New Roman" w:cs="Times New Roman"/>
                <w:sz w:val="24"/>
                <w:szCs w:val="24"/>
              </w:rPr>
              <w:tab/>
              <w:t>Обеспечьте дома удобное место для занятий, проследите, чтобы никто из домашних не мешал.</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8.</w:t>
            </w:r>
            <w:r w:rsidRPr="00EA2D4F">
              <w:rPr>
                <w:rFonts w:ascii="Times New Roman" w:hAnsi="Times New Roman" w:cs="Times New Roman"/>
                <w:sz w:val="24"/>
                <w:szCs w:val="24"/>
              </w:rPr>
              <w:tab/>
              <w:t>Обратите внимание на питание ребенка: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tc>
        <w:tc>
          <w:tcPr>
            <w:tcW w:w="5496" w:type="dxa"/>
            <w:tcBorders>
              <w:top w:val="nil"/>
              <w:left w:val="nil"/>
              <w:bottom w:val="nil"/>
              <w:right w:val="nil"/>
            </w:tcBorders>
          </w:tcPr>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9.</w:t>
            </w:r>
            <w:r w:rsidRPr="00EA2D4F">
              <w:rPr>
                <w:rFonts w:ascii="Times New Roman" w:hAnsi="Times New Roman" w:cs="Times New Roman"/>
                <w:sz w:val="24"/>
                <w:szCs w:val="24"/>
              </w:rPr>
              <w:tab/>
              <w:t>Помогите детям распределить темы подготовки по дням.</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10.</w:t>
            </w:r>
            <w:r w:rsidRPr="00EA2D4F">
              <w:rPr>
                <w:rFonts w:ascii="Times New Roman" w:hAnsi="Times New Roman" w:cs="Times New Roman"/>
                <w:sz w:val="24"/>
                <w:szCs w:val="24"/>
              </w:rPr>
              <w:tab/>
              <w:t>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распечатать на листах и повесить над письменным столом, над кроватью, в столовой и т.д.</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11.</w:t>
            </w:r>
            <w:r w:rsidRPr="00EA2D4F">
              <w:rPr>
                <w:rFonts w:ascii="Times New Roman" w:hAnsi="Times New Roman" w:cs="Times New Roman"/>
                <w:sz w:val="24"/>
                <w:szCs w:val="24"/>
              </w:rPr>
              <w:tab/>
              <w:t>Подготовьте различные варианты тестовых заданий по предмету (сейчас существует множество различных сборников, сайтов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12.</w:t>
            </w:r>
            <w:r w:rsidRPr="00EA2D4F">
              <w:rPr>
                <w:rFonts w:ascii="Times New Roman" w:hAnsi="Times New Roman" w:cs="Times New Roman"/>
                <w:sz w:val="24"/>
                <w:szCs w:val="24"/>
              </w:rPr>
              <w:tab/>
              <w:t xml:space="preserve">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w:t>
            </w:r>
          </w:p>
          <w:p w:rsidR="00EA2D4F" w:rsidRPr="00EA2D4F" w:rsidRDefault="00EA2D4F" w:rsidP="00EF6799">
            <w:pPr>
              <w:jc w:val="both"/>
              <w:rPr>
                <w:rFonts w:ascii="Times New Roman" w:hAnsi="Times New Roman" w:cs="Times New Roman"/>
                <w:sz w:val="24"/>
                <w:szCs w:val="24"/>
              </w:rPr>
            </w:pPr>
            <w:r w:rsidRPr="00EA2D4F">
              <w:rPr>
                <w:rFonts w:ascii="Times New Roman" w:hAnsi="Times New Roman" w:cs="Times New Roman"/>
                <w:sz w:val="24"/>
                <w:szCs w:val="24"/>
              </w:rPr>
              <w:t>13.</w:t>
            </w:r>
            <w:r w:rsidRPr="00EA2D4F">
              <w:rPr>
                <w:rFonts w:ascii="Times New Roman" w:hAnsi="Times New Roman" w:cs="Times New Roman"/>
                <w:sz w:val="24"/>
                <w:szCs w:val="24"/>
              </w:rPr>
              <w:tab/>
              <w:t>Накануне экзамена обеспечьте ребенку полноценный отдых, он должен отдохнуть и как следует выспаться.</w:t>
            </w:r>
          </w:p>
          <w:p w:rsidR="00EA2D4F" w:rsidRDefault="00EA2D4F" w:rsidP="00EF6799"/>
          <w:p w:rsidR="00EA2D4F" w:rsidRDefault="00EA2D4F" w:rsidP="00EF6799">
            <w:pPr>
              <w:jc w:val="center"/>
              <w:rPr>
                <w:rFonts w:ascii="Times New Roman" w:hAnsi="Times New Roman" w:cs="Times New Roman"/>
                <w:b/>
                <w:sz w:val="24"/>
                <w:szCs w:val="24"/>
              </w:rPr>
            </w:pPr>
            <w:r w:rsidRPr="00EA2D4F">
              <w:rPr>
                <w:rFonts w:ascii="Times New Roman" w:hAnsi="Times New Roman" w:cs="Times New Roman"/>
                <w:b/>
                <w:sz w:val="24"/>
                <w:szCs w:val="24"/>
              </w:rPr>
              <w:t>Уважаемые папы и мамы!</w:t>
            </w:r>
          </w:p>
          <w:p w:rsidR="00EA2D4F" w:rsidRPr="00EA2D4F" w:rsidRDefault="00EA2D4F" w:rsidP="00EF6799">
            <w:pPr>
              <w:ind w:firstLine="350"/>
              <w:jc w:val="both"/>
              <w:rPr>
                <w:rFonts w:ascii="Times New Roman" w:hAnsi="Times New Roman" w:cs="Times New Roman"/>
                <w:b/>
                <w:sz w:val="24"/>
                <w:szCs w:val="24"/>
              </w:rPr>
            </w:pPr>
            <w:r w:rsidRPr="00EA2D4F">
              <w:rPr>
                <w:rFonts w:ascii="Times New Roman" w:hAnsi="Times New Roman" w:cs="Times New Roman"/>
                <w:b/>
                <w:sz w:val="24"/>
                <w:szCs w:val="24"/>
              </w:rPr>
              <w:t>Неверно думать, что если у вас нет математического образования, то вы ничем не сможете помочь своему сыну или дочери подготовиться к ОГЭ. Вы всегда можете помочь, в первую очередь, организацией самоподготовки, пониманием и поддержкой, любовью и верой!</w:t>
            </w:r>
          </w:p>
          <w:p w:rsidR="00EA2D4F" w:rsidRDefault="00EA2D4F" w:rsidP="00EF6799"/>
        </w:tc>
      </w:tr>
    </w:tbl>
    <w:p w:rsidR="00EA2D4F" w:rsidRPr="0041096F" w:rsidRDefault="00EA2D4F">
      <w:pPr>
        <w:rPr>
          <w:sz w:val="16"/>
          <w:szCs w:val="16"/>
        </w:rPr>
      </w:pPr>
    </w:p>
    <w:sectPr w:rsidR="00EA2D4F" w:rsidRPr="0041096F" w:rsidSect="00FD47B2">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3CB0"/>
    <w:multiLevelType w:val="hybridMultilevel"/>
    <w:tmpl w:val="D71257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4D0E5E"/>
    <w:multiLevelType w:val="hybridMultilevel"/>
    <w:tmpl w:val="A0AA052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
    <w:nsid w:val="14593D46"/>
    <w:multiLevelType w:val="hybridMultilevel"/>
    <w:tmpl w:val="BCF493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1420ACD"/>
    <w:multiLevelType w:val="hybridMultilevel"/>
    <w:tmpl w:val="9E383F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99550D0"/>
    <w:multiLevelType w:val="hybridMultilevel"/>
    <w:tmpl w:val="6B1A3F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597073C"/>
    <w:multiLevelType w:val="hybridMultilevel"/>
    <w:tmpl w:val="BF98E1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D493484"/>
    <w:multiLevelType w:val="hybridMultilevel"/>
    <w:tmpl w:val="BD68C5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8F706B"/>
    <w:multiLevelType w:val="hybridMultilevel"/>
    <w:tmpl w:val="F4C01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DA2FD8"/>
    <w:multiLevelType w:val="hybridMultilevel"/>
    <w:tmpl w:val="6F9C48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D265C4C"/>
    <w:multiLevelType w:val="hybridMultilevel"/>
    <w:tmpl w:val="0F905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9"/>
  </w:num>
  <w:num w:numId="6">
    <w:abstractNumId w:val="3"/>
  </w:num>
  <w:num w:numId="7">
    <w:abstractNumId w:val="0"/>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7C"/>
    <w:rsid w:val="000025B3"/>
    <w:rsid w:val="000E3F6C"/>
    <w:rsid w:val="000E57A5"/>
    <w:rsid w:val="003D6982"/>
    <w:rsid w:val="0041096F"/>
    <w:rsid w:val="00411DEF"/>
    <w:rsid w:val="00436E69"/>
    <w:rsid w:val="004F05CA"/>
    <w:rsid w:val="004F1E5B"/>
    <w:rsid w:val="0053293A"/>
    <w:rsid w:val="00651910"/>
    <w:rsid w:val="006A4B03"/>
    <w:rsid w:val="006C0FAC"/>
    <w:rsid w:val="0081089F"/>
    <w:rsid w:val="00822C17"/>
    <w:rsid w:val="009B77C4"/>
    <w:rsid w:val="00A43E7C"/>
    <w:rsid w:val="00B132DC"/>
    <w:rsid w:val="00C63CEE"/>
    <w:rsid w:val="00CB5380"/>
    <w:rsid w:val="00DD141C"/>
    <w:rsid w:val="00DE3B8F"/>
    <w:rsid w:val="00E06622"/>
    <w:rsid w:val="00EA2D4F"/>
    <w:rsid w:val="00ED181F"/>
    <w:rsid w:val="00EF6799"/>
    <w:rsid w:val="00F81E46"/>
    <w:rsid w:val="00FD4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143D7-69CE-4ADF-B352-CC634400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7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4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47B2"/>
    <w:rPr>
      <w:rFonts w:ascii="Tahoma" w:hAnsi="Tahoma" w:cs="Tahoma"/>
      <w:sz w:val="16"/>
      <w:szCs w:val="16"/>
    </w:rPr>
  </w:style>
  <w:style w:type="paragraph" w:styleId="a6">
    <w:name w:val="List Paragraph"/>
    <w:basedOn w:val="a"/>
    <w:uiPriority w:val="34"/>
    <w:qFormat/>
    <w:rsid w:val="00C63CEE"/>
    <w:pPr>
      <w:ind w:left="720"/>
      <w:contextualSpacing/>
    </w:pPr>
  </w:style>
  <w:style w:type="character" w:styleId="a7">
    <w:name w:val="Hyperlink"/>
    <w:basedOn w:val="a0"/>
    <w:uiPriority w:val="99"/>
    <w:unhideWhenUsed/>
    <w:rsid w:val="000E3F6C"/>
    <w:rPr>
      <w:color w:val="0000FF" w:themeColor="hyperlink"/>
      <w:u w:val="single"/>
    </w:rPr>
  </w:style>
  <w:style w:type="character" w:styleId="a8">
    <w:name w:val="FollowedHyperlink"/>
    <w:basedOn w:val="a0"/>
    <w:uiPriority w:val="99"/>
    <w:semiHidden/>
    <w:unhideWhenUsed/>
    <w:rsid w:val="000E3F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blizko.ru/naiti/kyda_poiti_ychits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ekolledzhi.ru/kolledzh%20/city/ekaterinburg/class/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Psiholog1</dc:creator>
  <cp:keywords/>
  <dc:description/>
  <cp:lastModifiedBy>Пользователь Windows</cp:lastModifiedBy>
  <cp:revision>2</cp:revision>
  <cp:lastPrinted>2018-01-15T13:46:00Z</cp:lastPrinted>
  <dcterms:created xsi:type="dcterms:W3CDTF">2022-02-28T17:03:00Z</dcterms:created>
  <dcterms:modified xsi:type="dcterms:W3CDTF">2022-02-28T17:03:00Z</dcterms:modified>
</cp:coreProperties>
</file>